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Los Mochis, Sinaloa, a 6 de junio de 2018</w:t>
      </w:r>
    </w:p>
    <w:p w:rsid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2735B3">
        <w:rPr>
          <w:rFonts w:ascii="Century Gothic" w:eastAsia="Times New Roman" w:hAnsi="Century Gothic" w:cs="Calibri"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87</w:t>
      </w:r>
      <w:r w:rsidRPr="002735B3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eastAsia="Times New Roman" w:hAnsi="Century Gothic" w:cs="Times New Roman"/>
          <w:color w:val="222222"/>
          <w:sz w:val="24"/>
          <w:szCs w:val="24"/>
          <w:shd w:val="clear" w:color="auto" w:fill="FFFFFF"/>
          <w:lang w:eastAsia="es-ES"/>
        </w:rPr>
        <w:br/>
      </w:r>
    </w:p>
    <w:p w:rsidR="002735B3" w:rsidRPr="002735B3" w:rsidRDefault="002735B3" w:rsidP="002735B3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735B3">
        <w:rPr>
          <w:rFonts w:ascii="Century Gothic" w:hAnsi="Century Gothic"/>
          <w:b/>
          <w:sz w:val="24"/>
        </w:rPr>
        <w:t>No me interesa pactar con quienes representan la continuidad de este régimen ni al pasado autoritario que no debe volver: Ricardo Anaya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• Quiero un cambio con modernidad, con futuro, con progreso y con oportunidades para la gente, asegura en Los Mochis.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• Reitera su llamado al voto útil a los ciudadanos y a la gente de buena voluntad.</w:t>
      </w:r>
    </w:p>
    <w:p w:rsid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 xml:space="preserve">“A mí no me interesa pactar con quienes representan ni la continuidad de este régimen, ni un pasado autoritario que no debe volver”, aseveró el candidato de la Coalición Por México al Frente a la Presidencia de la República, Ricardo Anaya Cortés. 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De visita en Los Mochis, Sinaloa, aclaró que el pacto para gobernar lo hará con los ciudadanos, y que su llamado al voto útil es a toda la gente de buena voluntad, que la hay, incluso, militando en otros partidos: “El llamado al voto útil es un llamado a la gente, no a las cúpulas”.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 xml:space="preserve">Convencido de que el próximo 1 de julio será el ganador en las urnas, Ricardo Anaya, coincidió con las voces que afirman que existe un pacto entre el PRI y López Obrador, quien se rindió en su lucha como opositor. 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Sobre la agresión a marinos en Ciudad Guzmán, condenó enérgicamente estos actos de violencia y reiteró su solidaridad y gratitud a las fuerzas armadas.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En torno a las manifestaciones de “maestros”, quienes están vinculados al candidato de Morena, consideró que a López Obrador no le interesa mucho la educación, y que no se ha entendido que el derecho superior es de las niñas y niños que deberían estar teniendo clases.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“Me parece gravísima esta irresponsabilidad, de dedicarse a hacer plantones, en lugar de cumplir con su responsabilidad de estar en el aula, de estar dando clases a las niñas y a los niños”.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 xml:space="preserve">Finalmente, resaltó el diálogo que sostuvo con estudiantes de la Universidad Iberoamericana, e invitó a los demás candidatos, específicamente a López Obrador y a </w:t>
      </w:r>
      <w:proofErr w:type="spellStart"/>
      <w:r w:rsidRPr="002735B3">
        <w:rPr>
          <w:rFonts w:ascii="Century Gothic" w:hAnsi="Century Gothic"/>
          <w:sz w:val="24"/>
        </w:rPr>
        <w:t>Meade</w:t>
      </w:r>
      <w:proofErr w:type="spellEnd"/>
      <w:r w:rsidRPr="002735B3">
        <w:rPr>
          <w:rFonts w:ascii="Century Gothic" w:hAnsi="Century Gothic"/>
          <w:sz w:val="24"/>
        </w:rPr>
        <w:t>, “a que no le saquen, a que se presenten en La Ibero, a que respondan preguntas de frente, que demuestren que tiene con qué responderles a los estudiantes de la Ibero”.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 xml:space="preserve">En cuanto a la realidad de la entidad, lamentó que hoy “la violencia desgarra a Sinaloa”, por lo que refrendó su compromiso de recuperar la paz y la seguridad, en contraste con el otro candidato que busca perdonar a los delincuentes. </w:t>
      </w:r>
      <w:bookmarkStart w:id="0" w:name="_GoBack"/>
      <w:bookmarkEnd w:id="0"/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“Las familias de Sinaloa volverán a vivir en paz”, afirmó al adelantar que impulsará como nunca el deporte y la educación, la creación de infraestructura para conectar a Sinaloa con Texas, así como la inversión y el desarrollo de las actividades productivas locales, como el turismo.</w:t>
      </w:r>
    </w:p>
    <w:p w:rsidR="002735B3" w:rsidRPr="002735B3" w:rsidRDefault="002735B3" w:rsidP="002735B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2735B3" w:rsidP="002735B3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2735B3"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2735B3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91D99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2018-06-06T20:31:00Z</dcterms:created>
  <dcterms:modified xsi:type="dcterms:W3CDTF">2018-06-06T20:31:00Z</dcterms:modified>
</cp:coreProperties>
</file>