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3E972" w14:textId="602F3E09" w:rsidR="007C5AAF" w:rsidRPr="00523D72" w:rsidRDefault="001F3E9E">
      <w:pPr>
        <w:rPr>
          <w:b/>
          <w:bCs/>
          <w:sz w:val="36"/>
          <w:szCs w:val="36"/>
          <w:lang w:val="de-DE"/>
        </w:rPr>
      </w:pPr>
      <w:r w:rsidRPr="00523D72">
        <w:rPr>
          <w:b/>
          <w:bCs/>
          <w:sz w:val="36"/>
          <w:szCs w:val="36"/>
          <w:lang w:val="de-DE"/>
        </w:rPr>
        <w:t>Vergleichung- Kodierung:</w:t>
      </w:r>
    </w:p>
    <w:p w14:paraId="7D31849C" w14:textId="604ED366" w:rsidR="001F3E9E" w:rsidRPr="00DE5F66" w:rsidRDefault="001F3E9E">
      <w:pPr>
        <w:rPr>
          <w:lang w:val="de-DE"/>
        </w:rPr>
      </w:pPr>
    </w:p>
    <w:p w14:paraId="1032702E" w14:textId="4BFCEE5D" w:rsidR="001F3E9E" w:rsidRPr="00523D72" w:rsidRDefault="006677A3">
      <w:pPr>
        <w:rPr>
          <w:sz w:val="28"/>
          <w:szCs w:val="28"/>
          <w:u w:val="single"/>
          <w:lang w:val="de-DE"/>
        </w:rPr>
      </w:pPr>
      <w:proofErr w:type="gramStart"/>
      <w:r w:rsidRPr="00523D72">
        <w:rPr>
          <w:sz w:val="28"/>
          <w:szCs w:val="28"/>
          <w:u w:val="single"/>
          <w:lang w:val="de-DE"/>
        </w:rPr>
        <w:t>ID Beispiele</w:t>
      </w:r>
      <w:proofErr w:type="gramEnd"/>
      <w:r w:rsidRPr="00523D72">
        <w:rPr>
          <w:sz w:val="28"/>
          <w:szCs w:val="28"/>
          <w:u w:val="single"/>
          <w:lang w:val="de-DE"/>
        </w:rPr>
        <w:t xml:space="preserve"> und Erklärung</w:t>
      </w:r>
      <w:r w:rsidR="00523D72" w:rsidRPr="00523D72">
        <w:rPr>
          <w:sz w:val="28"/>
          <w:szCs w:val="28"/>
          <w:u w:val="single"/>
          <w:lang w:val="de-DE"/>
        </w:rPr>
        <w:t xml:space="preserve"> - Normalfall</w:t>
      </w:r>
    </w:p>
    <w:p w14:paraId="6FD0CF27" w14:textId="5A3054DC" w:rsidR="006677A3" w:rsidRDefault="006677A3">
      <w:pPr>
        <w:rPr>
          <w:lang w:val="de-DE"/>
        </w:rPr>
      </w:pPr>
      <w:r>
        <w:rPr>
          <w:lang w:val="de-DE"/>
        </w:rPr>
        <w:t xml:space="preserve"> 4334 – H2 Titel „Lasst mich gehen!“</w:t>
      </w:r>
    </w:p>
    <w:p w14:paraId="750894CF" w14:textId="03ADE5FB" w:rsidR="006677A3" w:rsidRDefault="006677A3">
      <w:pPr>
        <w:rPr>
          <w:lang w:val="de-DE"/>
        </w:rPr>
      </w:pPr>
      <w:r w:rsidRPr="006677A3">
        <w:rPr>
          <w:lang w:val="de-DE"/>
        </w:rPr>
        <w:t>4</w:t>
      </w:r>
      <w:r>
        <w:rPr>
          <w:lang w:val="de-DE"/>
        </w:rPr>
        <w:t>334</w:t>
      </w:r>
      <w:r w:rsidRPr="006677A3">
        <w:rPr>
          <w:lang w:val="de-DE"/>
        </w:rPr>
        <w:t xml:space="preserve">A – H3 Titel </w:t>
      </w:r>
      <w:r>
        <w:rPr>
          <w:lang w:val="de-DE"/>
        </w:rPr>
        <w:t xml:space="preserve">(eigentlicher </w:t>
      </w:r>
      <w:proofErr w:type="gramStart"/>
      <w:r>
        <w:rPr>
          <w:lang w:val="de-DE"/>
        </w:rPr>
        <w:t>Text)</w:t>
      </w:r>
      <w:r w:rsidRPr="006677A3">
        <w:rPr>
          <w:lang w:val="de-DE"/>
        </w:rPr>
        <w:t>„</w:t>
      </w:r>
      <w:proofErr w:type="spellStart"/>
      <w:proofErr w:type="gramEnd"/>
      <w:r w:rsidRPr="006677A3">
        <w:rPr>
          <w:lang w:val="de-DE"/>
        </w:rPr>
        <w:t>Lásst</w:t>
      </w:r>
      <w:proofErr w:type="spellEnd"/>
      <w:r w:rsidRPr="006677A3">
        <w:rPr>
          <w:lang w:val="de-DE"/>
        </w:rPr>
        <w:t xml:space="preserve"> mich </w:t>
      </w:r>
      <w:proofErr w:type="spellStart"/>
      <w:r>
        <w:rPr>
          <w:lang w:val="de-DE"/>
        </w:rPr>
        <w:t>gé</w:t>
      </w:r>
      <w:proofErr w:type="spellEnd"/>
      <w:r>
        <w:rPr>
          <w:lang w:val="de-DE"/>
        </w:rPr>
        <w:t>!“</w:t>
      </w:r>
    </w:p>
    <w:p w14:paraId="55983FAD" w14:textId="1740CE05" w:rsidR="006677A3" w:rsidRDefault="006677A3">
      <w:pPr>
        <w:rPr>
          <w:lang w:val="de-DE"/>
        </w:rPr>
      </w:pPr>
      <w:r>
        <w:rPr>
          <w:lang w:val="de-DE"/>
        </w:rPr>
        <w:t>4334B – H3 Titel (eigentlicher Text) „</w:t>
      </w:r>
      <w:proofErr w:type="spellStart"/>
      <w:r w:rsidRPr="006677A3">
        <w:rPr>
          <w:lang w:val="de-DE"/>
        </w:rPr>
        <w:t>Losst</w:t>
      </w:r>
      <w:proofErr w:type="spellEnd"/>
      <w:r w:rsidRPr="006677A3">
        <w:rPr>
          <w:lang w:val="de-DE"/>
        </w:rPr>
        <w:t xml:space="preserve"> mich </w:t>
      </w:r>
      <w:proofErr w:type="spellStart"/>
      <w:r w:rsidRPr="006677A3">
        <w:rPr>
          <w:lang w:val="de-DE"/>
        </w:rPr>
        <w:t>ge</w:t>
      </w:r>
      <w:proofErr w:type="spellEnd"/>
      <w:r w:rsidRPr="006677A3">
        <w:rPr>
          <w:lang w:val="de-DE"/>
        </w:rPr>
        <w:t>̂!</w:t>
      </w:r>
      <w:r>
        <w:rPr>
          <w:lang w:val="de-DE"/>
        </w:rPr>
        <w:t>“</w:t>
      </w:r>
    </w:p>
    <w:p w14:paraId="703AEE01" w14:textId="77777777" w:rsidR="006677A3" w:rsidRDefault="006677A3">
      <w:pPr>
        <w:rPr>
          <w:lang w:val="de-DE"/>
        </w:rPr>
      </w:pPr>
    </w:p>
    <w:p w14:paraId="114F3D78" w14:textId="35F167AA" w:rsidR="006677A3" w:rsidRPr="00523D72" w:rsidRDefault="006677A3">
      <w:pPr>
        <w:rPr>
          <w:b/>
          <w:bCs/>
          <w:sz w:val="36"/>
          <w:szCs w:val="36"/>
          <w:lang w:val="de-DE"/>
        </w:rPr>
      </w:pPr>
      <w:r w:rsidRPr="00523D72">
        <w:rPr>
          <w:b/>
          <w:bCs/>
          <w:sz w:val="36"/>
          <w:szCs w:val="36"/>
          <w:lang w:val="de-DE"/>
        </w:rPr>
        <w:t>Sonderfälle Beispiel und Erklärung:</w:t>
      </w:r>
      <w:r w:rsidR="00CC5954" w:rsidRPr="00523D72">
        <w:rPr>
          <w:b/>
          <w:bCs/>
          <w:sz w:val="36"/>
          <w:szCs w:val="36"/>
          <w:lang w:val="de-DE"/>
        </w:rPr>
        <w:t xml:space="preserve"> </w:t>
      </w:r>
    </w:p>
    <w:p w14:paraId="11BAEA81" w14:textId="53643A4B" w:rsidR="00CC5954" w:rsidRPr="00523D72" w:rsidRDefault="00CC5954" w:rsidP="00CC5954">
      <w:pPr>
        <w:ind w:left="1440"/>
        <w:rPr>
          <w:i/>
          <w:iCs/>
          <w:sz w:val="28"/>
          <w:szCs w:val="28"/>
          <w:lang w:val="de-DE"/>
        </w:rPr>
      </w:pPr>
      <w:r w:rsidRPr="00523D72">
        <w:rPr>
          <w:i/>
          <w:iCs/>
          <w:sz w:val="28"/>
          <w:szCs w:val="28"/>
          <w:highlight w:val="yellow"/>
          <w:lang w:val="de-DE"/>
        </w:rPr>
        <w:t xml:space="preserve">In dem Kapitel von diesem Beispiel </w:t>
      </w:r>
      <w:r w:rsidR="00DE5F66" w:rsidRPr="00523D72">
        <w:rPr>
          <w:i/>
          <w:iCs/>
          <w:sz w:val="28"/>
          <w:szCs w:val="28"/>
          <w:highlight w:val="yellow"/>
          <w:lang w:val="de-DE"/>
        </w:rPr>
        <w:t xml:space="preserve">(Winkler) </w:t>
      </w:r>
      <w:r w:rsidRPr="00523D72">
        <w:rPr>
          <w:i/>
          <w:iCs/>
          <w:sz w:val="28"/>
          <w:szCs w:val="28"/>
          <w:highlight w:val="yellow"/>
          <w:lang w:val="de-DE"/>
        </w:rPr>
        <w:t>werden insgesamt 7 verschi</w:t>
      </w:r>
      <w:r w:rsidR="00DE5F66" w:rsidRPr="00523D72">
        <w:rPr>
          <w:i/>
          <w:iCs/>
          <w:sz w:val="28"/>
          <w:szCs w:val="28"/>
          <w:highlight w:val="yellow"/>
          <w:lang w:val="de-DE"/>
        </w:rPr>
        <w:t>e</w:t>
      </w:r>
      <w:r w:rsidRPr="00523D72">
        <w:rPr>
          <w:i/>
          <w:iCs/>
          <w:sz w:val="28"/>
          <w:szCs w:val="28"/>
          <w:highlight w:val="yellow"/>
          <w:lang w:val="de-DE"/>
        </w:rPr>
        <w:t xml:space="preserve">dene Gebete verglichen; einmal auf </w:t>
      </w:r>
      <w:proofErr w:type="spellStart"/>
      <w:r w:rsidRPr="00523D72">
        <w:rPr>
          <w:i/>
          <w:iCs/>
          <w:sz w:val="28"/>
          <w:szCs w:val="28"/>
          <w:highlight w:val="yellow"/>
          <w:lang w:val="de-DE"/>
        </w:rPr>
        <w:t>Siegenbürgisch</w:t>
      </w:r>
      <w:proofErr w:type="spellEnd"/>
      <w:r w:rsidRPr="00523D72">
        <w:rPr>
          <w:i/>
          <w:iCs/>
          <w:sz w:val="28"/>
          <w:szCs w:val="28"/>
          <w:highlight w:val="yellow"/>
          <w:lang w:val="de-DE"/>
        </w:rPr>
        <w:t>-Sächsisch und einmal auf Hochdeutsch</w:t>
      </w:r>
    </w:p>
    <w:p w14:paraId="5893FA50" w14:textId="5E06BECD" w:rsidR="006677A3" w:rsidRDefault="006677A3">
      <w:pPr>
        <w:rPr>
          <w:lang w:val="de-DE"/>
        </w:rPr>
      </w:pPr>
      <w:r>
        <w:rPr>
          <w:lang w:val="de-DE"/>
        </w:rPr>
        <w:t xml:space="preserve">4346 – H2 Titel „Kindergebete in der Mundart von </w:t>
      </w:r>
      <w:proofErr w:type="spellStart"/>
      <w:r>
        <w:rPr>
          <w:lang w:val="de-DE"/>
        </w:rPr>
        <w:t>Sächsich</w:t>
      </w:r>
      <w:proofErr w:type="spellEnd"/>
      <w:r>
        <w:rPr>
          <w:lang w:val="de-DE"/>
        </w:rPr>
        <w:t>-Regen“</w:t>
      </w:r>
    </w:p>
    <w:p w14:paraId="05DE708D" w14:textId="2FC1DCAD" w:rsidR="006677A3" w:rsidRDefault="006677A3">
      <w:pPr>
        <w:rPr>
          <w:lang w:val="de-DE"/>
        </w:rPr>
      </w:pPr>
      <w:r>
        <w:rPr>
          <w:lang w:val="de-DE"/>
        </w:rPr>
        <w:t>4346(1) – H3 Titel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</w:t>
      </w:r>
    </w:p>
    <w:p w14:paraId="249C2808" w14:textId="781E2B54" w:rsidR="006677A3" w:rsidRDefault="006677A3">
      <w:pPr>
        <w:rPr>
          <w:lang w:val="de-DE"/>
        </w:rPr>
      </w:pPr>
      <w:r>
        <w:rPr>
          <w:lang w:val="de-DE"/>
        </w:rPr>
        <w:t>4346(2) – H3 Titel „Hochdeutsch“</w:t>
      </w:r>
    </w:p>
    <w:p w14:paraId="34973F28" w14:textId="5E6228C6" w:rsidR="006677A3" w:rsidRDefault="006677A3">
      <w:pPr>
        <w:rPr>
          <w:lang w:val="de-DE"/>
        </w:rPr>
      </w:pPr>
      <w:r w:rsidRPr="006677A3">
        <w:rPr>
          <w:lang w:val="de-DE"/>
        </w:rPr>
        <w:t>4346(1)</w:t>
      </w:r>
      <w:r w:rsidR="00CC5954">
        <w:rPr>
          <w:lang w:val="de-DE"/>
        </w:rPr>
        <w:t>A</w:t>
      </w:r>
      <w:r w:rsidRPr="006677A3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Pr="006677A3">
        <w:rPr>
          <w:lang w:val="de-DE"/>
        </w:rPr>
        <w:t xml:space="preserve">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„I.“</w:t>
      </w:r>
    </w:p>
    <w:p w14:paraId="511C66C3" w14:textId="20E3C1D8" w:rsidR="00CC5954" w:rsidRPr="006677A3" w:rsidRDefault="00CC5954">
      <w:pPr>
        <w:rPr>
          <w:lang w:val="de-DE"/>
        </w:rPr>
      </w:pPr>
      <w:r>
        <w:rPr>
          <w:lang w:val="de-DE"/>
        </w:rPr>
        <w:t xml:space="preserve">4346(1)B </w:t>
      </w:r>
      <w:proofErr w:type="gramStart"/>
      <w:r>
        <w:rPr>
          <w:lang w:val="de-DE"/>
        </w:rPr>
        <w:t xml:space="preserve">- </w:t>
      </w:r>
      <w:r w:rsidRPr="00CC5954">
        <w:rPr>
          <w:lang w:val="de-DE"/>
        </w:rPr>
        <w:t xml:space="preserve"> </w:t>
      </w:r>
      <w:r w:rsidRPr="006677A3">
        <w:rPr>
          <w:lang w:val="de-DE"/>
        </w:rPr>
        <w:t>H</w:t>
      </w:r>
      <w:proofErr w:type="gramEnd"/>
      <w:r w:rsidRPr="006677A3">
        <w:rPr>
          <w:lang w:val="de-DE"/>
        </w:rPr>
        <w:t>4</w:t>
      </w:r>
      <w:r w:rsidR="00DE5F66">
        <w:rPr>
          <w:lang w:val="de-DE"/>
        </w:rPr>
        <w:t>/H5</w:t>
      </w:r>
      <w:r w:rsidRPr="006677A3">
        <w:rPr>
          <w:lang w:val="de-DE"/>
        </w:rPr>
        <w:t xml:space="preserve"> Titel (eigentlicher T</w:t>
      </w:r>
      <w:r>
        <w:rPr>
          <w:lang w:val="de-DE"/>
        </w:rPr>
        <w:t>ext – unter „</w:t>
      </w:r>
      <w:proofErr w:type="spellStart"/>
      <w:r>
        <w:rPr>
          <w:lang w:val="de-DE"/>
        </w:rPr>
        <w:t>Siegenbürgisch</w:t>
      </w:r>
      <w:proofErr w:type="spellEnd"/>
      <w:r>
        <w:rPr>
          <w:lang w:val="de-DE"/>
        </w:rPr>
        <w:t>-sächsisch“) „II.“</w:t>
      </w:r>
    </w:p>
    <w:p w14:paraId="6B47E381" w14:textId="4071FD57" w:rsidR="006677A3" w:rsidRDefault="006677A3">
      <w:pPr>
        <w:rPr>
          <w:lang w:val="de-DE"/>
        </w:rPr>
      </w:pPr>
      <w:r w:rsidRPr="00CC5954">
        <w:rPr>
          <w:lang w:val="de-DE"/>
        </w:rPr>
        <w:t>4346(2)</w:t>
      </w:r>
      <w:r w:rsidR="00CC5954">
        <w:rPr>
          <w:lang w:val="de-DE"/>
        </w:rPr>
        <w:t>A</w:t>
      </w:r>
      <w:r w:rsidR="00CC5954" w:rsidRPr="00CC5954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="00CC5954" w:rsidRPr="00CC5954">
        <w:rPr>
          <w:lang w:val="de-DE"/>
        </w:rPr>
        <w:t xml:space="preserve"> Titel</w:t>
      </w:r>
      <w:r w:rsidR="00CC5954">
        <w:rPr>
          <w:lang w:val="de-DE"/>
        </w:rPr>
        <w:t xml:space="preserve"> </w:t>
      </w:r>
      <w:r w:rsidR="00CC5954" w:rsidRPr="006677A3">
        <w:rPr>
          <w:lang w:val="de-DE"/>
        </w:rPr>
        <w:t>(eigentlicher T</w:t>
      </w:r>
      <w:r w:rsidR="00CC5954">
        <w:rPr>
          <w:lang w:val="de-DE"/>
        </w:rPr>
        <w:t>ext – unter „Hochdeutsch“) „I.“</w:t>
      </w:r>
    </w:p>
    <w:p w14:paraId="15292D14" w14:textId="242513B3" w:rsidR="00CC5954" w:rsidRDefault="00CC5954" w:rsidP="00CC5954">
      <w:pPr>
        <w:rPr>
          <w:lang w:val="de-DE"/>
        </w:rPr>
      </w:pPr>
      <w:r w:rsidRPr="00CC5954">
        <w:rPr>
          <w:lang w:val="de-DE"/>
        </w:rPr>
        <w:t>4346(2)</w:t>
      </w:r>
      <w:r>
        <w:rPr>
          <w:lang w:val="de-DE"/>
        </w:rPr>
        <w:t>B</w:t>
      </w:r>
      <w:r w:rsidRPr="00CC5954">
        <w:rPr>
          <w:lang w:val="de-DE"/>
        </w:rPr>
        <w:t xml:space="preserve"> – H4</w:t>
      </w:r>
      <w:r w:rsidR="00DE5F66">
        <w:rPr>
          <w:lang w:val="de-DE"/>
        </w:rPr>
        <w:t>/H5</w:t>
      </w:r>
      <w:r w:rsidRPr="00CC5954">
        <w:rPr>
          <w:lang w:val="de-DE"/>
        </w:rPr>
        <w:t xml:space="preserve"> Titel</w:t>
      </w:r>
      <w:r>
        <w:rPr>
          <w:lang w:val="de-DE"/>
        </w:rPr>
        <w:t xml:space="preserve"> </w:t>
      </w:r>
      <w:r w:rsidRPr="006677A3">
        <w:rPr>
          <w:lang w:val="de-DE"/>
        </w:rPr>
        <w:t>(eigentlicher T</w:t>
      </w:r>
      <w:r>
        <w:rPr>
          <w:lang w:val="de-DE"/>
        </w:rPr>
        <w:t>ext – unter „Hochdeutsch“) „II.“</w:t>
      </w:r>
    </w:p>
    <w:p w14:paraId="47AC40E9" w14:textId="77777777" w:rsidR="00DE5F66" w:rsidRDefault="00DE5F66" w:rsidP="00CC5954">
      <w:pPr>
        <w:rPr>
          <w:lang w:val="de-DE"/>
        </w:rPr>
      </w:pPr>
    </w:p>
    <w:p w14:paraId="43C7FDF4" w14:textId="30B550A0" w:rsidR="00DE5F66" w:rsidRPr="00523D72" w:rsidRDefault="00DE5F66" w:rsidP="00CC5954">
      <w:pPr>
        <w:rPr>
          <w:i/>
          <w:iCs/>
          <w:sz w:val="28"/>
          <w:szCs w:val="28"/>
          <w:lang w:val="de-DE"/>
        </w:rPr>
      </w:pPr>
      <w:r w:rsidRPr="00523D72">
        <w:rPr>
          <w:i/>
          <w:iCs/>
          <w:sz w:val="28"/>
          <w:szCs w:val="28"/>
          <w:lang w:val="de-DE"/>
        </w:rPr>
        <w:t xml:space="preserve">Bei Stalder geht die </w:t>
      </w:r>
      <w:proofErr w:type="spellStart"/>
      <w:r w:rsidRPr="00523D72">
        <w:rPr>
          <w:i/>
          <w:iCs/>
          <w:sz w:val="28"/>
          <w:szCs w:val="28"/>
          <w:lang w:val="de-DE"/>
        </w:rPr>
        <w:t>Titel_klasse</w:t>
      </w:r>
      <w:proofErr w:type="spellEnd"/>
      <w:r w:rsidRPr="00523D72">
        <w:rPr>
          <w:i/>
          <w:iCs/>
          <w:sz w:val="28"/>
          <w:szCs w:val="28"/>
          <w:lang w:val="de-DE"/>
        </w:rPr>
        <w:t xml:space="preserve"> von H2 bis H5</w:t>
      </w:r>
      <w:r w:rsidR="00DC1201" w:rsidRPr="00523D72">
        <w:rPr>
          <w:i/>
          <w:iCs/>
          <w:sz w:val="28"/>
          <w:szCs w:val="28"/>
          <w:lang w:val="de-DE"/>
        </w:rPr>
        <w:t xml:space="preserve"> – es werden immer nur </w:t>
      </w:r>
      <w:r w:rsidR="00DC1201" w:rsidRPr="00523D72">
        <w:rPr>
          <w:i/>
          <w:iCs/>
          <w:sz w:val="28"/>
          <w:szCs w:val="28"/>
          <w:lang w:val="de-DE"/>
        </w:rPr>
        <w:t>Die Parabel von dem verlorenen Sohne</w:t>
      </w:r>
      <w:r w:rsidR="00DC1201" w:rsidRPr="00523D72">
        <w:rPr>
          <w:i/>
          <w:iCs/>
          <w:sz w:val="28"/>
          <w:szCs w:val="28"/>
          <w:lang w:val="de-DE"/>
        </w:rPr>
        <w:t xml:space="preserve"> verglichen. Ein paar Beispiele der IDs sind hier aufgelistet</w:t>
      </w:r>
      <w:r w:rsidR="00AA4726" w:rsidRPr="00523D72">
        <w:rPr>
          <w:i/>
          <w:iCs/>
          <w:sz w:val="28"/>
          <w:szCs w:val="28"/>
          <w:lang w:val="de-DE"/>
        </w:rPr>
        <w:t xml:space="preserve">. </w:t>
      </w:r>
    </w:p>
    <w:p w14:paraId="57FC08B7" w14:textId="07FD9DAE" w:rsidR="00DE5F66" w:rsidRDefault="00DE5F66" w:rsidP="00CC5954">
      <w:pPr>
        <w:rPr>
          <w:lang w:val="de-DE"/>
        </w:rPr>
      </w:pPr>
      <w:r>
        <w:rPr>
          <w:lang w:val="de-DE"/>
        </w:rPr>
        <w:t>6219</w:t>
      </w:r>
      <w:r w:rsidR="00DC1201">
        <w:rPr>
          <w:lang w:val="de-DE"/>
        </w:rPr>
        <w:t>(1)</w:t>
      </w:r>
      <w:r>
        <w:rPr>
          <w:lang w:val="de-DE"/>
        </w:rPr>
        <w:t xml:space="preserve"> – H2 „Im Uralten Schriftdeutsch</w:t>
      </w:r>
      <w:r w:rsidR="00DC1201">
        <w:rPr>
          <w:lang w:val="de-DE"/>
        </w:rPr>
        <w:t>“ (Sprache von ca. 890</w:t>
      </w:r>
      <w:r w:rsidR="00523D72">
        <w:rPr>
          <w:lang w:val="de-DE"/>
        </w:rPr>
        <w:t xml:space="preserve"> - </w:t>
      </w:r>
      <w:proofErr w:type="spellStart"/>
      <w:r w:rsidR="00523D72">
        <w:rPr>
          <w:lang w:val="de-DE"/>
        </w:rPr>
        <w:t>sonderfall</w:t>
      </w:r>
      <w:proofErr w:type="spellEnd"/>
      <w:r w:rsidR="00DC1201">
        <w:rPr>
          <w:lang w:val="de-DE"/>
        </w:rPr>
        <w:t>)</w:t>
      </w:r>
    </w:p>
    <w:p w14:paraId="6088B9D0" w14:textId="1E47F2F0" w:rsidR="00DE5F66" w:rsidRDefault="00DE5F66" w:rsidP="00CC5954">
      <w:pPr>
        <w:rPr>
          <w:lang w:val="de-DE"/>
        </w:rPr>
      </w:pPr>
      <w:r>
        <w:rPr>
          <w:lang w:val="de-DE"/>
        </w:rPr>
        <w:t>6219 – H2 „I. Im Schweizerdeutsch“</w:t>
      </w:r>
      <w:r w:rsidR="00DC1201">
        <w:rPr>
          <w:lang w:val="de-DE"/>
        </w:rPr>
        <w:t xml:space="preserve"> </w:t>
      </w:r>
    </w:p>
    <w:p w14:paraId="4BE0FA21" w14:textId="7B66E4AA" w:rsidR="00E726A1" w:rsidRDefault="00E726A1" w:rsidP="00CC5954">
      <w:pPr>
        <w:rPr>
          <w:lang w:val="de-DE"/>
        </w:rPr>
      </w:pPr>
      <w:r>
        <w:rPr>
          <w:lang w:val="de-DE"/>
        </w:rPr>
        <w:t>6219(1.A) – H3 (Unter „Im Uralten Schriftdeutsch“) „</w:t>
      </w:r>
      <w:r w:rsidRPr="00E726A1">
        <w:rPr>
          <w:lang w:val="de-DE"/>
        </w:rPr>
        <w:t xml:space="preserve">A. In der Sprache eines </w:t>
      </w:r>
      <w:proofErr w:type="spellStart"/>
      <w:r w:rsidRPr="00E726A1">
        <w:rPr>
          <w:lang w:val="de-DE"/>
        </w:rPr>
        <w:t>Tatians</w:t>
      </w:r>
      <w:proofErr w:type="spellEnd"/>
      <w:r w:rsidRPr="00E726A1">
        <w:rPr>
          <w:lang w:val="de-DE"/>
        </w:rPr>
        <w:t xml:space="preserve"> ungefähr vom Jahr 890 […]</w:t>
      </w:r>
      <w:r>
        <w:rPr>
          <w:lang w:val="de-DE"/>
        </w:rPr>
        <w:t>“</w:t>
      </w:r>
    </w:p>
    <w:p w14:paraId="604E3D3C" w14:textId="77777777" w:rsidR="00523D72" w:rsidRDefault="00523D72" w:rsidP="00CC5954">
      <w:pPr>
        <w:rPr>
          <w:lang w:val="de-DE"/>
        </w:rPr>
      </w:pPr>
    </w:p>
    <w:p w14:paraId="49E82AA9" w14:textId="742B24F2" w:rsidR="00DC1201" w:rsidRDefault="00DC1201" w:rsidP="00CC5954">
      <w:pPr>
        <w:rPr>
          <w:lang w:val="de-DE"/>
        </w:rPr>
      </w:pPr>
      <w:r>
        <w:rPr>
          <w:lang w:val="de-DE"/>
        </w:rPr>
        <w:t>6219(A) – H3 „Kanton Zürich“</w:t>
      </w:r>
    </w:p>
    <w:p w14:paraId="38C719F5" w14:textId="23BFE600" w:rsidR="00DC1201" w:rsidRDefault="00DC1201" w:rsidP="00CC5954">
      <w:pPr>
        <w:rPr>
          <w:lang w:val="de-DE"/>
        </w:rPr>
      </w:pPr>
      <w:r>
        <w:rPr>
          <w:lang w:val="de-DE"/>
        </w:rPr>
        <w:t>6219(B) – H3 „Kanton Bern“</w:t>
      </w:r>
    </w:p>
    <w:p w14:paraId="2C5CD940" w14:textId="4B3260D2" w:rsidR="00DC1201" w:rsidRDefault="00DC1201" w:rsidP="00CC5954">
      <w:pPr>
        <w:rPr>
          <w:lang w:val="de-DE"/>
        </w:rPr>
      </w:pPr>
      <w:r>
        <w:rPr>
          <w:lang w:val="de-DE"/>
        </w:rPr>
        <w:t>6219(A.1) – (unter „Kanton Zürich</w:t>
      </w:r>
      <w:proofErr w:type="gramStart"/>
      <w:r>
        <w:rPr>
          <w:lang w:val="de-DE"/>
        </w:rPr>
        <w:t>“)  H</w:t>
      </w:r>
      <w:proofErr w:type="gramEnd"/>
      <w:r>
        <w:rPr>
          <w:lang w:val="de-DE"/>
        </w:rPr>
        <w:t>4 „</w:t>
      </w:r>
      <w:r w:rsidRPr="00DC1201">
        <w:rPr>
          <w:lang w:val="de-DE"/>
        </w:rPr>
        <w:t>1. Mundart in der Nähe der Stadt und um Kilchberg am See.</w:t>
      </w:r>
      <w:r>
        <w:rPr>
          <w:lang w:val="de-DE"/>
        </w:rPr>
        <w:t>“</w:t>
      </w:r>
    </w:p>
    <w:p w14:paraId="42EB8B5B" w14:textId="1D4FD877" w:rsidR="00DC1201" w:rsidRDefault="00DC1201" w:rsidP="00CC5954">
      <w:pPr>
        <w:rPr>
          <w:lang w:val="de-DE"/>
        </w:rPr>
      </w:pPr>
      <w:r>
        <w:rPr>
          <w:lang w:val="de-DE"/>
        </w:rPr>
        <w:lastRenderedPageBreak/>
        <w:t>6219(A.2) – H4 „</w:t>
      </w:r>
      <w:r w:rsidRPr="00DC1201">
        <w:rPr>
          <w:lang w:val="de-DE"/>
        </w:rPr>
        <w:t>2. Mundart um Ottenbach jenseits des Albis.</w:t>
      </w:r>
      <w:r>
        <w:rPr>
          <w:lang w:val="de-DE"/>
        </w:rPr>
        <w:t>“</w:t>
      </w:r>
    </w:p>
    <w:p w14:paraId="1E8ECF49" w14:textId="3280BB93" w:rsidR="00DC1201" w:rsidRDefault="00DC1201" w:rsidP="00CC5954">
      <w:pPr>
        <w:rPr>
          <w:lang w:val="de-DE"/>
        </w:rPr>
      </w:pPr>
      <w:r>
        <w:rPr>
          <w:lang w:val="de-DE"/>
        </w:rPr>
        <w:t>6219(B.1) – (unter „Kanton Bern“) H4 „</w:t>
      </w:r>
      <w:r w:rsidRPr="00DC1201">
        <w:rPr>
          <w:lang w:val="de-DE"/>
        </w:rPr>
        <w:t>1. Mundart der Städter in Bern.</w:t>
      </w:r>
      <w:r>
        <w:rPr>
          <w:lang w:val="de-DE"/>
        </w:rPr>
        <w:t>“</w:t>
      </w:r>
    </w:p>
    <w:p w14:paraId="626CE7CE" w14:textId="73E51AEE" w:rsidR="00DC1201" w:rsidRDefault="00DC1201" w:rsidP="00CC5954">
      <w:pPr>
        <w:rPr>
          <w:lang w:val="de-DE"/>
        </w:rPr>
      </w:pPr>
      <w:r>
        <w:rPr>
          <w:lang w:val="de-DE"/>
        </w:rPr>
        <w:t>6219(B.2) – H4 „</w:t>
      </w:r>
      <w:r w:rsidRPr="00DC1201">
        <w:rPr>
          <w:lang w:val="de-DE"/>
        </w:rPr>
        <w:t xml:space="preserve">2. Mundart der </w:t>
      </w:r>
      <w:proofErr w:type="spellStart"/>
      <w:r w:rsidRPr="00DC1201">
        <w:rPr>
          <w:lang w:val="de-DE"/>
        </w:rPr>
        <w:t>Emmenthaler</w:t>
      </w:r>
      <w:proofErr w:type="spellEnd"/>
      <w:r w:rsidRPr="00DC1201">
        <w:rPr>
          <w:lang w:val="de-DE"/>
        </w:rPr>
        <w:t>, zunächst um Langnau.</w:t>
      </w:r>
      <w:r>
        <w:rPr>
          <w:lang w:val="de-DE"/>
        </w:rPr>
        <w:t>“</w:t>
      </w:r>
    </w:p>
    <w:p w14:paraId="20909C11" w14:textId="36A39D0D" w:rsidR="00DC1201" w:rsidRDefault="00DC1201" w:rsidP="00CC5954">
      <w:pPr>
        <w:rPr>
          <w:lang w:val="de-DE"/>
        </w:rPr>
      </w:pPr>
      <w:r>
        <w:rPr>
          <w:lang w:val="de-DE"/>
        </w:rPr>
        <w:t>6219(B.3) – H4 „</w:t>
      </w:r>
      <w:r w:rsidRPr="00DC1201">
        <w:rPr>
          <w:lang w:val="de-DE"/>
        </w:rPr>
        <w:t>3. Mundart der Oberländer.</w:t>
      </w:r>
      <w:r>
        <w:rPr>
          <w:lang w:val="de-DE"/>
        </w:rPr>
        <w:t>“</w:t>
      </w:r>
    </w:p>
    <w:p w14:paraId="7532921A" w14:textId="4B5BC0A4" w:rsidR="00DC1201" w:rsidRDefault="00DC1201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B.3)A</w:t>
      </w:r>
      <w:proofErr w:type="gramEnd"/>
      <w:r>
        <w:rPr>
          <w:lang w:val="de-DE"/>
        </w:rPr>
        <w:t xml:space="preserve"> – H5 „</w:t>
      </w:r>
      <w:r w:rsidRPr="00DC1201">
        <w:rPr>
          <w:lang w:val="de-DE"/>
        </w:rPr>
        <w:t xml:space="preserve">a. In </w:t>
      </w:r>
      <w:proofErr w:type="spellStart"/>
      <w:r w:rsidRPr="00DC1201">
        <w:rPr>
          <w:lang w:val="de-DE"/>
        </w:rPr>
        <w:t>Sigriswyl</w:t>
      </w:r>
      <w:proofErr w:type="spellEnd"/>
      <w:r w:rsidRPr="00DC1201">
        <w:rPr>
          <w:lang w:val="de-DE"/>
        </w:rPr>
        <w:t xml:space="preserve"> über dem Thunersee.</w:t>
      </w:r>
      <w:r>
        <w:rPr>
          <w:lang w:val="de-DE"/>
        </w:rPr>
        <w:t>“</w:t>
      </w:r>
    </w:p>
    <w:p w14:paraId="0B307D8B" w14:textId="2D92487C" w:rsidR="00DC1201" w:rsidRDefault="00DC1201" w:rsidP="00CC5954">
      <w:pPr>
        <w:rPr>
          <w:lang w:val="de-DE"/>
        </w:rPr>
      </w:pPr>
      <w:r>
        <w:rPr>
          <w:lang w:val="de-DE"/>
        </w:rPr>
        <w:t>6219(</w:t>
      </w:r>
      <w:proofErr w:type="gramStart"/>
      <w:r>
        <w:rPr>
          <w:lang w:val="de-DE"/>
        </w:rPr>
        <w:t>B.3)B</w:t>
      </w:r>
      <w:proofErr w:type="gramEnd"/>
      <w:r>
        <w:rPr>
          <w:lang w:val="de-DE"/>
        </w:rPr>
        <w:t xml:space="preserve"> – H5 „</w:t>
      </w:r>
      <w:r w:rsidRPr="00DC1201">
        <w:rPr>
          <w:lang w:val="de-DE"/>
        </w:rPr>
        <w:t xml:space="preserve">b. In </w:t>
      </w:r>
      <w:proofErr w:type="spellStart"/>
      <w:r w:rsidRPr="00DC1201">
        <w:rPr>
          <w:lang w:val="de-DE"/>
        </w:rPr>
        <w:t>Habern</w:t>
      </w:r>
      <w:proofErr w:type="spellEnd"/>
      <w:r w:rsidRPr="00DC1201">
        <w:rPr>
          <w:lang w:val="de-DE"/>
        </w:rPr>
        <w:t>. {sic!}</w:t>
      </w:r>
      <w:r>
        <w:rPr>
          <w:lang w:val="de-DE"/>
        </w:rPr>
        <w:t>“</w:t>
      </w:r>
    </w:p>
    <w:p w14:paraId="09F6B88A" w14:textId="77777777" w:rsidR="00DC1201" w:rsidRDefault="00DC1201" w:rsidP="00CC5954">
      <w:pPr>
        <w:rPr>
          <w:lang w:val="de-DE"/>
        </w:rPr>
      </w:pPr>
    </w:p>
    <w:p w14:paraId="1432C3C8" w14:textId="77777777" w:rsidR="00DE5F66" w:rsidRDefault="00DE5F66" w:rsidP="00CC5954">
      <w:pPr>
        <w:rPr>
          <w:lang w:val="de-DE"/>
        </w:rPr>
      </w:pPr>
    </w:p>
    <w:p w14:paraId="4768A906" w14:textId="77777777" w:rsidR="00CC5954" w:rsidRPr="00CC5954" w:rsidRDefault="00CC5954">
      <w:pPr>
        <w:rPr>
          <w:lang w:val="de-DE"/>
        </w:rPr>
      </w:pPr>
    </w:p>
    <w:p w14:paraId="20D1D862" w14:textId="7E92CC52" w:rsidR="006677A3" w:rsidRPr="00CC5954" w:rsidRDefault="006677A3">
      <w:pPr>
        <w:rPr>
          <w:lang w:val="de-DE"/>
        </w:rPr>
      </w:pPr>
    </w:p>
    <w:sectPr w:rsidR="006677A3" w:rsidRPr="00CC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E"/>
    <w:rsid w:val="001F3E9E"/>
    <w:rsid w:val="00523D72"/>
    <w:rsid w:val="006677A3"/>
    <w:rsid w:val="007C5AAF"/>
    <w:rsid w:val="00AA4726"/>
    <w:rsid w:val="00CC5954"/>
    <w:rsid w:val="00DC1201"/>
    <w:rsid w:val="00DE5F66"/>
    <w:rsid w:val="00E7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C41D"/>
  <w15:chartTrackingRefBased/>
  <w15:docId w15:val="{DBBAE265-2673-40D0-A846-1B69791E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Lieb</dc:creator>
  <cp:keywords/>
  <dc:description/>
  <cp:lastModifiedBy>Michael Lieb</cp:lastModifiedBy>
  <cp:revision>4</cp:revision>
  <dcterms:created xsi:type="dcterms:W3CDTF">2023-08-25T10:58:00Z</dcterms:created>
  <dcterms:modified xsi:type="dcterms:W3CDTF">2023-09-10T14:34:00Z</dcterms:modified>
</cp:coreProperties>
</file>