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29BCC" w14:textId="77777777" w:rsidR="007B2E4A" w:rsidRPr="00A40269" w:rsidRDefault="00A55CE5" w:rsidP="00A40269">
      <w:pPr>
        <w:spacing w:after="0" w:line="360" w:lineRule="auto"/>
        <w:ind w:left="6" w:hanging="6"/>
        <w:rPr>
          <w:b/>
          <w:bCs/>
          <w:sz w:val="24"/>
          <w:szCs w:val="24"/>
          <w:lang w:val="en-US"/>
        </w:rPr>
      </w:pPr>
      <w:r w:rsidRPr="00A40269">
        <w:rPr>
          <w:b/>
          <w:bCs/>
          <w:sz w:val="24"/>
          <w:szCs w:val="24"/>
          <w:lang w:val="en-US"/>
        </w:rPr>
        <w:t>A measure for heterogeneity in spatial language variation</w:t>
      </w:r>
    </w:p>
    <w:p w14:paraId="61AFA452" w14:textId="77777777" w:rsidR="00AB0877" w:rsidRPr="00A40269" w:rsidRDefault="00AB0877" w:rsidP="00A40269">
      <w:pPr>
        <w:spacing w:after="0" w:line="360" w:lineRule="auto"/>
        <w:ind w:left="6" w:hanging="6"/>
        <w:rPr>
          <w:sz w:val="24"/>
          <w:szCs w:val="24"/>
          <w:lang w:val="en-US"/>
        </w:rPr>
      </w:pPr>
      <w:r w:rsidRPr="00A40269">
        <w:rPr>
          <w:sz w:val="24"/>
          <w:szCs w:val="24"/>
          <w:lang w:val="en-US"/>
        </w:rPr>
        <w:t>A</w:t>
      </w:r>
      <w:r w:rsidR="00A55CE5" w:rsidRPr="00A40269">
        <w:rPr>
          <w:sz w:val="24"/>
          <w:szCs w:val="24"/>
          <w:lang w:val="en-US"/>
        </w:rPr>
        <w:t xml:space="preserve">n entropy-like measurement method for spatial distribution of language items </w:t>
      </w:r>
    </w:p>
    <w:p w14:paraId="67BD4FE5" w14:textId="77777777" w:rsidR="00A40269" w:rsidRDefault="00A40269" w:rsidP="00A40269">
      <w:pPr>
        <w:spacing w:after="0" w:line="360" w:lineRule="auto"/>
        <w:ind w:left="6" w:hanging="6"/>
        <w:rPr>
          <w:i/>
          <w:iCs/>
          <w:sz w:val="24"/>
          <w:szCs w:val="24"/>
          <w:lang w:val="en-US"/>
        </w:rPr>
      </w:pPr>
    </w:p>
    <w:p w14:paraId="47B05C6C" w14:textId="709B5CFD" w:rsidR="00A40269" w:rsidRPr="00A40269" w:rsidRDefault="00A40269" w:rsidP="00A40269">
      <w:pPr>
        <w:spacing w:after="0" w:line="360" w:lineRule="auto"/>
        <w:ind w:left="6" w:hanging="6"/>
        <w:rPr>
          <w:i/>
          <w:iCs/>
          <w:sz w:val="24"/>
          <w:szCs w:val="24"/>
          <w:lang w:val="en-US"/>
        </w:rPr>
      </w:pPr>
      <w:r w:rsidRPr="00A40269">
        <w:rPr>
          <w:i/>
          <w:iCs/>
          <w:sz w:val="24"/>
          <w:szCs w:val="24"/>
          <w:lang w:val="en-US"/>
        </w:rPr>
        <w:t xml:space="preserve">Andreas </w:t>
      </w:r>
      <w:proofErr w:type="spellStart"/>
      <w:r w:rsidRPr="00A40269">
        <w:rPr>
          <w:i/>
          <w:iCs/>
          <w:sz w:val="24"/>
          <w:szCs w:val="24"/>
          <w:lang w:val="en-US"/>
        </w:rPr>
        <w:t>Schönberg</w:t>
      </w:r>
      <w:proofErr w:type="spellEnd"/>
      <w:r w:rsidRPr="00A40269">
        <w:rPr>
          <w:i/>
          <w:iCs/>
          <w:sz w:val="24"/>
          <w:szCs w:val="24"/>
          <w:lang w:val="en-US"/>
        </w:rPr>
        <w:t xml:space="preserve"> &amp; Alfred Lameli</w:t>
      </w:r>
    </w:p>
    <w:p w14:paraId="6AE1779B" w14:textId="134B5B49" w:rsidR="00A40269" w:rsidRDefault="00A40269" w:rsidP="00A40269">
      <w:pPr>
        <w:spacing w:after="0" w:line="360" w:lineRule="auto"/>
        <w:ind w:left="6" w:hanging="6"/>
        <w:rPr>
          <w:sz w:val="24"/>
          <w:szCs w:val="24"/>
          <w:lang w:val="en-US"/>
        </w:rPr>
      </w:pPr>
    </w:p>
    <w:p w14:paraId="4CF9BF48" w14:textId="77777777" w:rsidR="00A40269" w:rsidRPr="00A40269" w:rsidRDefault="00A40269" w:rsidP="00A40269">
      <w:pPr>
        <w:spacing w:after="0" w:line="360" w:lineRule="auto"/>
        <w:ind w:left="6" w:hanging="6"/>
        <w:rPr>
          <w:sz w:val="24"/>
          <w:szCs w:val="24"/>
          <w:lang w:val="en-US"/>
        </w:rPr>
      </w:pPr>
    </w:p>
    <w:p w14:paraId="508EB17F" w14:textId="0FEA8336" w:rsidR="00686C7F" w:rsidRPr="00A40269" w:rsidRDefault="00EC535C" w:rsidP="00A40269">
      <w:pPr>
        <w:spacing w:after="0" w:line="360" w:lineRule="auto"/>
        <w:ind w:left="6" w:hanging="6"/>
        <w:rPr>
          <w:sz w:val="24"/>
          <w:szCs w:val="24"/>
          <w:lang w:val="en-US"/>
        </w:rPr>
      </w:pPr>
      <w:r w:rsidRPr="00A40269">
        <w:rPr>
          <w:sz w:val="24"/>
          <w:szCs w:val="24"/>
          <w:u w:val="single"/>
          <w:lang w:val="en-US"/>
        </w:rPr>
        <w:t>Abstract</w:t>
      </w:r>
    </w:p>
    <w:p w14:paraId="0D3C4130" w14:textId="77777777" w:rsidR="00671EF2" w:rsidRDefault="00671EF2" w:rsidP="00A40269">
      <w:pPr>
        <w:spacing w:after="0" w:line="360" w:lineRule="auto"/>
        <w:ind w:left="6" w:hanging="6"/>
        <w:rPr>
          <w:lang w:val="en-US"/>
        </w:rPr>
      </w:pPr>
      <w:bookmarkStart w:id="0" w:name="_Hlk99918937"/>
      <w:r w:rsidRPr="002A7BCB">
        <w:rPr>
          <w:lang w:val="en-US"/>
        </w:rPr>
        <w:t>Dialectometric studies usually ask about the internally consistent groups</w:t>
      </w:r>
      <w:r>
        <w:rPr>
          <w:lang w:val="en-US"/>
        </w:rPr>
        <w:t xml:space="preserve"> </w:t>
      </w:r>
      <w:r w:rsidRPr="002A7BCB">
        <w:rPr>
          <w:lang w:val="en-US"/>
        </w:rPr>
        <w:t>of dialects within a</w:t>
      </w:r>
      <w:r>
        <w:rPr>
          <w:lang w:val="en-US"/>
        </w:rPr>
        <w:br/>
      </w:r>
      <w:r w:rsidRPr="002A7BCB">
        <w:rPr>
          <w:lang w:val="en-US"/>
        </w:rPr>
        <w:t>language area</w:t>
      </w:r>
      <w:r>
        <w:rPr>
          <w:lang w:val="en-US"/>
        </w:rPr>
        <w:t xml:space="preserve"> (see </w:t>
      </w:r>
      <w:proofErr w:type="spellStart"/>
      <w:r>
        <w:rPr>
          <w:lang w:val="en-US"/>
        </w:rPr>
        <w:t>Goebl</w:t>
      </w:r>
      <w:proofErr w:type="spellEnd"/>
      <w:r>
        <w:rPr>
          <w:lang w:val="en-US"/>
        </w:rPr>
        <w:t xml:space="preserve"> 1984)</w:t>
      </w:r>
      <w:r w:rsidRPr="002A7BCB">
        <w:rPr>
          <w:lang w:val="en-US"/>
        </w:rPr>
        <w:t>.</w:t>
      </w:r>
      <w:r>
        <w:rPr>
          <w:lang w:val="en-US"/>
        </w:rPr>
        <w:t xml:space="preserve"> However, w</w:t>
      </w:r>
      <w:r w:rsidRPr="00BD35F3">
        <w:rPr>
          <w:lang w:val="en-US"/>
        </w:rPr>
        <w:t>hen dealing with larger sets</w:t>
      </w:r>
      <w:r>
        <w:rPr>
          <w:lang w:val="en-US"/>
        </w:rPr>
        <w:t xml:space="preserve"> of geographically </w:t>
      </w:r>
      <w:r w:rsidRPr="00A40269">
        <w:rPr>
          <w:sz w:val="24"/>
          <w:szCs w:val="24"/>
          <w:lang w:val="en-US"/>
        </w:rPr>
        <w:t>specified</w:t>
      </w:r>
      <w:r>
        <w:rPr>
          <w:lang w:val="en-US"/>
        </w:rPr>
        <w:t xml:space="preserve"> language data</w:t>
      </w:r>
      <w:r w:rsidRPr="00BD35F3">
        <w:rPr>
          <w:lang w:val="en-US"/>
        </w:rPr>
        <w:t xml:space="preserve">, the </w:t>
      </w:r>
      <w:r>
        <w:rPr>
          <w:lang w:val="en-US"/>
        </w:rPr>
        <w:t>problem</w:t>
      </w:r>
      <w:r w:rsidRPr="00BD35F3">
        <w:rPr>
          <w:lang w:val="en-US"/>
        </w:rPr>
        <w:t xml:space="preserve"> arises of identifying those regions that are particularly prone to variation or particularly sensitive to language change.</w:t>
      </w:r>
      <w:r>
        <w:rPr>
          <w:lang w:val="en-US"/>
        </w:rPr>
        <w:t xml:space="preserve"> In our project, we follow an approach based on the concept of entropy (e.g., Prokić &amp; Nerbonne 2008) that, in contrast to other studies (Prokić et al. 2009), is not applied to strings of tokens, but geographic distributions. </w:t>
      </w:r>
      <w:bookmarkEnd w:id="0"/>
    </w:p>
    <w:p w14:paraId="5B9D7F11" w14:textId="77777777" w:rsidR="00671EF2" w:rsidRDefault="00671EF2" w:rsidP="00A40269">
      <w:pPr>
        <w:spacing w:after="0" w:line="360" w:lineRule="auto"/>
        <w:ind w:left="6" w:firstLine="702"/>
        <w:rPr>
          <w:lang w:val="en-US"/>
        </w:rPr>
      </w:pPr>
      <w:r>
        <w:rPr>
          <w:lang w:val="en-US"/>
        </w:rPr>
        <w:t xml:space="preserve">Our </w:t>
      </w:r>
      <w:r w:rsidRPr="00A40269">
        <w:rPr>
          <w:sz w:val="24"/>
          <w:szCs w:val="24"/>
          <w:lang w:val="en-US"/>
        </w:rPr>
        <w:t>study</w:t>
      </w:r>
      <w:r>
        <w:rPr>
          <w:lang w:val="en-US"/>
        </w:rPr>
        <w:t xml:space="preserve"> deals with data from a historical language survey of German dialects at 2500 sites in the regions of Baden (Germany) and </w:t>
      </w:r>
      <w:proofErr w:type="spellStart"/>
      <w:r>
        <w:rPr>
          <w:lang w:val="en-US"/>
        </w:rPr>
        <w:t>Elsass</w:t>
      </w:r>
      <w:proofErr w:type="spellEnd"/>
      <w:r>
        <w:rPr>
          <w:lang w:val="en-US"/>
        </w:rPr>
        <w:t xml:space="preserve"> (France). These data are interesting from the perspective that they contain information on different age groups and thus enable analyses on language change.</w:t>
      </w:r>
      <w:r w:rsidRPr="00671EF2">
        <w:rPr>
          <w:lang w:val="en-US"/>
        </w:rPr>
        <w:t xml:space="preserve"> </w:t>
      </w:r>
      <w:r>
        <w:rPr>
          <w:lang w:val="en-US"/>
        </w:rPr>
        <w:t xml:space="preserve">In order to identify areas </w:t>
      </w:r>
      <w:r w:rsidRPr="00F97714">
        <w:rPr>
          <w:lang w:val="en-US"/>
        </w:rPr>
        <w:t xml:space="preserve">which are more sensitive to language change </w:t>
      </w:r>
      <w:r>
        <w:rPr>
          <w:lang w:val="en-US"/>
        </w:rPr>
        <w:t>than others we use an entropy-like measure for the identification of heterogeneity/uniformity in spatial language distributions and calculate a normalized global index. Further</w:t>
      </w:r>
      <w:r w:rsidRPr="00671EF2">
        <w:rPr>
          <w:lang w:val="en-US"/>
        </w:rPr>
        <w:t xml:space="preserve"> </w:t>
      </w:r>
      <w:r>
        <w:rPr>
          <w:lang w:val="en-US"/>
        </w:rPr>
        <w:t xml:space="preserve">a transformation into a local measure of spatial variation makes </w:t>
      </w:r>
      <w:r w:rsidRPr="00221990">
        <w:rPr>
          <w:lang w:val="en-US"/>
        </w:rPr>
        <w:t>it possible</w:t>
      </w:r>
      <w:r>
        <w:rPr>
          <w:lang w:val="en-US"/>
        </w:rPr>
        <w:t xml:space="preserve"> </w:t>
      </w:r>
      <w:r w:rsidRPr="00221990">
        <w:rPr>
          <w:lang w:val="en-US"/>
        </w:rPr>
        <w:t xml:space="preserve">to automatically identify individual regions with particularly high </w:t>
      </w:r>
      <w:r>
        <w:rPr>
          <w:lang w:val="en-US"/>
        </w:rPr>
        <w:t xml:space="preserve">language </w:t>
      </w:r>
      <w:r w:rsidRPr="00221990">
        <w:rPr>
          <w:lang w:val="en-US"/>
        </w:rPr>
        <w:t>variation (</w:t>
      </w:r>
      <w:r>
        <w:rPr>
          <w:lang w:val="en-US"/>
        </w:rPr>
        <w:t xml:space="preserve">typically </w:t>
      </w:r>
      <w:r w:rsidRPr="00221990">
        <w:rPr>
          <w:lang w:val="en-US"/>
        </w:rPr>
        <w:t xml:space="preserve">the transition zones between </w:t>
      </w:r>
      <w:r>
        <w:rPr>
          <w:lang w:val="en-US"/>
        </w:rPr>
        <w:t xml:space="preserve">areas of </w:t>
      </w:r>
      <w:r w:rsidRPr="00221990">
        <w:rPr>
          <w:lang w:val="en-US"/>
        </w:rPr>
        <w:t>linguistic variants)</w:t>
      </w:r>
      <w:r>
        <w:rPr>
          <w:lang w:val="en-US"/>
        </w:rPr>
        <w:t xml:space="preserve">. </w:t>
      </w:r>
      <w:r w:rsidRPr="00487F9F">
        <w:rPr>
          <w:lang w:val="en-US"/>
        </w:rPr>
        <w:t xml:space="preserve">This is used, for example, to predict language change or to test the correlation of spatial variation that occurs for different linguistic </w:t>
      </w:r>
      <w:r>
        <w:rPr>
          <w:lang w:val="en-US"/>
        </w:rPr>
        <w:t>phenomena</w:t>
      </w:r>
      <w:r w:rsidRPr="00487F9F">
        <w:rPr>
          <w:lang w:val="en-US"/>
        </w:rPr>
        <w:t>.</w:t>
      </w:r>
    </w:p>
    <w:p w14:paraId="44208498" w14:textId="77777777" w:rsidR="00671EF2" w:rsidRDefault="00671EF2" w:rsidP="00A40269">
      <w:pPr>
        <w:spacing w:after="0" w:line="360" w:lineRule="auto"/>
        <w:ind w:left="357" w:firstLine="0"/>
        <w:rPr>
          <w:lang w:val="en-US"/>
        </w:rPr>
      </w:pPr>
    </w:p>
    <w:p w14:paraId="03F553D7" w14:textId="77777777" w:rsidR="00A40269" w:rsidRPr="00A40269" w:rsidRDefault="00EC535C" w:rsidP="00A40269">
      <w:pPr>
        <w:spacing w:after="0" w:line="360" w:lineRule="auto"/>
        <w:ind w:left="0" w:firstLine="0"/>
        <w:rPr>
          <w:sz w:val="24"/>
          <w:szCs w:val="24"/>
          <w:lang w:val="en-US"/>
        </w:rPr>
      </w:pPr>
      <w:r w:rsidRPr="00A40269">
        <w:rPr>
          <w:sz w:val="24"/>
          <w:szCs w:val="24"/>
          <w:u w:val="single"/>
          <w:lang w:val="en-US"/>
        </w:rPr>
        <w:t>Keywords</w:t>
      </w:r>
      <w:r w:rsidRPr="00A40269">
        <w:rPr>
          <w:sz w:val="24"/>
          <w:szCs w:val="24"/>
          <w:lang w:val="en-US"/>
        </w:rPr>
        <w:t xml:space="preserve">: </w:t>
      </w:r>
      <w:r w:rsidR="008A5C9D" w:rsidRPr="00A40269">
        <w:rPr>
          <w:sz w:val="24"/>
          <w:szCs w:val="24"/>
          <w:lang w:val="en-US"/>
        </w:rPr>
        <w:t>Spatial language variation</w:t>
      </w:r>
      <w:r w:rsidR="00BD2117" w:rsidRPr="00A40269">
        <w:rPr>
          <w:sz w:val="24"/>
          <w:szCs w:val="24"/>
          <w:lang w:val="en-US"/>
        </w:rPr>
        <w:t>,</w:t>
      </w:r>
      <w:r w:rsidR="008A5C9D" w:rsidRPr="00A40269">
        <w:rPr>
          <w:sz w:val="24"/>
          <w:szCs w:val="24"/>
          <w:lang w:val="en-US"/>
        </w:rPr>
        <w:t xml:space="preserve"> entropy</w:t>
      </w:r>
      <w:r w:rsidR="00671EF2" w:rsidRPr="00A40269">
        <w:rPr>
          <w:sz w:val="24"/>
          <w:szCs w:val="24"/>
          <w:lang w:val="en-US"/>
        </w:rPr>
        <w:t xml:space="preserve">, </w:t>
      </w:r>
      <w:proofErr w:type="spellStart"/>
      <w:r w:rsidR="00671EF2" w:rsidRPr="00A40269">
        <w:rPr>
          <w:sz w:val="24"/>
          <w:szCs w:val="24"/>
          <w:lang w:val="en-US"/>
        </w:rPr>
        <w:t>dialectrometry</w:t>
      </w:r>
      <w:proofErr w:type="spellEnd"/>
      <w:r w:rsidR="00671EF2" w:rsidRPr="00A40269">
        <w:rPr>
          <w:sz w:val="24"/>
          <w:szCs w:val="24"/>
          <w:lang w:val="en-US"/>
        </w:rPr>
        <w:t>.</w:t>
      </w:r>
    </w:p>
    <w:p w14:paraId="3C374E4C" w14:textId="77777777" w:rsidR="00A40269" w:rsidRDefault="00A40269" w:rsidP="00A40269">
      <w:pPr>
        <w:spacing w:after="0" w:line="360" w:lineRule="auto"/>
        <w:ind w:left="0" w:firstLine="0"/>
        <w:rPr>
          <w:sz w:val="24"/>
          <w:szCs w:val="24"/>
          <w:lang w:val="en-US"/>
        </w:rPr>
      </w:pPr>
    </w:p>
    <w:p w14:paraId="32085823" w14:textId="77777777" w:rsidR="003B6121" w:rsidRPr="003B6121" w:rsidRDefault="00A40269" w:rsidP="003B6121">
      <w:pPr>
        <w:spacing w:after="0" w:line="360" w:lineRule="auto"/>
        <w:ind w:left="6" w:firstLine="0"/>
        <w:rPr>
          <w:b/>
          <w:bCs/>
          <w:sz w:val="24"/>
          <w:szCs w:val="24"/>
          <w:lang w:val="en-US"/>
        </w:rPr>
      </w:pPr>
      <w:r>
        <w:rPr>
          <w:sz w:val="24"/>
          <w:szCs w:val="24"/>
          <w:lang w:val="en-US"/>
        </w:rPr>
        <w:br w:type="column"/>
      </w:r>
      <w:r w:rsidR="00D34667" w:rsidRPr="003B6121">
        <w:rPr>
          <w:b/>
          <w:bCs/>
          <w:sz w:val="24"/>
          <w:szCs w:val="24"/>
          <w:lang w:val="en-US"/>
        </w:rPr>
        <w:lastRenderedPageBreak/>
        <w:t xml:space="preserve">1. </w:t>
      </w:r>
      <w:r w:rsidRPr="003B6121">
        <w:rPr>
          <w:b/>
          <w:bCs/>
          <w:sz w:val="24"/>
          <w:szCs w:val="24"/>
          <w:lang w:val="en-US"/>
        </w:rPr>
        <w:t>Introduction</w:t>
      </w:r>
    </w:p>
    <w:p w14:paraId="51732431" w14:textId="659220FC" w:rsidR="00F55C4E" w:rsidRPr="00F55C4E" w:rsidRDefault="00F55C4E" w:rsidP="003B6121">
      <w:pPr>
        <w:spacing w:after="0" w:line="360" w:lineRule="auto"/>
        <w:ind w:left="6" w:firstLine="0"/>
        <w:rPr>
          <w:sz w:val="24"/>
          <w:szCs w:val="24"/>
          <w:lang w:val="en-US"/>
        </w:rPr>
      </w:pPr>
      <w:r w:rsidRPr="00A40269">
        <w:rPr>
          <w:sz w:val="24"/>
          <w:szCs w:val="24"/>
          <w:lang w:val="en-US"/>
        </w:rPr>
        <w:t>Dialectometric studies usually ask about the internally consistent groups of dialects within a</w:t>
      </w:r>
      <w:r>
        <w:rPr>
          <w:sz w:val="24"/>
          <w:szCs w:val="24"/>
          <w:lang w:val="en-US"/>
        </w:rPr>
        <w:t xml:space="preserve"> </w:t>
      </w:r>
      <w:r w:rsidRPr="00F55C4E">
        <w:rPr>
          <w:sz w:val="24"/>
          <w:szCs w:val="24"/>
          <w:lang w:val="en-US"/>
        </w:rPr>
        <w:t xml:space="preserve">language area (see </w:t>
      </w:r>
      <w:proofErr w:type="spellStart"/>
      <w:r w:rsidRPr="00F55C4E">
        <w:rPr>
          <w:sz w:val="24"/>
          <w:szCs w:val="24"/>
          <w:lang w:val="en-US"/>
        </w:rPr>
        <w:t>Goebl</w:t>
      </w:r>
      <w:proofErr w:type="spellEnd"/>
      <w:r w:rsidRPr="00F55C4E">
        <w:rPr>
          <w:sz w:val="24"/>
          <w:szCs w:val="24"/>
          <w:lang w:val="en-US"/>
        </w:rPr>
        <w:t xml:space="preserve"> 1984). However, when dealing with larger sets of geographically specified language data, the problem arises of identifying those regions that are particularly prone to variation or particularly sensitive to language change. The question then is not so much about stability in an area (typically indicated by the definition of clusters), but about instability. More recent dialectometric studies have introduced a number of solutions to this problem, for example, based on resampling techniques (see, e.g., </w:t>
      </w:r>
      <w:proofErr w:type="spellStart"/>
      <w:r w:rsidRPr="00F55C4E">
        <w:rPr>
          <w:sz w:val="24"/>
          <w:szCs w:val="24"/>
          <w:lang w:val="en-US"/>
        </w:rPr>
        <w:t>Wieling</w:t>
      </w:r>
      <w:proofErr w:type="spellEnd"/>
      <w:r w:rsidRPr="00F55C4E">
        <w:rPr>
          <w:sz w:val="24"/>
          <w:szCs w:val="24"/>
          <w:lang w:val="en-US"/>
        </w:rPr>
        <w:t xml:space="preserve"> &amp; Nerbonne 2015). In our project, we follow an approach based on the concept of entropy (e.g., Prokić &amp; Nerbonne 2008) that, in contrast to other studies (Prokić et al. 2009), is not applied to strings of tokens, but geographic distributions. </w:t>
      </w:r>
    </w:p>
    <w:p w14:paraId="4940523A" w14:textId="77777777" w:rsidR="00051672" w:rsidRDefault="00F55C4E" w:rsidP="00A40269">
      <w:pPr>
        <w:spacing w:after="0" w:line="360" w:lineRule="auto"/>
        <w:ind w:left="0" w:firstLine="0"/>
        <w:rPr>
          <w:sz w:val="24"/>
          <w:szCs w:val="24"/>
          <w:lang w:val="en-US"/>
        </w:rPr>
      </w:pPr>
      <w:r w:rsidRPr="00F55C4E">
        <w:rPr>
          <w:sz w:val="24"/>
          <w:szCs w:val="24"/>
          <w:lang w:val="en-US"/>
        </w:rPr>
        <w:t xml:space="preserve">The goal of our study is the development of an entropy-based method to highlight and statistically calculate the spatial variation of speech. </w:t>
      </w:r>
    </w:p>
    <w:p w14:paraId="616936D6" w14:textId="1C698C35" w:rsidR="00A40269" w:rsidRDefault="00A40269" w:rsidP="00A40269">
      <w:pPr>
        <w:spacing w:after="0" w:line="360" w:lineRule="auto"/>
        <w:ind w:left="0" w:firstLine="0"/>
        <w:rPr>
          <w:sz w:val="24"/>
          <w:szCs w:val="24"/>
          <w:lang w:val="en-US"/>
        </w:rPr>
      </w:pPr>
    </w:p>
    <w:p w14:paraId="18348647" w14:textId="77777777" w:rsidR="00A40269" w:rsidRPr="00C94101" w:rsidRDefault="00A40269" w:rsidP="00A40269">
      <w:pPr>
        <w:spacing w:after="0" w:line="360" w:lineRule="auto"/>
        <w:ind w:left="0" w:firstLine="0"/>
        <w:rPr>
          <w:sz w:val="24"/>
          <w:szCs w:val="24"/>
          <w:lang w:val="en-US"/>
        </w:rPr>
      </w:pPr>
    </w:p>
    <w:p w14:paraId="2F812F36" w14:textId="3C98AD2D" w:rsidR="00A4179A" w:rsidRPr="003B6121" w:rsidRDefault="006F3A86" w:rsidP="00A40269">
      <w:pPr>
        <w:spacing w:after="0" w:line="360" w:lineRule="auto"/>
        <w:ind w:left="6" w:hanging="6"/>
        <w:rPr>
          <w:b/>
          <w:bCs/>
          <w:sz w:val="24"/>
          <w:szCs w:val="24"/>
          <w:lang w:val="en-US"/>
        </w:rPr>
      </w:pPr>
      <w:r w:rsidRPr="003B6121">
        <w:rPr>
          <w:b/>
          <w:bCs/>
          <w:sz w:val="24"/>
          <w:szCs w:val="24"/>
          <w:lang w:val="en-US"/>
        </w:rPr>
        <w:t xml:space="preserve">3. </w:t>
      </w:r>
      <w:r w:rsidR="00A40269" w:rsidRPr="003B6121">
        <w:rPr>
          <w:b/>
          <w:bCs/>
          <w:sz w:val="24"/>
          <w:szCs w:val="24"/>
          <w:lang w:val="en-US"/>
        </w:rPr>
        <w:t xml:space="preserve">Data </w:t>
      </w:r>
      <w:r w:rsidRPr="003B6121">
        <w:rPr>
          <w:b/>
          <w:bCs/>
          <w:sz w:val="24"/>
          <w:szCs w:val="24"/>
          <w:lang w:val="en-US"/>
        </w:rPr>
        <w:t>and Methods</w:t>
      </w:r>
    </w:p>
    <w:p w14:paraId="198C0F5A" w14:textId="0A4BCBA2" w:rsidR="00A40269" w:rsidRPr="003B6121" w:rsidRDefault="00A40269" w:rsidP="00A40269">
      <w:pPr>
        <w:spacing w:after="0" w:line="360" w:lineRule="auto"/>
        <w:ind w:left="6" w:hanging="6"/>
        <w:rPr>
          <w:b/>
          <w:bCs/>
          <w:sz w:val="24"/>
          <w:szCs w:val="24"/>
          <w:lang w:val="en-US"/>
        </w:rPr>
      </w:pPr>
      <w:r w:rsidRPr="003B6121">
        <w:rPr>
          <w:b/>
          <w:bCs/>
          <w:sz w:val="24"/>
          <w:szCs w:val="24"/>
          <w:lang w:val="en-US"/>
        </w:rPr>
        <w:t xml:space="preserve">3.1 Data </w:t>
      </w:r>
    </w:p>
    <w:p w14:paraId="717A770C" w14:textId="528DB57F" w:rsidR="00A40269" w:rsidRDefault="00A40269" w:rsidP="00A40269">
      <w:pPr>
        <w:spacing w:after="0" w:line="360" w:lineRule="auto"/>
        <w:ind w:left="6" w:hanging="6"/>
        <w:rPr>
          <w:sz w:val="24"/>
          <w:szCs w:val="24"/>
          <w:lang w:val="en-US"/>
        </w:rPr>
      </w:pPr>
      <w:r w:rsidRPr="00A40269">
        <w:rPr>
          <w:sz w:val="24"/>
          <w:szCs w:val="24"/>
          <w:lang w:val="en-US"/>
        </w:rPr>
        <w:t xml:space="preserve">The </w:t>
      </w:r>
      <w:r>
        <w:rPr>
          <w:sz w:val="24"/>
          <w:szCs w:val="24"/>
          <w:lang w:val="en-US"/>
        </w:rPr>
        <w:t xml:space="preserve">Maurer </w:t>
      </w:r>
      <w:r w:rsidRPr="00A40269">
        <w:rPr>
          <w:sz w:val="24"/>
          <w:szCs w:val="24"/>
          <w:lang w:val="en-US"/>
        </w:rPr>
        <w:t xml:space="preserve">data were collected </w:t>
      </w:r>
      <w:r>
        <w:rPr>
          <w:sz w:val="24"/>
          <w:szCs w:val="24"/>
          <w:lang w:val="en-US"/>
        </w:rPr>
        <w:t xml:space="preserve">by the German linguist Friedrich Maurer </w:t>
      </w:r>
      <w:r w:rsidRPr="00A40269">
        <w:rPr>
          <w:sz w:val="24"/>
          <w:szCs w:val="24"/>
          <w:lang w:val="en-US"/>
        </w:rPr>
        <w:t xml:space="preserve">during the years XYZ </w:t>
      </w:r>
      <w:r>
        <w:rPr>
          <w:sz w:val="24"/>
          <w:szCs w:val="24"/>
          <w:lang w:val="en-US"/>
        </w:rPr>
        <w:t xml:space="preserve">and XYZ </w:t>
      </w:r>
      <w:r w:rsidRPr="00A40269">
        <w:rPr>
          <w:sz w:val="24"/>
          <w:szCs w:val="24"/>
          <w:lang w:val="en-US"/>
        </w:rPr>
        <w:t xml:space="preserve">focusing on </w:t>
      </w:r>
      <w:r>
        <w:rPr>
          <w:sz w:val="24"/>
          <w:szCs w:val="24"/>
          <w:lang w:val="en-US"/>
        </w:rPr>
        <w:t>the Upper German dialects</w:t>
      </w:r>
      <w:r w:rsidRPr="00A40269">
        <w:rPr>
          <w:sz w:val="24"/>
          <w:szCs w:val="24"/>
          <w:lang w:val="en-US"/>
        </w:rPr>
        <w:t xml:space="preserve"> within the boundaries of the national territory at that time.</w:t>
      </w:r>
      <w:r>
        <w:rPr>
          <w:sz w:val="24"/>
          <w:szCs w:val="24"/>
          <w:lang w:val="en-US"/>
        </w:rPr>
        <w:t xml:space="preserve"> The survey was based on a questionnaire with 113 individual words (most of them nouns, but also adjectives and verbs) and 10 sentences together with biographic information of the participants (see Figure 1). In contrast to the earlier survey by Wenker (</w:t>
      </w:r>
      <w:r w:rsidRPr="00A40269">
        <w:rPr>
          <w:b/>
          <w:bCs/>
          <w:sz w:val="24"/>
          <w:szCs w:val="24"/>
          <w:lang w:val="en-US"/>
        </w:rPr>
        <w:t>Lit</w:t>
      </w:r>
      <w:r>
        <w:rPr>
          <w:sz w:val="24"/>
          <w:szCs w:val="24"/>
          <w:lang w:val="en-US"/>
        </w:rPr>
        <w:t xml:space="preserve">), Maurer </w:t>
      </w:r>
      <w:r w:rsidRPr="00A40269">
        <w:rPr>
          <w:sz w:val="24"/>
          <w:szCs w:val="24"/>
          <w:lang w:val="en-US"/>
        </w:rPr>
        <w:t>has differentiated more strongly by social category.</w:t>
      </w:r>
      <w:r>
        <w:rPr>
          <w:sz w:val="24"/>
          <w:szCs w:val="24"/>
          <w:lang w:val="en-US"/>
        </w:rPr>
        <w:t xml:space="preserve"> </w:t>
      </w:r>
      <w:r w:rsidRPr="00A40269">
        <w:rPr>
          <w:sz w:val="24"/>
          <w:szCs w:val="24"/>
          <w:lang w:val="en-US"/>
        </w:rPr>
        <w:t>Thus, in addition to the age of the informants, the</w:t>
      </w:r>
      <w:r>
        <w:rPr>
          <w:sz w:val="24"/>
          <w:szCs w:val="24"/>
          <w:lang w:val="en-US"/>
        </w:rPr>
        <w:t>ir</w:t>
      </w:r>
      <w:r w:rsidRPr="00A40269">
        <w:rPr>
          <w:sz w:val="24"/>
          <w:szCs w:val="24"/>
          <w:lang w:val="en-US"/>
        </w:rPr>
        <w:t xml:space="preserve"> gender as well as the origin of the</w:t>
      </w:r>
      <w:r>
        <w:rPr>
          <w:sz w:val="24"/>
          <w:szCs w:val="24"/>
          <w:lang w:val="en-US"/>
        </w:rPr>
        <w:t>ir</w:t>
      </w:r>
      <w:r w:rsidRPr="00A40269">
        <w:rPr>
          <w:sz w:val="24"/>
          <w:szCs w:val="24"/>
          <w:lang w:val="en-US"/>
        </w:rPr>
        <w:t xml:space="preserve"> parents and more are documented.</w:t>
      </w:r>
    </w:p>
    <w:p w14:paraId="21789F02" w14:textId="77777777" w:rsidR="009C13C6" w:rsidRDefault="009C13C6" w:rsidP="00A40269">
      <w:pPr>
        <w:spacing w:after="0" w:line="360" w:lineRule="auto"/>
        <w:ind w:left="6" w:hanging="6"/>
        <w:rPr>
          <w:sz w:val="24"/>
          <w:szCs w:val="24"/>
          <w:lang w:val="en-US"/>
        </w:rPr>
      </w:pPr>
    </w:p>
    <w:p w14:paraId="20BCD806" w14:textId="6BF86610" w:rsidR="00A40269" w:rsidRDefault="00A40269" w:rsidP="00A40269">
      <w:pPr>
        <w:spacing w:after="0" w:line="360" w:lineRule="auto"/>
        <w:ind w:left="6" w:hanging="6"/>
        <w:rPr>
          <w:sz w:val="24"/>
          <w:szCs w:val="24"/>
          <w:lang w:val="en-US"/>
        </w:rPr>
      </w:pPr>
      <w:r>
        <w:rPr>
          <w:noProof/>
          <w:sz w:val="24"/>
          <w:szCs w:val="24"/>
          <w:lang w:val="en-US"/>
        </w:rPr>
        <w:lastRenderedPageBreak/>
        <w:drawing>
          <wp:inline distT="0" distB="0" distL="0" distR="0" wp14:anchorId="5AA72B7F" wp14:editId="49CA8EDC">
            <wp:extent cx="5759450" cy="3630295"/>
            <wp:effectExtent l="0" t="0" r="635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3630295"/>
                    </a:xfrm>
                    <a:prstGeom prst="rect">
                      <a:avLst/>
                    </a:prstGeom>
                  </pic:spPr>
                </pic:pic>
              </a:graphicData>
            </a:graphic>
          </wp:inline>
        </w:drawing>
      </w:r>
    </w:p>
    <w:p w14:paraId="4C824C93" w14:textId="17D98A36" w:rsidR="00A40269" w:rsidRDefault="00A40269" w:rsidP="00A40269">
      <w:pPr>
        <w:spacing w:after="0" w:line="360" w:lineRule="auto"/>
        <w:ind w:left="6" w:hanging="6"/>
        <w:rPr>
          <w:sz w:val="24"/>
          <w:szCs w:val="24"/>
          <w:lang w:val="en-US"/>
        </w:rPr>
      </w:pPr>
      <w:r>
        <w:rPr>
          <w:sz w:val="24"/>
          <w:szCs w:val="24"/>
          <w:lang w:val="en-US"/>
        </w:rPr>
        <w:t>Figure 1. Example of Maurer’s questionnaire (extract)</w:t>
      </w:r>
    </w:p>
    <w:p w14:paraId="1017C570" w14:textId="77777777" w:rsidR="00A40269" w:rsidRDefault="00A40269" w:rsidP="00A40269">
      <w:pPr>
        <w:spacing w:after="0" w:line="360" w:lineRule="auto"/>
        <w:ind w:left="6" w:hanging="6"/>
        <w:rPr>
          <w:sz w:val="24"/>
          <w:szCs w:val="24"/>
          <w:lang w:val="en-US"/>
        </w:rPr>
      </w:pPr>
    </w:p>
    <w:p w14:paraId="35B4C067" w14:textId="2FF094C5" w:rsidR="00A40269" w:rsidRDefault="00A40269" w:rsidP="00A40269">
      <w:pPr>
        <w:spacing w:after="0" w:line="360" w:lineRule="auto"/>
        <w:ind w:left="6" w:hanging="6"/>
        <w:rPr>
          <w:sz w:val="24"/>
          <w:szCs w:val="24"/>
          <w:lang w:val="en-US"/>
        </w:rPr>
      </w:pPr>
      <w:r>
        <w:rPr>
          <w:sz w:val="24"/>
          <w:szCs w:val="24"/>
          <w:lang w:val="en-US"/>
        </w:rPr>
        <w:t xml:space="preserve">This study focusses on the Alemannic part of the Maurer data which is mainly related to the southwestern part of nowadays Germany (the Baden region) and the Alsace in France. </w:t>
      </w:r>
      <w:r w:rsidRPr="00A40269">
        <w:rPr>
          <w:sz w:val="24"/>
          <w:szCs w:val="24"/>
          <w:lang w:val="en-US"/>
        </w:rPr>
        <w:t xml:space="preserve">The region is interesting from the perspective that here two cultural areas, today spread over two states, meet along a natural divide (the Upper Rhine </w:t>
      </w:r>
      <w:r>
        <w:rPr>
          <w:sz w:val="24"/>
          <w:szCs w:val="24"/>
          <w:lang w:val="en-US"/>
        </w:rPr>
        <w:t>Plain</w:t>
      </w:r>
      <w:r w:rsidRPr="00A40269">
        <w:rPr>
          <w:sz w:val="24"/>
          <w:szCs w:val="24"/>
          <w:lang w:val="en-US"/>
        </w:rPr>
        <w:t xml:space="preserve">). </w:t>
      </w:r>
      <w:r w:rsidRPr="00F55C4E">
        <w:rPr>
          <w:sz w:val="24"/>
          <w:szCs w:val="24"/>
          <w:lang w:val="en-US"/>
        </w:rPr>
        <w:t xml:space="preserve">From a natural environmental perspective, the </w:t>
      </w:r>
      <w:r w:rsidRPr="00A40269">
        <w:rPr>
          <w:sz w:val="24"/>
          <w:szCs w:val="24"/>
          <w:lang w:val="en-US"/>
        </w:rPr>
        <w:t xml:space="preserve">region includes the Vosges Mountains to the </w:t>
      </w:r>
      <w:r>
        <w:rPr>
          <w:sz w:val="24"/>
          <w:szCs w:val="24"/>
          <w:lang w:val="en-US"/>
        </w:rPr>
        <w:t>E</w:t>
      </w:r>
      <w:r w:rsidRPr="00A40269">
        <w:rPr>
          <w:sz w:val="24"/>
          <w:szCs w:val="24"/>
          <w:lang w:val="en-US"/>
        </w:rPr>
        <w:t xml:space="preserve">ast </w:t>
      </w:r>
      <w:r>
        <w:rPr>
          <w:sz w:val="24"/>
          <w:szCs w:val="24"/>
          <w:lang w:val="en-US"/>
        </w:rPr>
        <w:t xml:space="preserve">(nowadays France) </w:t>
      </w:r>
      <w:r w:rsidRPr="00A40269">
        <w:rPr>
          <w:sz w:val="24"/>
          <w:szCs w:val="24"/>
          <w:lang w:val="en-US"/>
        </w:rPr>
        <w:t xml:space="preserve">and the Black Forest to the </w:t>
      </w:r>
      <w:r>
        <w:rPr>
          <w:sz w:val="24"/>
          <w:szCs w:val="24"/>
          <w:lang w:val="en-US"/>
        </w:rPr>
        <w:t>W</w:t>
      </w:r>
      <w:r w:rsidRPr="00A40269">
        <w:rPr>
          <w:sz w:val="24"/>
          <w:szCs w:val="24"/>
          <w:lang w:val="en-US"/>
        </w:rPr>
        <w:t>est</w:t>
      </w:r>
      <w:r>
        <w:rPr>
          <w:sz w:val="24"/>
          <w:szCs w:val="24"/>
          <w:lang w:val="en-US"/>
        </w:rPr>
        <w:t xml:space="preserve"> (Germany)</w:t>
      </w:r>
      <w:r w:rsidRPr="00A40269">
        <w:rPr>
          <w:sz w:val="24"/>
          <w:szCs w:val="24"/>
          <w:lang w:val="en-US"/>
        </w:rPr>
        <w:t>.</w:t>
      </w:r>
      <w:r>
        <w:rPr>
          <w:sz w:val="24"/>
          <w:szCs w:val="24"/>
          <w:lang w:val="en-US"/>
        </w:rPr>
        <w:t xml:space="preserve"> </w:t>
      </w:r>
      <w:r w:rsidRPr="00A40269">
        <w:rPr>
          <w:sz w:val="24"/>
          <w:szCs w:val="24"/>
          <w:lang w:val="en-US"/>
        </w:rPr>
        <w:t xml:space="preserve">Linguistically, </w:t>
      </w:r>
      <w:r>
        <w:rPr>
          <w:sz w:val="24"/>
          <w:szCs w:val="24"/>
          <w:lang w:val="en-US"/>
        </w:rPr>
        <w:t>High Alemannic</w:t>
      </w:r>
      <w:r w:rsidRPr="00A40269">
        <w:rPr>
          <w:sz w:val="24"/>
          <w:szCs w:val="24"/>
          <w:lang w:val="en-US"/>
        </w:rPr>
        <w:t xml:space="preserve"> merges into </w:t>
      </w:r>
      <w:r>
        <w:rPr>
          <w:sz w:val="24"/>
          <w:szCs w:val="24"/>
          <w:lang w:val="en-US"/>
        </w:rPr>
        <w:t xml:space="preserve">Low Alemannic and Low Alemannic into Rhine Franconian </w:t>
      </w:r>
      <w:r w:rsidRPr="00A40269">
        <w:rPr>
          <w:sz w:val="24"/>
          <w:szCs w:val="24"/>
          <w:lang w:val="en-US"/>
        </w:rPr>
        <w:t xml:space="preserve">from </w:t>
      </w:r>
      <w:r>
        <w:rPr>
          <w:sz w:val="24"/>
          <w:szCs w:val="24"/>
          <w:lang w:val="en-US"/>
        </w:rPr>
        <w:t>S</w:t>
      </w:r>
      <w:r w:rsidRPr="00A40269">
        <w:rPr>
          <w:sz w:val="24"/>
          <w:szCs w:val="24"/>
          <w:lang w:val="en-US"/>
        </w:rPr>
        <w:t xml:space="preserve">outh to </w:t>
      </w:r>
      <w:r>
        <w:rPr>
          <w:sz w:val="24"/>
          <w:szCs w:val="24"/>
          <w:lang w:val="en-US"/>
        </w:rPr>
        <w:t>N</w:t>
      </w:r>
      <w:r w:rsidRPr="00A40269">
        <w:rPr>
          <w:sz w:val="24"/>
          <w:szCs w:val="24"/>
          <w:lang w:val="en-US"/>
        </w:rPr>
        <w:t>orth</w:t>
      </w:r>
      <w:r>
        <w:rPr>
          <w:sz w:val="24"/>
          <w:szCs w:val="24"/>
          <w:lang w:val="en-US"/>
        </w:rPr>
        <w:t xml:space="preserve">. From West to East there is a transition zone into the Alemannic dialect group around the Lake Bodensee which is why the whole study region is of significant language variation as, for example, documented by the maps of the </w:t>
      </w:r>
      <w:proofErr w:type="spellStart"/>
      <w:r w:rsidRPr="00A40269">
        <w:rPr>
          <w:i/>
          <w:iCs/>
          <w:sz w:val="24"/>
          <w:szCs w:val="24"/>
          <w:lang w:val="en-US"/>
        </w:rPr>
        <w:t>Südwestdeutscher</w:t>
      </w:r>
      <w:proofErr w:type="spellEnd"/>
      <w:r w:rsidRPr="00A40269">
        <w:rPr>
          <w:i/>
          <w:iCs/>
          <w:sz w:val="24"/>
          <w:szCs w:val="24"/>
          <w:lang w:val="en-US"/>
        </w:rPr>
        <w:t xml:space="preserve"> Sprachatlas</w:t>
      </w:r>
      <w:r>
        <w:rPr>
          <w:sz w:val="24"/>
          <w:szCs w:val="24"/>
          <w:lang w:val="en-US"/>
        </w:rPr>
        <w:t xml:space="preserve"> (</w:t>
      </w:r>
      <w:r w:rsidRPr="00A40269">
        <w:rPr>
          <w:b/>
          <w:bCs/>
          <w:sz w:val="24"/>
          <w:szCs w:val="24"/>
          <w:lang w:val="en-US"/>
        </w:rPr>
        <w:t>Lit</w:t>
      </w:r>
      <w:r>
        <w:rPr>
          <w:sz w:val="24"/>
          <w:szCs w:val="24"/>
          <w:lang w:val="en-US"/>
        </w:rPr>
        <w:t xml:space="preserve">). </w:t>
      </w:r>
      <w:r w:rsidRPr="00A40269">
        <w:rPr>
          <w:sz w:val="24"/>
          <w:szCs w:val="24"/>
          <w:lang w:val="en-US"/>
        </w:rPr>
        <w:t xml:space="preserve">In total, the data document </w:t>
      </w:r>
      <w:r>
        <w:rPr>
          <w:sz w:val="24"/>
          <w:szCs w:val="24"/>
          <w:lang w:val="en-US"/>
        </w:rPr>
        <w:t>2500</w:t>
      </w:r>
      <w:r w:rsidRPr="00A40269">
        <w:rPr>
          <w:sz w:val="24"/>
          <w:szCs w:val="24"/>
          <w:lang w:val="en-US"/>
        </w:rPr>
        <w:t xml:space="preserve"> locations, providing </w:t>
      </w:r>
      <w:r>
        <w:rPr>
          <w:sz w:val="24"/>
          <w:szCs w:val="24"/>
          <w:lang w:val="en-US"/>
        </w:rPr>
        <w:t>a quasi-</w:t>
      </w:r>
      <w:r w:rsidRPr="00A40269">
        <w:rPr>
          <w:sz w:val="24"/>
          <w:szCs w:val="24"/>
          <w:lang w:val="en-US"/>
        </w:rPr>
        <w:t>total coverage of the region</w:t>
      </w:r>
      <w:r>
        <w:rPr>
          <w:sz w:val="24"/>
          <w:szCs w:val="24"/>
          <w:lang w:val="en-US"/>
        </w:rPr>
        <w:t xml:space="preserve"> (Figure 2)</w:t>
      </w:r>
      <w:r w:rsidRPr="00A40269">
        <w:rPr>
          <w:sz w:val="24"/>
          <w:szCs w:val="24"/>
          <w:lang w:val="en-US"/>
        </w:rPr>
        <w:t>.</w:t>
      </w:r>
    </w:p>
    <w:p w14:paraId="2E48E689" w14:textId="77777777" w:rsidR="00A40269" w:rsidRPr="00DF7820" w:rsidRDefault="00A40269" w:rsidP="00A40269">
      <w:pPr>
        <w:spacing w:after="0" w:line="360" w:lineRule="auto"/>
        <w:ind w:left="6" w:hanging="6"/>
        <w:rPr>
          <w:rFonts w:eastAsia="Times New Roman" w:cstheme="minorHAnsi"/>
          <w:sz w:val="24"/>
          <w:szCs w:val="24"/>
          <w:lang w:eastAsia="de-DE"/>
        </w:rPr>
      </w:pPr>
      <w:r w:rsidRPr="00D0154C">
        <w:rPr>
          <w:rFonts w:eastAsia="Times New Roman" w:cstheme="minorHAnsi"/>
          <w:noProof/>
          <w:sz w:val="24"/>
          <w:szCs w:val="24"/>
          <w:lang w:eastAsia="de-DE"/>
        </w:rPr>
        <w:lastRenderedPageBreak/>
        <w:drawing>
          <wp:inline distT="0" distB="0" distL="0" distR="0" wp14:anchorId="28CFBDBB" wp14:editId="44AE8207">
            <wp:extent cx="4652477" cy="3856280"/>
            <wp:effectExtent l="19050" t="19050" r="15240" b="11430"/>
            <wp:docPr id="14"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s_raw_snipped.PNG"/>
                    <pic:cNvPicPr/>
                  </pic:nvPicPr>
                  <pic:blipFill>
                    <a:blip r:embed="rId9">
                      <a:extLst>
                        <a:ext uri="{28A0092B-C50C-407E-A947-70E740481C1C}">
                          <a14:useLocalDpi xmlns:a14="http://schemas.microsoft.com/office/drawing/2010/main" val="0"/>
                        </a:ext>
                      </a:extLst>
                    </a:blip>
                    <a:stretch>
                      <a:fillRect/>
                    </a:stretch>
                  </pic:blipFill>
                  <pic:spPr>
                    <a:xfrm>
                      <a:off x="0" y="0"/>
                      <a:ext cx="4652477" cy="3856280"/>
                    </a:xfrm>
                    <a:prstGeom prst="rect">
                      <a:avLst/>
                    </a:prstGeom>
                    <a:ln>
                      <a:solidFill>
                        <a:schemeClr val="tx1"/>
                      </a:solidFill>
                    </a:ln>
                  </pic:spPr>
                </pic:pic>
              </a:graphicData>
            </a:graphic>
          </wp:inline>
        </w:drawing>
      </w:r>
    </w:p>
    <w:p w14:paraId="213895DE" w14:textId="56BABD7A" w:rsidR="00A40269" w:rsidRPr="00A40269" w:rsidRDefault="00A40269" w:rsidP="00A40269">
      <w:pPr>
        <w:spacing w:after="0" w:line="360" w:lineRule="auto"/>
        <w:ind w:left="6" w:hanging="6"/>
        <w:rPr>
          <w:sz w:val="24"/>
          <w:szCs w:val="24"/>
          <w:lang w:val="en-US"/>
        </w:rPr>
      </w:pPr>
      <w:r w:rsidRPr="00A40269">
        <w:rPr>
          <w:sz w:val="24"/>
          <w:szCs w:val="24"/>
          <w:lang w:val="en-US"/>
        </w:rPr>
        <w:t>Figure 2</w:t>
      </w:r>
      <w:r>
        <w:rPr>
          <w:sz w:val="24"/>
          <w:szCs w:val="24"/>
          <w:lang w:val="en-US"/>
        </w:rPr>
        <w:t>.</w:t>
      </w:r>
      <w:r w:rsidRPr="00A40269">
        <w:rPr>
          <w:sz w:val="24"/>
          <w:szCs w:val="24"/>
          <w:lang w:val="en-US"/>
        </w:rPr>
        <w:t xml:space="preserve"> Study area </w:t>
      </w:r>
    </w:p>
    <w:p w14:paraId="30D71E8E" w14:textId="77777777" w:rsidR="00A40269" w:rsidRPr="00F770D2" w:rsidRDefault="00A40269" w:rsidP="00A40269">
      <w:pPr>
        <w:spacing w:after="0" w:line="360" w:lineRule="auto"/>
        <w:ind w:left="0" w:firstLine="0"/>
        <w:rPr>
          <w:sz w:val="24"/>
          <w:szCs w:val="24"/>
          <w:lang w:val="en-US"/>
        </w:rPr>
      </w:pPr>
    </w:p>
    <w:p w14:paraId="7793D134" w14:textId="00775AE7" w:rsidR="00A40269" w:rsidRPr="003B6121" w:rsidRDefault="00A40269" w:rsidP="00A40269">
      <w:pPr>
        <w:spacing w:after="0" w:line="360" w:lineRule="auto"/>
        <w:ind w:left="6" w:hanging="6"/>
        <w:rPr>
          <w:b/>
          <w:bCs/>
          <w:sz w:val="24"/>
          <w:szCs w:val="24"/>
          <w:lang w:val="en-US"/>
        </w:rPr>
      </w:pPr>
      <w:r w:rsidRPr="003B6121">
        <w:rPr>
          <w:b/>
          <w:bCs/>
          <w:sz w:val="24"/>
          <w:szCs w:val="24"/>
          <w:lang w:val="en-US"/>
        </w:rPr>
        <w:t>3.2 Methods</w:t>
      </w:r>
    </w:p>
    <w:p w14:paraId="516A0F78" w14:textId="4732E4EF" w:rsidR="00F770D2" w:rsidRPr="003B6121" w:rsidRDefault="00F770D2" w:rsidP="00A40269">
      <w:pPr>
        <w:spacing w:after="0" w:line="360" w:lineRule="auto"/>
        <w:ind w:left="6" w:hanging="6"/>
        <w:rPr>
          <w:b/>
          <w:bCs/>
          <w:sz w:val="24"/>
          <w:szCs w:val="24"/>
          <w:lang w:val="en-US"/>
        </w:rPr>
      </w:pPr>
      <w:r w:rsidRPr="003B6121">
        <w:rPr>
          <w:b/>
          <w:bCs/>
          <w:sz w:val="24"/>
          <w:szCs w:val="24"/>
          <w:lang w:val="en-US"/>
        </w:rPr>
        <w:t>3.2.1 Measure of linguistic coherence</w:t>
      </w:r>
    </w:p>
    <w:p w14:paraId="724485F2" w14:textId="2140B977" w:rsidR="003B6121" w:rsidRDefault="00F770D2" w:rsidP="00E316D8">
      <w:pPr>
        <w:spacing w:after="0" w:line="360" w:lineRule="auto"/>
        <w:ind w:left="6" w:hanging="6"/>
        <w:rPr>
          <w:sz w:val="24"/>
          <w:szCs w:val="24"/>
          <w:lang w:val="en-US"/>
        </w:rPr>
      </w:pPr>
      <w:r>
        <w:rPr>
          <w:sz w:val="24"/>
          <w:szCs w:val="24"/>
          <w:lang w:val="en-US"/>
        </w:rPr>
        <w:t xml:space="preserve">In order to analyze the spatial variation of the region under discussion we </w:t>
      </w:r>
      <w:r w:rsidRPr="00F770D2">
        <w:rPr>
          <w:sz w:val="24"/>
          <w:szCs w:val="24"/>
          <w:lang w:val="en-US"/>
        </w:rPr>
        <w:t xml:space="preserve">compare the linguistic realizations of </w:t>
      </w:r>
      <w:r>
        <w:rPr>
          <w:sz w:val="24"/>
          <w:szCs w:val="24"/>
          <w:lang w:val="en-US"/>
        </w:rPr>
        <w:t xml:space="preserve">one site </w:t>
      </w:r>
      <w:r w:rsidRPr="00F770D2">
        <w:rPr>
          <w:sz w:val="24"/>
          <w:szCs w:val="24"/>
          <w:lang w:val="en-US"/>
        </w:rPr>
        <w:t xml:space="preserve">with the realizations of </w:t>
      </w:r>
      <w:r>
        <w:rPr>
          <w:sz w:val="24"/>
          <w:szCs w:val="24"/>
          <w:lang w:val="en-US"/>
        </w:rPr>
        <w:t xml:space="preserve">its geographic </w:t>
      </w:r>
      <w:r w:rsidRPr="00F770D2">
        <w:rPr>
          <w:sz w:val="24"/>
          <w:szCs w:val="24"/>
          <w:lang w:val="en-US"/>
        </w:rPr>
        <w:t>neighbor</w:t>
      </w:r>
      <w:r>
        <w:rPr>
          <w:sz w:val="24"/>
          <w:szCs w:val="24"/>
          <w:lang w:val="en-US"/>
        </w:rPr>
        <w:t>s</w:t>
      </w:r>
      <w:r w:rsidRPr="00F770D2">
        <w:rPr>
          <w:sz w:val="24"/>
          <w:szCs w:val="24"/>
          <w:lang w:val="en-US"/>
        </w:rPr>
        <w:t>.</w:t>
      </w:r>
      <w:r w:rsidRPr="00F770D2">
        <w:rPr>
          <w:sz w:val="24"/>
          <w:szCs w:val="24"/>
          <w:lang w:val="en-US"/>
        </w:rPr>
        <w:t xml:space="preserve"> </w:t>
      </w:r>
      <w:r>
        <w:rPr>
          <w:sz w:val="24"/>
          <w:szCs w:val="24"/>
          <w:lang w:val="en-US"/>
        </w:rPr>
        <w:t xml:space="preserve">More technically, for every site </w:t>
      </w:r>
      <w:r>
        <w:rPr>
          <w:i/>
          <w:iCs/>
          <w:sz w:val="24"/>
          <w:szCs w:val="24"/>
          <w:lang w:val="en-US"/>
        </w:rPr>
        <w:t>r</w:t>
      </w:r>
      <w:r>
        <w:rPr>
          <w:sz w:val="24"/>
          <w:szCs w:val="24"/>
          <w:lang w:val="en-US"/>
        </w:rPr>
        <w:t xml:space="preserve"> we compare the linguistic realization of an individual item </w:t>
      </w:r>
      <w:proofErr w:type="spellStart"/>
      <w:r w:rsidRPr="00F770D2">
        <w:rPr>
          <w:i/>
          <w:iCs/>
          <w:sz w:val="24"/>
          <w:szCs w:val="24"/>
          <w:lang w:val="en-US"/>
        </w:rPr>
        <w:t>i</w:t>
      </w:r>
      <w:proofErr w:type="spellEnd"/>
      <w:r>
        <w:rPr>
          <w:sz w:val="24"/>
          <w:szCs w:val="24"/>
          <w:lang w:val="en-US"/>
        </w:rPr>
        <w:t xml:space="preserve"> of the questionnaire </w:t>
      </w:r>
      <w:r>
        <w:rPr>
          <w:sz w:val="24"/>
          <w:szCs w:val="24"/>
          <w:lang w:val="en-US"/>
        </w:rPr>
        <w:t xml:space="preserve">(e.g., </w:t>
      </w:r>
      <w:r>
        <w:rPr>
          <w:sz w:val="24"/>
          <w:szCs w:val="24"/>
          <w:lang w:val="en-US"/>
        </w:rPr>
        <w:t xml:space="preserve">a </w:t>
      </w:r>
      <w:r>
        <w:rPr>
          <w:sz w:val="24"/>
          <w:szCs w:val="24"/>
          <w:lang w:val="en-US"/>
        </w:rPr>
        <w:t xml:space="preserve">word) </w:t>
      </w:r>
      <w:r>
        <w:rPr>
          <w:sz w:val="24"/>
          <w:szCs w:val="24"/>
          <w:lang w:val="en-US"/>
        </w:rPr>
        <w:t xml:space="preserve">with its geographic neighbor </w:t>
      </w:r>
      <w:r w:rsidRPr="00F770D2">
        <w:rPr>
          <w:i/>
          <w:iCs/>
          <w:sz w:val="24"/>
          <w:szCs w:val="24"/>
          <w:lang w:val="en-US"/>
        </w:rPr>
        <w:t>s</w:t>
      </w:r>
      <w:r>
        <w:rPr>
          <w:sz w:val="24"/>
          <w:szCs w:val="24"/>
          <w:lang w:val="en-US"/>
        </w:rPr>
        <w:t xml:space="preserve">. </w:t>
      </w:r>
      <w:proofErr w:type="spellStart"/>
      <w:r w:rsidRPr="00F770D2">
        <w:rPr>
          <w:i/>
          <w:iCs/>
          <w:sz w:val="24"/>
          <w:szCs w:val="24"/>
          <w:lang w:val="en-US"/>
        </w:rPr>
        <w:t>Coh</w:t>
      </w:r>
      <w:r w:rsidRPr="00F770D2">
        <w:rPr>
          <w:sz w:val="24"/>
          <w:szCs w:val="24"/>
          <w:vertAlign w:val="subscript"/>
          <w:lang w:val="en-US"/>
        </w:rPr>
        <w:t>rs</w:t>
      </w:r>
      <w:r>
        <w:rPr>
          <w:sz w:val="24"/>
          <w:szCs w:val="24"/>
          <w:vertAlign w:val="subscript"/>
          <w:lang w:val="en-US"/>
        </w:rPr>
        <w:t>|i</w:t>
      </w:r>
      <w:proofErr w:type="spellEnd"/>
      <w:r>
        <w:rPr>
          <w:sz w:val="24"/>
          <w:szCs w:val="24"/>
          <w:lang w:val="en-US"/>
        </w:rPr>
        <w:t xml:space="preserve"> is then the number of identities between </w:t>
      </w:r>
      <w:r w:rsidRPr="00F770D2">
        <w:rPr>
          <w:i/>
          <w:iCs/>
          <w:sz w:val="24"/>
          <w:szCs w:val="24"/>
          <w:lang w:val="en-US"/>
        </w:rPr>
        <w:t>r</w:t>
      </w:r>
      <w:r>
        <w:rPr>
          <w:sz w:val="24"/>
          <w:szCs w:val="24"/>
          <w:lang w:val="en-US"/>
        </w:rPr>
        <w:t xml:space="preserve"> and </w:t>
      </w:r>
      <w:r w:rsidRPr="00F770D2">
        <w:rPr>
          <w:i/>
          <w:iCs/>
          <w:sz w:val="24"/>
          <w:szCs w:val="24"/>
          <w:lang w:val="en-US"/>
        </w:rPr>
        <w:t>s</w:t>
      </w:r>
      <w:r>
        <w:rPr>
          <w:sz w:val="24"/>
          <w:szCs w:val="24"/>
          <w:lang w:val="en-US"/>
        </w:rPr>
        <w:t xml:space="preserve"> with </w:t>
      </w:r>
      <w:proofErr w:type="spellStart"/>
      <w:r w:rsidRPr="00F770D2">
        <w:rPr>
          <w:i/>
          <w:iCs/>
          <w:sz w:val="24"/>
          <w:szCs w:val="24"/>
          <w:lang w:val="en-US"/>
        </w:rPr>
        <w:t>Coh</w:t>
      </w:r>
      <w:r w:rsidRPr="00F770D2">
        <w:rPr>
          <w:sz w:val="24"/>
          <w:szCs w:val="24"/>
          <w:vertAlign w:val="subscript"/>
          <w:lang w:val="en-US"/>
        </w:rPr>
        <w:t>rs</w:t>
      </w:r>
      <w:r>
        <w:rPr>
          <w:sz w:val="24"/>
          <w:szCs w:val="24"/>
          <w:vertAlign w:val="subscript"/>
          <w:lang w:val="en-US"/>
        </w:rPr>
        <w:t>|i</w:t>
      </w:r>
      <w:proofErr w:type="spellEnd"/>
      <w:r>
        <w:rPr>
          <w:sz w:val="24"/>
          <w:szCs w:val="24"/>
          <w:lang w:val="en-US"/>
        </w:rPr>
        <w:t xml:space="preserve"> = 1 in case of identity and </w:t>
      </w:r>
      <w:proofErr w:type="spellStart"/>
      <w:r w:rsidRPr="00F770D2">
        <w:rPr>
          <w:i/>
          <w:iCs/>
          <w:sz w:val="24"/>
          <w:szCs w:val="24"/>
          <w:lang w:val="en-US"/>
        </w:rPr>
        <w:t>Coh</w:t>
      </w:r>
      <w:r w:rsidRPr="00F770D2">
        <w:rPr>
          <w:sz w:val="24"/>
          <w:szCs w:val="24"/>
          <w:vertAlign w:val="subscript"/>
          <w:lang w:val="en-US"/>
        </w:rPr>
        <w:t>rs</w:t>
      </w:r>
      <w:r>
        <w:rPr>
          <w:sz w:val="24"/>
          <w:szCs w:val="24"/>
          <w:vertAlign w:val="subscript"/>
          <w:lang w:val="en-US"/>
        </w:rPr>
        <w:t>|i</w:t>
      </w:r>
      <w:proofErr w:type="spellEnd"/>
      <w:r>
        <w:rPr>
          <w:sz w:val="24"/>
          <w:szCs w:val="24"/>
          <w:lang w:val="en-US"/>
        </w:rPr>
        <w:t xml:space="preserve"> </w:t>
      </w:r>
      <w:r>
        <w:rPr>
          <w:sz w:val="24"/>
          <w:szCs w:val="24"/>
          <w:lang w:val="en-US"/>
        </w:rPr>
        <w:t xml:space="preserve">= 0 otherwise. </w:t>
      </w:r>
    </w:p>
    <w:p w14:paraId="4349D711" w14:textId="4B86765B" w:rsidR="00E316D8" w:rsidRDefault="00F770D2" w:rsidP="003B6121">
      <w:pPr>
        <w:spacing w:after="0" w:line="360" w:lineRule="auto"/>
        <w:ind w:left="6" w:firstLine="702"/>
        <w:rPr>
          <w:sz w:val="24"/>
          <w:szCs w:val="24"/>
          <w:lang w:val="en-US"/>
        </w:rPr>
      </w:pPr>
      <w:r w:rsidRPr="00F770D2">
        <w:rPr>
          <w:sz w:val="24"/>
          <w:szCs w:val="24"/>
          <w:lang w:val="en-US"/>
        </w:rPr>
        <w:t xml:space="preserve">To obtain a better insight into how the individual </w:t>
      </w:r>
      <w:r>
        <w:rPr>
          <w:sz w:val="24"/>
          <w:szCs w:val="24"/>
          <w:lang w:val="en-US"/>
        </w:rPr>
        <w:t xml:space="preserve">sites </w:t>
      </w:r>
      <w:r w:rsidRPr="00F770D2">
        <w:rPr>
          <w:sz w:val="24"/>
          <w:szCs w:val="24"/>
          <w:lang w:val="en-US"/>
        </w:rPr>
        <w:t xml:space="preserve">fit into the language region, </w:t>
      </w:r>
      <w:r>
        <w:rPr>
          <w:sz w:val="24"/>
          <w:szCs w:val="24"/>
          <w:lang w:val="en-US"/>
        </w:rPr>
        <w:t xml:space="preserve">the number of compared sites should be </w:t>
      </w:r>
      <w:r w:rsidRPr="00F770D2">
        <w:rPr>
          <w:i/>
          <w:iCs/>
          <w:sz w:val="24"/>
          <w:szCs w:val="24"/>
          <w:lang w:val="en-US"/>
        </w:rPr>
        <w:t>S</w:t>
      </w:r>
      <w:r>
        <w:rPr>
          <w:sz w:val="24"/>
          <w:szCs w:val="24"/>
          <w:lang w:val="en-US"/>
        </w:rPr>
        <w:t xml:space="preserve"> &gt; 1. </w:t>
      </w:r>
      <w:r w:rsidRPr="00F770D2">
        <w:rPr>
          <w:sz w:val="24"/>
          <w:szCs w:val="24"/>
          <w:lang w:val="en-US"/>
        </w:rPr>
        <w:t>In our A</w:t>
      </w:r>
      <w:r>
        <w:rPr>
          <w:sz w:val="24"/>
          <w:szCs w:val="24"/>
          <w:lang w:val="en-US"/>
        </w:rPr>
        <w:t>n</w:t>
      </w:r>
      <w:r w:rsidRPr="00F770D2">
        <w:rPr>
          <w:sz w:val="24"/>
          <w:szCs w:val="24"/>
          <w:lang w:val="en-US"/>
        </w:rPr>
        <w:t>alysis we consider up to 10 neighbors</w:t>
      </w:r>
      <w:r>
        <w:rPr>
          <w:sz w:val="24"/>
          <w:szCs w:val="24"/>
          <w:lang w:val="en-US"/>
        </w:rPr>
        <w:t xml:space="preserve"> (</w:t>
      </w:r>
      <w:r>
        <w:rPr>
          <w:sz w:val="24"/>
          <w:szCs w:val="24"/>
          <w:lang w:val="en-US"/>
        </w:rPr>
        <w:t xml:space="preserve">2 ≤ </w:t>
      </w:r>
      <w:r w:rsidRPr="00F770D2">
        <w:rPr>
          <w:i/>
          <w:iCs/>
          <w:sz w:val="24"/>
          <w:szCs w:val="24"/>
          <w:lang w:val="en-US"/>
        </w:rPr>
        <w:t>S</w:t>
      </w:r>
      <w:r>
        <w:rPr>
          <w:sz w:val="24"/>
          <w:szCs w:val="24"/>
          <w:lang w:val="en-US"/>
        </w:rPr>
        <w:t xml:space="preserve"> ≤ 10</w:t>
      </w:r>
      <w:r>
        <w:rPr>
          <w:sz w:val="24"/>
          <w:szCs w:val="24"/>
          <w:lang w:val="en-US"/>
        </w:rPr>
        <w:t xml:space="preserve">). </w:t>
      </w:r>
      <w:proofErr w:type="spellStart"/>
      <w:r w:rsidRPr="00F770D2">
        <w:rPr>
          <w:i/>
          <w:iCs/>
          <w:sz w:val="24"/>
          <w:szCs w:val="24"/>
          <w:lang w:val="en-US"/>
        </w:rPr>
        <w:t>Coh</w:t>
      </w:r>
      <w:r w:rsidRPr="00F770D2">
        <w:rPr>
          <w:sz w:val="24"/>
          <w:szCs w:val="24"/>
          <w:vertAlign w:val="subscript"/>
          <w:lang w:val="en-US"/>
        </w:rPr>
        <w:t>r</w:t>
      </w:r>
      <w:r w:rsidR="00E316D8">
        <w:rPr>
          <w:sz w:val="24"/>
          <w:szCs w:val="24"/>
          <w:vertAlign w:val="subscript"/>
          <w:lang w:val="en-US"/>
        </w:rPr>
        <w:t>S</w:t>
      </w:r>
      <w:proofErr w:type="spellEnd"/>
      <w:r>
        <w:rPr>
          <w:sz w:val="24"/>
          <w:szCs w:val="24"/>
          <w:lang w:val="en-US"/>
        </w:rPr>
        <w:t xml:space="preserve"> is then the average overlap between </w:t>
      </w:r>
      <w:r w:rsidRPr="00F770D2">
        <w:rPr>
          <w:i/>
          <w:iCs/>
          <w:sz w:val="24"/>
          <w:szCs w:val="24"/>
          <w:lang w:val="en-US"/>
        </w:rPr>
        <w:t>r</w:t>
      </w:r>
      <w:r>
        <w:rPr>
          <w:sz w:val="24"/>
          <w:szCs w:val="24"/>
          <w:lang w:val="en-US"/>
        </w:rPr>
        <w:t xml:space="preserve"> and its set of neighbors </w:t>
      </w:r>
      <w:r>
        <w:rPr>
          <w:i/>
          <w:iCs/>
          <w:sz w:val="24"/>
          <w:szCs w:val="24"/>
          <w:lang w:val="en-US"/>
        </w:rPr>
        <w:t>S</w:t>
      </w:r>
      <w:r>
        <w:rPr>
          <w:sz w:val="24"/>
          <w:szCs w:val="24"/>
          <w:lang w:val="en-US"/>
        </w:rPr>
        <w:t xml:space="preserve"> </w:t>
      </w:r>
      <w:r w:rsidR="00E316D8">
        <w:rPr>
          <w:sz w:val="24"/>
          <w:szCs w:val="24"/>
          <w:lang w:val="en-US"/>
        </w:rPr>
        <w:t>with 0</w:t>
      </w:r>
      <w:r w:rsidR="00E316D8">
        <w:rPr>
          <w:sz w:val="24"/>
          <w:szCs w:val="24"/>
          <w:lang w:val="en-US"/>
        </w:rPr>
        <w:t xml:space="preserve"> ≤ </w:t>
      </w:r>
      <w:proofErr w:type="spellStart"/>
      <w:r w:rsidR="00E316D8">
        <w:rPr>
          <w:i/>
          <w:iCs/>
          <w:sz w:val="24"/>
          <w:szCs w:val="24"/>
          <w:lang w:val="en-US"/>
        </w:rPr>
        <w:t>Coh</w:t>
      </w:r>
      <w:r w:rsidR="00E316D8" w:rsidRPr="00E316D8">
        <w:rPr>
          <w:i/>
          <w:iCs/>
          <w:sz w:val="24"/>
          <w:szCs w:val="24"/>
          <w:vertAlign w:val="subscript"/>
          <w:lang w:val="en-US"/>
        </w:rPr>
        <w:t>rS</w:t>
      </w:r>
      <w:proofErr w:type="spellEnd"/>
      <w:r w:rsidR="00E316D8">
        <w:rPr>
          <w:sz w:val="24"/>
          <w:szCs w:val="24"/>
          <w:lang w:val="en-US"/>
        </w:rPr>
        <w:t xml:space="preserve"> ≤ 1</w:t>
      </w:r>
      <w:r w:rsidR="00E316D8">
        <w:rPr>
          <w:sz w:val="24"/>
          <w:szCs w:val="24"/>
          <w:lang w:val="en-US"/>
        </w:rPr>
        <w:t xml:space="preserve"> and </w:t>
      </w:r>
      <w:proofErr w:type="spellStart"/>
      <w:r w:rsidR="00E316D8" w:rsidRPr="00F770D2">
        <w:rPr>
          <w:i/>
          <w:iCs/>
          <w:sz w:val="24"/>
          <w:szCs w:val="24"/>
          <w:lang w:val="en-US"/>
        </w:rPr>
        <w:t>Coh</w:t>
      </w:r>
      <w:r w:rsidR="00E316D8" w:rsidRPr="00F770D2">
        <w:rPr>
          <w:sz w:val="24"/>
          <w:szCs w:val="24"/>
          <w:vertAlign w:val="subscript"/>
          <w:lang w:val="en-US"/>
        </w:rPr>
        <w:t>r</w:t>
      </w:r>
      <w:r w:rsidR="00E316D8">
        <w:rPr>
          <w:sz w:val="24"/>
          <w:szCs w:val="24"/>
          <w:vertAlign w:val="subscript"/>
          <w:lang w:val="en-US"/>
        </w:rPr>
        <w:t>S</w:t>
      </w:r>
      <w:proofErr w:type="spellEnd"/>
      <w:r w:rsidR="00E316D8">
        <w:rPr>
          <w:sz w:val="24"/>
          <w:szCs w:val="24"/>
          <w:lang w:val="en-US"/>
        </w:rPr>
        <w:t xml:space="preserve"> = 1 indicating identity between </w:t>
      </w:r>
      <w:r w:rsidR="00E316D8" w:rsidRPr="00E316D8">
        <w:rPr>
          <w:i/>
          <w:iCs/>
          <w:sz w:val="24"/>
          <w:szCs w:val="24"/>
          <w:lang w:val="en-US"/>
        </w:rPr>
        <w:t>r</w:t>
      </w:r>
      <w:r w:rsidR="00E316D8">
        <w:rPr>
          <w:sz w:val="24"/>
          <w:szCs w:val="24"/>
          <w:lang w:val="en-US"/>
        </w:rPr>
        <w:t xml:space="preserve"> and </w:t>
      </w:r>
      <w:r w:rsidR="003B6121">
        <w:rPr>
          <w:i/>
          <w:iCs/>
          <w:sz w:val="24"/>
          <w:szCs w:val="24"/>
          <w:lang w:val="en-US"/>
        </w:rPr>
        <w:t>S</w:t>
      </w:r>
      <w:r w:rsidR="00E316D8">
        <w:rPr>
          <w:sz w:val="24"/>
          <w:szCs w:val="24"/>
          <w:lang w:val="en-US"/>
        </w:rPr>
        <w:t xml:space="preserve"> and </w:t>
      </w:r>
      <w:proofErr w:type="spellStart"/>
      <w:r w:rsidR="00E316D8" w:rsidRPr="00F770D2">
        <w:rPr>
          <w:i/>
          <w:iCs/>
          <w:sz w:val="24"/>
          <w:szCs w:val="24"/>
          <w:lang w:val="en-US"/>
        </w:rPr>
        <w:t>Coh</w:t>
      </w:r>
      <w:r w:rsidR="00E316D8" w:rsidRPr="00F770D2">
        <w:rPr>
          <w:sz w:val="24"/>
          <w:szCs w:val="24"/>
          <w:vertAlign w:val="subscript"/>
          <w:lang w:val="en-US"/>
        </w:rPr>
        <w:t>r</w:t>
      </w:r>
      <w:r w:rsidR="00E316D8">
        <w:rPr>
          <w:sz w:val="24"/>
          <w:szCs w:val="24"/>
          <w:vertAlign w:val="subscript"/>
          <w:lang w:val="en-US"/>
        </w:rPr>
        <w:t>S</w:t>
      </w:r>
      <w:proofErr w:type="spellEnd"/>
      <w:r w:rsidR="00E316D8">
        <w:rPr>
          <w:sz w:val="24"/>
          <w:szCs w:val="24"/>
          <w:lang w:val="en-US"/>
        </w:rPr>
        <w:t xml:space="preserve"> → 0 indicating no identity between </w:t>
      </w:r>
      <w:r w:rsidR="00E316D8" w:rsidRPr="00E316D8">
        <w:rPr>
          <w:i/>
          <w:iCs/>
          <w:sz w:val="24"/>
          <w:szCs w:val="24"/>
          <w:lang w:val="en-US"/>
        </w:rPr>
        <w:t>r</w:t>
      </w:r>
      <w:r w:rsidR="00E316D8">
        <w:rPr>
          <w:sz w:val="24"/>
          <w:szCs w:val="24"/>
          <w:lang w:val="en-US"/>
        </w:rPr>
        <w:t xml:space="preserve"> and </w:t>
      </w:r>
      <w:r w:rsidR="003B6121">
        <w:rPr>
          <w:i/>
          <w:iCs/>
          <w:sz w:val="24"/>
          <w:szCs w:val="24"/>
          <w:lang w:val="en-US"/>
        </w:rPr>
        <w:t>S</w:t>
      </w:r>
      <w:r w:rsidR="00E316D8">
        <w:rPr>
          <w:sz w:val="24"/>
          <w:szCs w:val="24"/>
          <w:lang w:val="en-US"/>
        </w:rPr>
        <w:t xml:space="preserve">. </w:t>
      </w:r>
      <w:r>
        <w:rPr>
          <w:sz w:val="24"/>
          <w:szCs w:val="24"/>
          <w:lang w:val="en-US"/>
        </w:rPr>
        <w:t xml:space="preserve">The mean of all local </w:t>
      </w:r>
      <w:proofErr w:type="spellStart"/>
      <w:r w:rsidRPr="00F770D2">
        <w:rPr>
          <w:i/>
          <w:iCs/>
          <w:sz w:val="24"/>
          <w:szCs w:val="24"/>
          <w:lang w:val="en-US"/>
        </w:rPr>
        <w:t>Coh</w:t>
      </w:r>
      <w:proofErr w:type="spellEnd"/>
      <w:r>
        <w:rPr>
          <w:sz w:val="24"/>
          <w:szCs w:val="24"/>
          <w:lang w:val="en-US"/>
        </w:rPr>
        <w:t xml:space="preserve"> values result</w:t>
      </w:r>
      <w:r w:rsidR="00E316D8">
        <w:rPr>
          <w:sz w:val="24"/>
          <w:szCs w:val="24"/>
          <w:lang w:val="en-US"/>
        </w:rPr>
        <w:t>s</w:t>
      </w:r>
      <w:r>
        <w:rPr>
          <w:sz w:val="24"/>
          <w:szCs w:val="24"/>
          <w:lang w:val="en-US"/>
        </w:rPr>
        <w:t xml:space="preserve"> in a global measure of coherence </w:t>
      </w:r>
      <w:r w:rsidR="003B6121">
        <w:rPr>
          <w:sz w:val="24"/>
          <w:szCs w:val="24"/>
          <w:lang w:val="en-US"/>
        </w:rPr>
        <w:t xml:space="preserve">called </w:t>
      </w:r>
      <w:proofErr w:type="spellStart"/>
      <w:r w:rsidRPr="00F770D2">
        <w:rPr>
          <w:i/>
          <w:iCs/>
          <w:sz w:val="24"/>
          <w:szCs w:val="24"/>
          <w:lang w:val="en-US"/>
        </w:rPr>
        <w:t>CohG</w:t>
      </w:r>
      <w:proofErr w:type="spellEnd"/>
      <w:r w:rsidR="00E316D8">
        <w:rPr>
          <w:sz w:val="24"/>
          <w:szCs w:val="24"/>
          <w:lang w:val="en-US"/>
        </w:rPr>
        <w:t xml:space="preserve"> that ranges between 0 </w:t>
      </w:r>
      <w:r w:rsidR="00E316D8">
        <w:rPr>
          <w:sz w:val="24"/>
          <w:szCs w:val="24"/>
          <w:lang w:val="en-US"/>
        </w:rPr>
        <w:t xml:space="preserve">≤ </w:t>
      </w:r>
      <w:proofErr w:type="spellStart"/>
      <w:r w:rsidR="00E316D8">
        <w:rPr>
          <w:i/>
          <w:iCs/>
          <w:sz w:val="24"/>
          <w:szCs w:val="24"/>
          <w:lang w:val="en-US"/>
        </w:rPr>
        <w:t>CohG</w:t>
      </w:r>
      <w:proofErr w:type="spellEnd"/>
      <w:r w:rsidR="00E316D8">
        <w:rPr>
          <w:sz w:val="24"/>
          <w:szCs w:val="24"/>
          <w:lang w:val="en-US"/>
        </w:rPr>
        <w:t xml:space="preserve"> ≤ 1</w:t>
      </w:r>
      <w:r w:rsidR="00E316D8">
        <w:rPr>
          <w:sz w:val="24"/>
          <w:szCs w:val="24"/>
          <w:lang w:val="en-US"/>
        </w:rPr>
        <w:t xml:space="preserve">. </w:t>
      </w:r>
    </w:p>
    <w:p w14:paraId="75D39DD2" w14:textId="0A0EC0E2" w:rsidR="003B6121" w:rsidRDefault="003B6121" w:rsidP="003B6121">
      <w:pPr>
        <w:spacing w:after="0" w:line="360" w:lineRule="auto"/>
        <w:ind w:left="6" w:firstLine="702"/>
        <w:rPr>
          <w:sz w:val="24"/>
          <w:szCs w:val="24"/>
          <w:lang w:val="en-US"/>
        </w:rPr>
      </w:pPr>
      <w:r>
        <w:rPr>
          <w:sz w:val="24"/>
          <w:szCs w:val="24"/>
          <w:lang w:val="en-US"/>
        </w:rPr>
        <w:t xml:space="preserve">The nearest neighbor approach heavily relies on the definition of geographic coordinates and distances. </w:t>
      </w:r>
      <w:r w:rsidRPr="003B6121">
        <w:rPr>
          <w:sz w:val="24"/>
          <w:szCs w:val="24"/>
          <w:lang w:val="en-US"/>
        </w:rPr>
        <w:t xml:space="preserve">In our study, </w:t>
      </w:r>
      <w:r>
        <w:rPr>
          <w:sz w:val="24"/>
          <w:szCs w:val="24"/>
          <w:lang w:val="en-US"/>
        </w:rPr>
        <w:t>t</w:t>
      </w:r>
      <w:r>
        <w:rPr>
          <w:sz w:val="24"/>
          <w:szCs w:val="24"/>
          <w:lang w:val="en-US"/>
        </w:rPr>
        <w:t xml:space="preserve">he geometric information of the spatial position for each survey places is originally stored in the WGS 84 format (Longitude and Latitude). </w:t>
      </w:r>
      <w:r>
        <w:rPr>
          <w:sz w:val="24"/>
          <w:szCs w:val="24"/>
          <w:lang w:val="en-US"/>
        </w:rPr>
        <w:t>W</w:t>
      </w:r>
      <w:r w:rsidRPr="003B6121">
        <w:rPr>
          <w:sz w:val="24"/>
          <w:szCs w:val="24"/>
          <w:lang w:val="en-US"/>
        </w:rPr>
        <w:t xml:space="preserve">e </w:t>
      </w:r>
      <w:r w:rsidRPr="003B6121">
        <w:rPr>
          <w:sz w:val="24"/>
          <w:szCs w:val="24"/>
          <w:lang w:val="en-US"/>
        </w:rPr>
        <w:lastRenderedPageBreak/>
        <w:t>project the survey data onto the UTM system using the ERTS98 ellipsoid.</w:t>
      </w:r>
      <w:r>
        <w:rPr>
          <w:sz w:val="24"/>
          <w:szCs w:val="24"/>
          <w:lang w:val="en-US"/>
        </w:rPr>
        <w:t xml:space="preserve"> </w:t>
      </w:r>
      <w:r>
        <w:rPr>
          <w:sz w:val="24"/>
          <w:szCs w:val="24"/>
          <w:lang w:val="en-US"/>
        </w:rPr>
        <w:t xml:space="preserve">For our study area of </w:t>
      </w:r>
      <w:r>
        <w:rPr>
          <w:sz w:val="24"/>
          <w:szCs w:val="24"/>
          <w:lang w:val="en-US"/>
        </w:rPr>
        <w:t xml:space="preserve">southwestern </w:t>
      </w:r>
      <w:r>
        <w:rPr>
          <w:sz w:val="24"/>
          <w:szCs w:val="24"/>
          <w:lang w:val="en-US"/>
        </w:rPr>
        <w:t xml:space="preserve">Germany the UTM Zone 32 </w:t>
      </w:r>
      <w:r>
        <w:rPr>
          <w:sz w:val="24"/>
          <w:szCs w:val="24"/>
          <w:lang w:val="en-US"/>
        </w:rPr>
        <w:t xml:space="preserve">is appropriate for the calculation </w:t>
      </w:r>
      <w:r>
        <w:rPr>
          <w:sz w:val="24"/>
          <w:szCs w:val="24"/>
          <w:lang w:val="en-US"/>
        </w:rPr>
        <w:t>of spatial distances</w:t>
      </w:r>
      <w:r>
        <w:rPr>
          <w:sz w:val="24"/>
          <w:szCs w:val="24"/>
          <w:lang w:val="en-US"/>
        </w:rPr>
        <w:t>.</w:t>
      </w:r>
      <w:r>
        <w:rPr>
          <w:rStyle w:val="Funotenzeichen"/>
          <w:sz w:val="24"/>
          <w:szCs w:val="24"/>
          <w:lang w:val="en-US"/>
        </w:rPr>
        <w:footnoteReference w:id="1"/>
      </w:r>
    </w:p>
    <w:p w14:paraId="45A060D4" w14:textId="5B592CB9" w:rsidR="003B6121" w:rsidRPr="003B6121" w:rsidRDefault="003B6121" w:rsidP="003B6121">
      <w:pPr>
        <w:spacing w:after="0" w:line="360" w:lineRule="auto"/>
        <w:ind w:left="6" w:firstLine="702"/>
        <w:rPr>
          <w:sz w:val="24"/>
          <w:szCs w:val="24"/>
          <w:lang w:val="en-US"/>
        </w:rPr>
      </w:pPr>
    </w:p>
    <w:p w14:paraId="07158DB3" w14:textId="1A78086A" w:rsidR="003B6121" w:rsidRPr="003B6121" w:rsidRDefault="003B6121" w:rsidP="003B6121">
      <w:pPr>
        <w:spacing w:after="0" w:line="360" w:lineRule="auto"/>
        <w:ind w:left="0" w:firstLine="0"/>
        <w:rPr>
          <w:b/>
          <w:bCs/>
          <w:sz w:val="24"/>
          <w:szCs w:val="24"/>
          <w:lang w:val="en-US"/>
        </w:rPr>
      </w:pPr>
      <w:r w:rsidRPr="003B6121">
        <w:rPr>
          <w:b/>
          <w:bCs/>
          <w:sz w:val="24"/>
          <w:szCs w:val="24"/>
          <w:lang w:val="en-US"/>
        </w:rPr>
        <w:t>3.2.2 other methods???</w:t>
      </w:r>
    </w:p>
    <w:p w14:paraId="499F85FA" w14:textId="77777777" w:rsidR="003B6121" w:rsidRDefault="003B6121" w:rsidP="003B6121">
      <w:pPr>
        <w:spacing w:after="0" w:line="360" w:lineRule="auto"/>
        <w:ind w:left="6" w:firstLine="702"/>
        <w:rPr>
          <w:sz w:val="24"/>
          <w:szCs w:val="24"/>
          <w:lang w:val="en-US"/>
        </w:rPr>
      </w:pPr>
    </w:p>
    <w:p w14:paraId="5D9C4A79" w14:textId="77777777" w:rsidR="009C13C6" w:rsidRDefault="009C13C6" w:rsidP="00A40269">
      <w:pPr>
        <w:spacing w:after="0" w:line="360" w:lineRule="auto"/>
        <w:ind w:left="6" w:hanging="6"/>
        <w:rPr>
          <w:sz w:val="24"/>
          <w:szCs w:val="24"/>
          <w:lang w:val="en-US"/>
        </w:rPr>
      </w:pPr>
    </w:p>
    <w:p w14:paraId="4933BE9A" w14:textId="77777777" w:rsidR="00A4179A" w:rsidRPr="002B33B4" w:rsidRDefault="00595F40" w:rsidP="00A40269">
      <w:pPr>
        <w:spacing w:after="0" w:line="360" w:lineRule="auto"/>
        <w:ind w:left="0" w:firstLine="0"/>
        <w:rPr>
          <w:rFonts w:eastAsia="Times New Roman" w:cstheme="minorHAnsi"/>
          <w:b/>
          <w:bCs/>
          <w:caps/>
          <w:sz w:val="28"/>
          <w:szCs w:val="28"/>
          <w:u w:val="single"/>
          <w:lang w:val="en-GB" w:eastAsia="de-DE"/>
        </w:rPr>
      </w:pPr>
      <w:commentRangeStart w:id="1"/>
      <w:r>
        <w:rPr>
          <w:rFonts w:eastAsia="Times New Roman" w:cstheme="minorHAnsi"/>
          <w:b/>
          <w:bCs/>
          <w:caps/>
          <w:noProof/>
          <w:sz w:val="28"/>
          <w:szCs w:val="28"/>
          <w:u w:val="single"/>
          <w:lang w:eastAsia="de-DE"/>
        </w:rPr>
        <w:lastRenderedPageBreak/>
        <w:drawing>
          <wp:inline distT="0" distB="0" distL="0" distR="0" wp14:anchorId="04A2B1C0" wp14:editId="7089CDB7">
            <wp:extent cx="5222474" cy="7386447"/>
            <wp:effectExtent l="0" t="0" r="0" b="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F_export_high_resu.bmp"/>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222474" cy="7386447"/>
                    </a:xfrm>
                    <a:prstGeom prst="rect">
                      <a:avLst/>
                    </a:prstGeom>
                  </pic:spPr>
                </pic:pic>
              </a:graphicData>
            </a:graphic>
          </wp:inline>
        </w:drawing>
      </w:r>
      <w:commentRangeEnd w:id="1"/>
      <w:r w:rsidR="003B6121">
        <w:rPr>
          <w:rStyle w:val="Kommentarzeichen"/>
        </w:rPr>
        <w:commentReference w:id="1"/>
      </w:r>
    </w:p>
    <w:p w14:paraId="6123E59F" w14:textId="77777777" w:rsidR="00A4179A" w:rsidRPr="00D0154C" w:rsidRDefault="00307891" w:rsidP="00A40269">
      <w:pPr>
        <w:spacing w:after="0" w:line="360" w:lineRule="auto"/>
        <w:ind w:left="0" w:firstLine="0"/>
        <w:rPr>
          <w:rFonts w:eastAsia="Times New Roman" w:cstheme="minorHAnsi"/>
          <w:sz w:val="20"/>
          <w:szCs w:val="20"/>
          <w:u w:val="single"/>
          <w:lang w:val="en-GB" w:eastAsia="de-DE"/>
        </w:rPr>
      </w:pPr>
      <w:r w:rsidRPr="00D0154C">
        <w:rPr>
          <w:rFonts w:eastAsia="Times New Roman" w:cstheme="minorHAnsi"/>
          <w:sz w:val="20"/>
          <w:szCs w:val="20"/>
          <w:u w:val="single"/>
          <w:lang w:val="en-GB" w:eastAsia="de-DE"/>
        </w:rPr>
        <w:t>Fig. 2</w:t>
      </w:r>
      <w:r w:rsidR="00A4179A" w:rsidRPr="00D0154C">
        <w:rPr>
          <w:rFonts w:eastAsia="Times New Roman" w:cstheme="minorHAnsi"/>
          <w:sz w:val="20"/>
          <w:szCs w:val="20"/>
          <w:u w:val="single"/>
          <w:lang w:val="en-GB" w:eastAsia="de-DE"/>
        </w:rPr>
        <w:t>:</w:t>
      </w:r>
      <w:r w:rsidR="00A4179A" w:rsidRPr="00D0154C">
        <w:rPr>
          <w:rFonts w:eastAsia="Times New Roman" w:cstheme="minorHAnsi"/>
          <w:sz w:val="20"/>
          <w:szCs w:val="20"/>
          <w:lang w:val="en-GB" w:eastAsia="de-DE"/>
        </w:rPr>
        <w:t xml:space="preserve"> Simplified schematic workflow for data analysis</w:t>
      </w:r>
      <w:r w:rsidR="00656EB0">
        <w:rPr>
          <w:rFonts w:eastAsia="Times New Roman" w:cstheme="minorHAnsi"/>
          <w:sz w:val="20"/>
          <w:szCs w:val="20"/>
          <w:lang w:val="en-GB" w:eastAsia="de-DE"/>
        </w:rPr>
        <w:t>.</w:t>
      </w:r>
    </w:p>
    <w:p w14:paraId="392CF022" w14:textId="77777777" w:rsidR="00BD16A2" w:rsidRDefault="00BD16A2" w:rsidP="00A40269">
      <w:pPr>
        <w:spacing w:after="0" w:line="360" w:lineRule="auto"/>
        <w:ind w:left="6" w:hanging="6"/>
        <w:rPr>
          <w:sz w:val="24"/>
          <w:szCs w:val="24"/>
          <w:lang w:val="en-US"/>
        </w:rPr>
      </w:pPr>
    </w:p>
    <w:p w14:paraId="36A5340E" w14:textId="77777777" w:rsidR="00BD16A2" w:rsidRPr="00B77341" w:rsidRDefault="00BD16A2" w:rsidP="00A40269">
      <w:pPr>
        <w:spacing w:after="0" w:line="360" w:lineRule="auto"/>
        <w:ind w:left="6" w:hanging="6"/>
        <w:rPr>
          <w:b/>
          <w:color w:val="4A66AC" w:themeColor="accent1"/>
          <w:sz w:val="28"/>
          <w:szCs w:val="28"/>
          <w:u w:val="single"/>
          <w:lang w:val="en-US"/>
        </w:rPr>
      </w:pPr>
      <w:r w:rsidRPr="00B77341">
        <w:rPr>
          <w:b/>
          <w:color w:val="4A66AC" w:themeColor="accent1"/>
          <w:sz w:val="28"/>
          <w:szCs w:val="28"/>
          <w:u w:val="single"/>
          <w:lang w:val="en-US"/>
        </w:rPr>
        <w:t>3.2 Data preprocessing</w:t>
      </w:r>
    </w:p>
    <w:p w14:paraId="150B896E" w14:textId="77777777" w:rsidR="00BD16A2" w:rsidRPr="00B77341" w:rsidRDefault="00B77341" w:rsidP="00A40269">
      <w:pPr>
        <w:spacing w:after="0" w:line="360" w:lineRule="auto"/>
        <w:ind w:left="6" w:hanging="6"/>
        <w:rPr>
          <w:b/>
          <w:color w:val="4A66AC" w:themeColor="accent1"/>
          <w:sz w:val="24"/>
          <w:szCs w:val="24"/>
          <w:lang w:val="en-US"/>
        </w:rPr>
      </w:pPr>
      <w:r>
        <w:rPr>
          <w:b/>
          <w:color w:val="4A66AC" w:themeColor="accent1"/>
          <w:sz w:val="24"/>
          <w:szCs w:val="24"/>
          <w:lang w:val="en-US"/>
        </w:rPr>
        <w:t>Classification of language items</w:t>
      </w:r>
    </w:p>
    <w:p w14:paraId="76A4060B" w14:textId="77777777" w:rsidR="00BD16A2" w:rsidRPr="00B77341" w:rsidRDefault="00BD16A2" w:rsidP="00A40269">
      <w:pPr>
        <w:spacing w:after="0" w:line="360" w:lineRule="auto"/>
        <w:ind w:left="6" w:hanging="6"/>
        <w:rPr>
          <w:sz w:val="24"/>
          <w:szCs w:val="24"/>
          <w:lang w:val="en-US"/>
        </w:rPr>
      </w:pPr>
      <w:r w:rsidRPr="00EC1605">
        <w:rPr>
          <w:sz w:val="24"/>
          <w:szCs w:val="24"/>
          <w:lang w:val="en-US"/>
        </w:rPr>
        <w:lastRenderedPageBreak/>
        <w:t>The language it</w:t>
      </w:r>
      <w:r>
        <w:rPr>
          <w:sz w:val="24"/>
          <w:szCs w:val="24"/>
          <w:lang w:val="en-US"/>
        </w:rPr>
        <w:t xml:space="preserve">ems in the </w:t>
      </w:r>
      <w:proofErr w:type="spellStart"/>
      <w:r>
        <w:rPr>
          <w:sz w:val="24"/>
          <w:szCs w:val="24"/>
          <w:lang w:val="en-US"/>
        </w:rPr>
        <w:t>maurer</w:t>
      </w:r>
      <w:proofErr w:type="spellEnd"/>
      <w:r>
        <w:rPr>
          <w:sz w:val="24"/>
          <w:szCs w:val="24"/>
          <w:lang w:val="en-US"/>
        </w:rPr>
        <w:t xml:space="preserve"> survey data typically consist of dozens of unique strings. Using the original strings to visualize spatial distribution of variation would lead to little meaningful results and relatively useless for our cause. Despite the normal variation of language items the dataset has much more unique strings due to leading or tailing additives like article, genus or even different use of Unicode/special symbols. To process those strings we will use regular expressions to classify desired phenomenon in a semi-automated approach. Therefore the distribution and amount of unique strings for the selected language items are investigated for any phenomenon of interest. In the following the phenomenon of interest is classified by assigning the class value based on the matches to the regular expression which describe the respective classes for the strings. For our study we will use  some</w:t>
      </w:r>
      <w:r w:rsidR="006C2452">
        <w:rPr>
          <w:sz w:val="24"/>
          <w:szCs w:val="24"/>
          <w:lang w:val="en-US"/>
        </w:rPr>
        <w:t xml:space="preserve"> selected</w:t>
      </w:r>
      <w:r>
        <w:rPr>
          <w:sz w:val="24"/>
          <w:szCs w:val="24"/>
          <w:lang w:val="en-US"/>
        </w:rPr>
        <w:t xml:space="preserve"> language items and respectively </w:t>
      </w:r>
      <w:proofErr w:type="spellStart"/>
      <w:r>
        <w:rPr>
          <w:sz w:val="24"/>
          <w:szCs w:val="24"/>
          <w:lang w:val="en-US"/>
        </w:rPr>
        <w:t>phenomens</w:t>
      </w:r>
      <w:proofErr w:type="spellEnd"/>
      <w:r>
        <w:rPr>
          <w:sz w:val="24"/>
          <w:szCs w:val="24"/>
          <w:lang w:val="en-US"/>
        </w:rPr>
        <w:t xml:space="preserve"> (see table X).</w:t>
      </w:r>
      <w:r w:rsidR="006C2452">
        <w:rPr>
          <w:sz w:val="24"/>
          <w:szCs w:val="24"/>
          <w:lang w:val="en-US"/>
        </w:rPr>
        <w:t xml:space="preserve"> By the use of this classification we can generate maps for the spatial distribution of langue items.</w:t>
      </w:r>
    </w:p>
    <w:tbl>
      <w:tblPr>
        <w:tblStyle w:val="Gitternetztabelle4Akzent3"/>
        <w:tblW w:w="5000" w:type="pct"/>
        <w:tblLook w:val="04A0" w:firstRow="1" w:lastRow="0" w:firstColumn="1" w:lastColumn="0" w:noHBand="0" w:noVBand="1"/>
      </w:tblPr>
      <w:tblGrid>
        <w:gridCol w:w="3020"/>
        <w:gridCol w:w="3021"/>
        <w:gridCol w:w="3019"/>
      </w:tblGrid>
      <w:tr w:rsidR="00D94021" w:rsidRPr="00D0154C" w14:paraId="3D740BBE" w14:textId="77777777" w:rsidTr="00D94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0D88BFF9"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Language item</w:t>
            </w:r>
          </w:p>
        </w:tc>
        <w:tc>
          <w:tcPr>
            <w:tcW w:w="1667" w:type="pct"/>
            <w:hideMark/>
          </w:tcPr>
          <w:p w14:paraId="52395D31" w14:textId="77777777" w:rsidR="00D94021" w:rsidRPr="00D0154C" w:rsidRDefault="00D94021" w:rsidP="00A40269">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Pattern (</w:t>
            </w:r>
            <w:proofErr w:type="spellStart"/>
            <w:r>
              <w:rPr>
                <w:rFonts w:eastAsia="Times New Roman" w:cstheme="minorHAnsi"/>
                <w:b w:val="0"/>
                <w:sz w:val="24"/>
                <w:szCs w:val="24"/>
                <w:lang w:eastAsia="de-DE"/>
              </w:rPr>
              <w:t>regEx</w:t>
            </w:r>
            <w:proofErr w:type="spellEnd"/>
            <w:r>
              <w:rPr>
                <w:rFonts w:eastAsia="Times New Roman" w:cstheme="minorHAnsi"/>
                <w:b w:val="0"/>
                <w:sz w:val="24"/>
                <w:szCs w:val="24"/>
                <w:lang w:eastAsia="de-DE"/>
              </w:rPr>
              <w:t>)</w:t>
            </w:r>
          </w:p>
        </w:tc>
        <w:tc>
          <w:tcPr>
            <w:tcW w:w="1666" w:type="pct"/>
            <w:hideMark/>
          </w:tcPr>
          <w:p w14:paraId="7DB9014E" w14:textId="77777777" w:rsidR="00D94021" w:rsidRPr="00D0154C" w:rsidRDefault="00D94021" w:rsidP="00A40269">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proofErr w:type="spellStart"/>
            <w:r>
              <w:rPr>
                <w:rFonts w:eastAsia="Times New Roman" w:cstheme="minorHAnsi"/>
                <w:b w:val="0"/>
                <w:sz w:val="24"/>
                <w:szCs w:val="24"/>
                <w:lang w:eastAsia="de-DE"/>
              </w:rPr>
              <w:t>Classes</w:t>
            </w:r>
            <w:proofErr w:type="spellEnd"/>
          </w:p>
        </w:tc>
      </w:tr>
      <w:tr w:rsidR="00D94021" w:rsidRPr="00D0154C" w14:paraId="47FE01B5" w14:textId="77777777" w:rsidTr="00D94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27F33BFC"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hunde</w:t>
            </w:r>
            <w:proofErr w:type="spellEnd"/>
            <w:r>
              <w:rPr>
                <w:rFonts w:eastAsia="Times New Roman" w:cstheme="minorHAnsi"/>
                <w:b w:val="0"/>
                <w:sz w:val="24"/>
                <w:szCs w:val="24"/>
                <w:lang w:eastAsia="de-DE"/>
              </w:rPr>
              <w:t>“</w:t>
            </w:r>
          </w:p>
        </w:tc>
        <w:tc>
          <w:tcPr>
            <w:tcW w:w="1667" w:type="pct"/>
            <w:hideMark/>
          </w:tcPr>
          <w:p w14:paraId="395102B9" w14:textId="77777777" w:rsidR="00D94021" w:rsidRPr="00D0154C" w:rsidRDefault="00D94021"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sidRPr="00D94021">
              <w:rPr>
                <w:rFonts w:eastAsia="Times New Roman" w:cstheme="minorHAnsi"/>
                <w:sz w:val="24"/>
                <w:szCs w:val="24"/>
                <w:lang w:eastAsia="de-DE"/>
              </w:rPr>
              <w:t>"</w:t>
            </w:r>
            <w:proofErr w:type="spellStart"/>
            <w:r w:rsidRPr="00D94021">
              <w:rPr>
                <w:rFonts w:eastAsia="Times New Roman" w:cstheme="minorHAnsi"/>
                <w:sz w:val="24"/>
                <w:szCs w:val="24"/>
                <w:lang w:eastAsia="de-DE"/>
              </w:rPr>
              <w:t>nd|nt</w:t>
            </w:r>
            <w:proofErr w:type="spellEnd"/>
            <w:r w:rsidRPr="00D94021">
              <w:rPr>
                <w:rFonts w:eastAsia="Times New Roman" w:cstheme="minorHAnsi"/>
                <w:sz w:val="24"/>
                <w:szCs w:val="24"/>
                <w:lang w:eastAsia="de-DE"/>
              </w:rPr>
              <w:t>","ng|n.g","</w:t>
            </w:r>
            <w:proofErr w:type="spellStart"/>
            <w:r w:rsidRPr="00D94021">
              <w:rPr>
                <w:rFonts w:eastAsia="Times New Roman" w:cstheme="minorHAnsi"/>
                <w:sz w:val="24"/>
                <w:szCs w:val="24"/>
                <w:lang w:eastAsia="de-DE"/>
              </w:rPr>
              <w:t>nn|n</w:t>
            </w:r>
            <w:proofErr w:type="spellEnd"/>
            <w:r w:rsidRPr="00D94021">
              <w:rPr>
                <w:rFonts w:eastAsia="Times New Roman" w:cstheme="minorHAnsi"/>
                <w:sz w:val="24"/>
                <w:szCs w:val="24"/>
                <w:lang w:eastAsia="de-DE"/>
              </w:rPr>
              <w:t>$"</w:t>
            </w:r>
          </w:p>
        </w:tc>
        <w:tc>
          <w:tcPr>
            <w:tcW w:w="1666" w:type="pct"/>
            <w:hideMark/>
          </w:tcPr>
          <w:p w14:paraId="73E23451" w14:textId="77777777" w:rsidR="00D94021" w:rsidRPr="00D0154C" w:rsidRDefault="00D94021"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sidRPr="00D94021">
              <w:rPr>
                <w:rFonts w:eastAsia="Times New Roman" w:cstheme="minorHAnsi"/>
                <w:sz w:val="24"/>
                <w:szCs w:val="24"/>
                <w:lang w:eastAsia="de-DE"/>
              </w:rPr>
              <w:t>"</w:t>
            </w:r>
            <w:proofErr w:type="spellStart"/>
            <w:r w:rsidRPr="00D94021">
              <w:rPr>
                <w:rFonts w:eastAsia="Times New Roman" w:cstheme="minorHAnsi"/>
                <w:sz w:val="24"/>
                <w:szCs w:val="24"/>
                <w:lang w:eastAsia="de-DE"/>
              </w:rPr>
              <w:t>nd</w:t>
            </w:r>
            <w:proofErr w:type="spellEnd"/>
            <w:r w:rsidRPr="00D94021">
              <w:rPr>
                <w:rFonts w:eastAsia="Times New Roman" w:cstheme="minorHAnsi"/>
                <w:sz w:val="24"/>
                <w:szCs w:val="24"/>
                <w:lang w:eastAsia="de-DE"/>
              </w:rPr>
              <w:t>" ,   "</w:t>
            </w:r>
            <w:proofErr w:type="spellStart"/>
            <w:r w:rsidRPr="00D94021">
              <w:rPr>
                <w:rFonts w:eastAsia="Times New Roman" w:cstheme="minorHAnsi"/>
                <w:sz w:val="24"/>
                <w:szCs w:val="24"/>
                <w:lang w:eastAsia="de-DE"/>
              </w:rPr>
              <w:t>ng</w:t>
            </w:r>
            <w:proofErr w:type="spellEnd"/>
            <w:r w:rsidRPr="00D94021">
              <w:rPr>
                <w:rFonts w:eastAsia="Times New Roman" w:cstheme="minorHAnsi"/>
                <w:sz w:val="24"/>
                <w:szCs w:val="24"/>
                <w:lang w:eastAsia="de-DE"/>
              </w:rPr>
              <w:t>" ,  "</w:t>
            </w:r>
            <w:proofErr w:type="spellStart"/>
            <w:r w:rsidRPr="00D94021">
              <w:rPr>
                <w:rFonts w:eastAsia="Times New Roman" w:cstheme="minorHAnsi"/>
                <w:sz w:val="24"/>
                <w:szCs w:val="24"/>
                <w:lang w:eastAsia="de-DE"/>
              </w:rPr>
              <w:t>nn</w:t>
            </w:r>
            <w:proofErr w:type="spellEnd"/>
            <w:r w:rsidRPr="00D94021">
              <w:rPr>
                <w:rFonts w:eastAsia="Times New Roman" w:cstheme="minorHAnsi"/>
                <w:sz w:val="24"/>
                <w:szCs w:val="24"/>
                <w:lang w:eastAsia="de-DE"/>
              </w:rPr>
              <w:t>"</w:t>
            </w:r>
          </w:p>
        </w:tc>
      </w:tr>
      <w:tr w:rsidR="00D94021" w:rsidRPr="00D0154C" w14:paraId="6CCD99BA" w14:textId="77777777" w:rsidTr="00D94021">
        <w:tc>
          <w:tcPr>
            <w:cnfStyle w:val="001000000000" w:firstRow="0" w:lastRow="0" w:firstColumn="1" w:lastColumn="0" w:oddVBand="0" w:evenVBand="0" w:oddHBand="0" w:evenHBand="0" w:firstRowFirstColumn="0" w:firstRowLastColumn="0" w:lastRowFirstColumn="0" w:lastRowLastColumn="0"/>
            <w:tcW w:w="1667" w:type="pct"/>
            <w:hideMark/>
          </w:tcPr>
          <w:p w14:paraId="76946760"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„heute“</w:t>
            </w:r>
          </w:p>
        </w:tc>
        <w:tc>
          <w:tcPr>
            <w:tcW w:w="1667" w:type="pct"/>
          </w:tcPr>
          <w:p w14:paraId="364EB9EC" w14:textId="77777777" w:rsidR="00D94021" w:rsidRPr="00D0154C" w:rsidRDefault="00D94021"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c>
          <w:tcPr>
            <w:tcW w:w="1666" w:type="pct"/>
          </w:tcPr>
          <w:p w14:paraId="053F69E1" w14:textId="77777777" w:rsidR="00D94021" w:rsidRPr="00D0154C" w:rsidRDefault="00D94021"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r>
      <w:tr w:rsidR="00D94021" w:rsidRPr="00D0154C" w14:paraId="2B9E6E5B" w14:textId="77777777" w:rsidTr="00D94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268F6F3B"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brunnen</w:t>
            </w:r>
            <w:proofErr w:type="spellEnd"/>
            <w:r>
              <w:rPr>
                <w:rFonts w:eastAsia="Times New Roman" w:cstheme="minorHAnsi"/>
                <w:b w:val="0"/>
                <w:sz w:val="24"/>
                <w:szCs w:val="24"/>
                <w:lang w:eastAsia="de-DE"/>
              </w:rPr>
              <w:t>“</w:t>
            </w:r>
          </w:p>
        </w:tc>
        <w:tc>
          <w:tcPr>
            <w:tcW w:w="1667" w:type="pct"/>
          </w:tcPr>
          <w:p w14:paraId="67AAEB3F" w14:textId="77777777" w:rsidR="00D94021" w:rsidRPr="00D0154C" w:rsidRDefault="00D94021"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c>
          <w:tcPr>
            <w:tcW w:w="1666" w:type="pct"/>
          </w:tcPr>
          <w:p w14:paraId="230FAE4C" w14:textId="77777777" w:rsidR="00D94021" w:rsidRPr="00D0154C" w:rsidRDefault="00D94021"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r>
      <w:tr w:rsidR="00D94021" w:rsidRPr="00D0154C" w14:paraId="2A4D7F5D" w14:textId="77777777" w:rsidTr="00D94021">
        <w:tc>
          <w:tcPr>
            <w:cnfStyle w:val="001000000000" w:firstRow="0" w:lastRow="0" w:firstColumn="1" w:lastColumn="0" w:oddVBand="0" w:evenVBand="0" w:oddHBand="0" w:evenHBand="0" w:firstRowFirstColumn="0" w:firstRowLastColumn="0" w:lastRowFirstColumn="0" w:lastRowLastColumn="0"/>
            <w:tcW w:w="1667" w:type="pct"/>
          </w:tcPr>
          <w:p w14:paraId="77FC5D3E"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„weitere“</w:t>
            </w:r>
          </w:p>
        </w:tc>
        <w:tc>
          <w:tcPr>
            <w:tcW w:w="1667" w:type="pct"/>
          </w:tcPr>
          <w:p w14:paraId="2791F89B" w14:textId="77777777" w:rsidR="00D94021" w:rsidRPr="00D0154C" w:rsidRDefault="00D94021"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c>
          <w:tcPr>
            <w:tcW w:w="1666" w:type="pct"/>
          </w:tcPr>
          <w:p w14:paraId="25FB0723" w14:textId="77777777" w:rsidR="00D94021" w:rsidRPr="00D0154C" w:rsidRDefault="00D94021"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r>
    </w:tbl>
    <w:p w14:paraId="7A1BEEB8" w14:textId="77777777" w:rsidR="00587223" w:rsidRDefault="00B77341" w:rsidP="00A40269">
      <w:pPr>
        <w:spacing w:after="0" w:line="360" w:lineRule="auto"/>
        <w:ind w:left="0" w:firstLine="0"/>
        <w:rPr>
          <w:sz w:val="20"/>
          <w:szCs w:val="20"/>
          <w:lang w:val="en-US"/>
        </w:rPr>
      </w:pPr>
      <w:r w:rsidRPr="00B77341">
        <w:rPr>
          <w:sz w:val="20"/>
          <w:szCs w:val="20"/>
          <w:lang w:val="en-US"/>
        </w:rPr>
        <w:t>Table X: selected language items and phenomenon classification</w:t>
      </w:r>
    </w:p>
    <w:p w14:paraId="1CA2042E" w14:textId="77777777" w:rsidR="00B77341" w:rsidRDefault="00587223" w:rsidP="00A40269">
      <w:pPr>
        <w:spacing w:after="0" w:line="360" w:lineRule="auto"/>
        <w:ind w:left="0" w:firstLine="0"/>
        <w:rPr>
          <w:sz w:val="24"/>
          <w:szCs w:val="24"/>
          <w:highlight w:val="cyan"/>
        </w:rPr>
      </w:pPr>
      <w:r w:rsidRPr="00587223">
        <w:rPr>
          <w:sz w:val="24"/>
          <w:szCs w:val="24"/>
          <w:highlight w:val="cyan"/>
        </w:rPr>
        <w:t xml:space="preserve">Eventuell eigene </w:t>
      </w:r>
      <w:proofErr w:type="spellStart"/>
      <w:r w:rsidRPr="00587223">
        <w:rPr>
          <w:sz w:val="24"/>
          <w:szCs w:val="24"/>
          <w:highlight w:val="cyan"/>
        </w:rPr>
        <w:t>unterkapitel</w:t>
      </w:r>
      <w:proofErr w:type="spellEnd"/>
      <w:r w:rsidRPr="00587223">
        <w:rPr>
          <w:sz w:val="24"/>
          <w:szCs w:val="24"/>
          <w:highlight w:val="cyan"/>
        </w:rPr>
        <w:t xml:space="preserve"> mit den Phänomenen und Begründung warum interessant?</w:t>
      </w:r>
    </w:p>
    <w:p w14:paraId="0E870B97" w14:textId="77777777" w:rsidR="00085DA7" w:rsidRPr="00B77341" w:rsidRDefault="00085DA7" w:rsidP="00A40269">
      <w:pPr>
        <w:spacing w:after="0" w:line="360" w:lineRule="auto"/>
        <w:ind w:left="6" w:hanging="6"/>
        <w:rPr>
          <w:b/>
          <w:color w:val="4A66AC" w:themeColor="accent1"/>
          <w:sz w:val="24"/>
          <w:szCs w:val="24"/>
          <w:lang w:val="en-US"/>
        </w:rPr>
      </w:pPr>
      <w:r>
        <w:rPr>
          <w:b/>
          <w:color w:val="4A66AC" w:themeColor="accent1"/>
          <w:sz w:val="24"/>
          <w:szCs w:val="24"/>
          <w:lang w:val="en-US"/>
        </w:rPr>
        <w:t xml:space="preserve">Generation </w:t>
      </w:r>
      <w:proofErr w:type="spellStart"/>
      <w:r>
        <w:rPr>
          <w:b/>
          <w:color w:val="4A66AC" w:themeColor="accent1"/>
          <w:sz w:val="24"/>
          <w:szCs w:val="24"/>
          <w:lang w:val="en-US"/>
        </w:rPr>
        <w:t>subsetting</w:t>
      </w:r>
      <w:proofErr w:type="spellEnd"/>
    </w:p>
    <w:p w14:paraId="6DD46024" w14:textId="77777777" w:rsidR="00085DA7" w:rsidRDefault="00085DA7" w:rsidP="00A40269">
      <w:pPr>
        <w:spacing w:after="0" w:line="360" w:lineRule="auto"/>
        <w:ind w:left="0" w:firstLine="0"/>
        <w:rPr>
          <w:sz w:val="24"/>
          <w:szCs w:val="24"/>
          <w:lang w:val="en-US"/>
        </w:rPr>
      </w:pPr>
      <w:r>
        <w:rPr>
          <w:sz w:val="24"/>
          <w:szCs w:val="24"/>
          <w:lang w:val="en-US"/>
        </w:rPr>
        <w:t>In addition to the general language item classification and distribution maps we are able to generate subsets for each langue item by using the age data for the informant. This allows the comparison of the distribution of language item classes and their respective differences over time. This allows the comparison of the distribution of language item classes not just in a spatial way but although over time (</w:t>
      </w:r>
      <w:proofErr w:type="spellStart"/>
      <w:r>
        <w:rPr>
          <w:sz w:val="24"/>
          <w:szCs w:val="24"/>
          <w:lang w:val="en-US"/>
        </w:rPr>
        <w:t>Satz</w:t>
      </w:r>
      <w:proofErr w:type="spellEnd"/>
      <w:r>
        <w:rPr>
          <w:sz w:val="24"/>
          <w:szCs w:val="24"/>
          <w:lang w:val="en-US"/>
        </w:rPr>
        <w:t xml:space="preserve"> alternative). To </w:t>
      </w:r>
      <w:r w:rsidR="008C38AD">
        <w:rPr>
          <w:sz w:val="24"/>
          <w:szCs w:val="24"/>
          <w:lang w:val="en-US"/>
        </w:rPr>
        <w:t>perform</w:t>
      </w:r>
      <w:r>
        <w:rPr>
          <w:sz w:val="24"/>
          <w:szCs w:val="24"/>
          <w:lang w:val="en-US"/>
        </w:rPr>
        <w:t xml:space="preserve"> </w:t>
      </w:r>
      <w:r w:rsidR="008C38AD">
        <w:rPr>
          <w:sz w:val="24"/>
          <w:szCs w:val="24"/>
          <w:lang w:val="en-US"/>
        </w:rPr>
        <w:t>though</w:t>
      </w:r>
      <w:r>
        <w:rPr>
          <w:sz w:val="24"/>
          <w:szCs w:val="24"/>
          <w:lang w:val="en-US"/>
        </w:rPr>
        <w:t xml:space="preserve"> a </w:t>
      </w:r>
      <w:r w:rsidR="008C38AD">
        <w:rPr>
          <w:sz w:val="24"/>
          <w:szCs w:val="24"/>
          <w:lang w:val="en-US"/>
        </w:rPr>
        <w:t>tempo spatial</w:t>
      </w:r>
      <w:r>
        <w:rPr>
          <w:sz w:val="24"/>
          <w:szCs w:val="24"/>
          <w:lang w:val="en-US"/>
        </w:rPr>
        <w:t xml:space="preserve"> analysis we will group the places by the age of the respective </w:t>
      </w:r>
      <w:r w:rsidR="008C38AD">
        <w:rPr>
          <w:sz w:val="24"/>
          <w:szCs w:val="24"/>
          <w:lang w:val="en-US"/>
        </w:rPr>
        <w:t>informant</w:t>
      </w:r>
      <w:r>
        <w:rPr>
          <w:sz w:val="24"/>
          <w:szCs w:val="24"/>
          <w:lang w:val="en-US"/>
        </w:rPr>
        <w:t xml:space="preserve"> in three classes.</w:t>
      </w:r>
    </w:p>
    <w:tbl>
      <w:tblPr>
        <w:tblStyle w:val="Gitternetztabelle4Akzent3"/>
        <w:tblW w:w="5000" w:type="pct"/>
        <w:tblLook w:val="04A0" w:firstRow="1" w:lastRow="0" w:firstColumn="1" w:lastColumn="0" w:noHBand="0" w:noVBand="1"/>
      </w:tblPr>
      <w:tblGrid>
        <w:gridCol w:w="3020"/>
        <w:gridCol w:w="3021"/>
        <w:gridCol w:w="3019"/>
      </w:tblGrid>
      <w:tr w:rsidR="00085DA7" w:rsidRPr="00D0154C" w14:paraId="2109D015" w14:textId="77777777" w:rsidTr="00501F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07793F71" w14:textId="77777777" w:rsidR="00085DA7" w:rsidRPr="00D0154C" w:rsidRDefault="00085DA7"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 xml:space="preserve">Generation </w:t>
            </w:r>
          </w:p>
        </w:tc>
        <w:tc>
          <w:tcPr>
            <w:tcW w:w="1667" w:type="pct"/>
            <w:hideMark/>
          </w:tcPr>
          <w:p w14:paraId="518376FD" w14:textId="77777777" w:rsidR="00085DA7" w:rsidRPr="00D0154C" w:rsidRDefault="00093142" w:rsidP="00A40269">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 xml:space="preserve">Range Age </w:t>
            </w:r>
            <w:proofErr w:type="spellStart"/>
            <w:r>
              <w:rPr>
                <w:rFonts w:eastAsia="Times New Roman" w:cstheme="minorHAnsi"/>
                <w:b w:val="0"/>
                <w:sz w:val="24"/>
                <w:szCs w:val="24"/>
                <w:lang w:eastAsia="de-DE"/>
              </w:rPr>
              <w:t>from</w:t>
            </w:r>
            <w:proofErr w:type="spellEnd"/>
          </w:p>
        </w:tc>
        <w:tc>
          <w:tcPr>
            <w:tcW w:w="1666" w:type="pct"/>
            <w:hideMark/>
          </w:tcPr>
          <w:p w14:paraId="3B78B6CE" w14:textId="77777777" w:rsidR="00085DA7" w:rsidRPr="00D0154C" w:rsidRDefault="00093142" w:rsidP="00A40269">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 xml:space="preserve">Range Age </w:t>
            </w:r>
            <w:proofErr w:type="spellStart"/>
            <w:r>
              <w:rPr>
                <w:rFonts w:eastAsia="Times New Roman" w:cstheme="minorHAnsi"/>
                <w:b w:val="0"/>
                <w:sz w:val="24"/>
                <w:szCs w:val="24"/>
                <w:lang w:eastAsia="de-DE"/>
              </w:rPr>
              <w:t>to</w:t>
            </w:r>
            <w:proofErr w:type="spellEnd"/>
          </w:p>
        </w:tc>
      </w:tr>
      <w:tr w:rsidR="00085DA7" w:rsidRPr="00D0154C" w14:paraId="2B922477" w14:textId="77777777" w:rsidTr="0050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108087E7" w14:textId="77777777" w:rsidR="00085DA7" w:rsidRPr="00D0154C" w:rsidRDefault="00085DA7"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young</w:t>
            </w:r>
            <w:proofErr w:type="spellEnd"/>
            <w:r>
              <w:rPr>
                <w:rFonts w:eastAsia="Times New Roman" w:cstheme="minorHAnsi"/>
                <w:b w:val="0"/>
                <w:sz w:val="24"/>
                <w:szCs w:val="24"/>
                <w:lang w:eastAsia="de-DE"/>
              </w:rPr>
              <w:t>“</w:t>
            </w:r>
          </w:p>
        </w:tc>
        <w:tc>
          <w:tcPr>
            <w:tcW w:w="1667" w:type="pct"/>
            <w:hideMark/>
          </w:tcPr>
          <w:p w14:paraId="2DEA6D54" w14:textId="77777777" w:rsidR="00085DA7" w:rsidRPr="00D0154C" w:rsidRDefault="00093142"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Min (XY)</w:t>
            </w:r>
          </w:p>
        </w:tc>
        <w:tc>
          <w:tcPr>
            <w:tcW w:w="1666" w:type="pct"/>
            <w:hideMark/>
          </w:tcPr>
          <w:p w14:paraId="15710323" w14:textId="77777777" w:rsidR="00085DA7" w:rsidRPr="00D0154C" w:rsidRDefault="00093142"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20</w:t>
            </w:r>
          </w:p>
        </w:tc>
      </w:tr>
      <w:tr w:rsidR="00085DA7" w:rsidRPr="00D0154C" w14:paraId="3792C104" w14:textId="77777777" w:rsidTr="00501F88">
        <w:tc>
          <w:tcPr>
            <w:cnfStyle w:val="001000000000" w:firstRow="0" w:lastRow="0" w:firstColumn="1" w:lastColumn="0" w:oddVBand="0" w:evenVBand="0" w:oddHBand="0" w:evenHBand="0" w:firstRowFirstColumn="0" w:firstRowLastColumn="0" w:lastRowFirstColumn="0" w:lastRowLastColumn="0"/>
            <w:tcW w:w="1667" w:type="pct"/>
            <w:hideMark/>
          </w:tcPr>
          <w:p w14:paraId="208DBF66" w14:textId="77777777" w:rsidR="00085DA7" w:rsidRPr="00D0154C" w:rsidRDefault="00085DA7"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middle</w:t>
            </w:r>
            <w:proofErr w:type="spellEnd"/>
            <w:r>
              <w:rPr>
                <w:rFonts w:eastAsia="Times New Roman" w:cstheme="minorHAnsi"/>
                <w:b w:val="0"/>
                <w:sz w:val="24"/>
                <w:szCs w:val="24"/>
                <w:lang w:eastAsia="de-DE"/>
              </w:rPr>
              <w:t>“</w:t>
            </w:r>
          </w:p>
        </w:tc>
        <w:tc>
          <w:tcPr>
            <w:tcW w:w="1667" w:type="pct"/>
          </w:tcPr>
          <w:p w14:paraId="78F4818B" w14:textId="77777777" w:rsidR="00085DA7" w:rsidRPr="00D0154C" w:rsidRDefault="00093142"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21</w:t>
            </w:r>
          </w:p>
        </w:tc>
        <w:tc>
          <w:tcPr>
            <w:tcW w:w="1666" w:type="pct"/>
          </w:tcPr>
          <w:p w14:paraId="571ABB5D" w14:textId="77777777" w:rsidR="00085DA7" w:rsidRPr="00D0154C" w:rsidRDefault="00093142"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50</w:t>
            </w:r>
          </w:p>
        </w:tc>
      </w:tr>
      <w:tr w:rsidR="00085DA7" w:rsidRPr="00D0154C" w14:paraId="51C3A2A6" w14:textId="77777777" w:rsidTr="0050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14039551" w14:textId="77777777" w:rsidR="00085DA7" w:rsidRPr="00D0154C" w:rsidRDefault="00085DA7"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old</w:t>
            </w:r>
            <w:proofErr w:type="spellEnd"/>
            <w:r>
              <w:rPr>
                <w:rFonts w:eastAsia="Times New Roman" w:cstheme="minorHAnsi"/>
                <w:b w:val="0"/>
                <w:sz w:val="24"/>
                <w:szCs w:val="24"/>
                <w:lang w:eastAsia="de-DE"/>
              </w:rPr>
              <w:t>“</w:t>
            </w:r>
          </w:p>
        </w:tc>
        <w:tc>
          <w:tcPr>
            <w:tcW w:w="1667" w:type="pct"/>
          </w:tcPr>
          <w:p w14:paraId="6883F640" w14:textId="77777777" w:rsidR="00085DA7" w:rsidRPr="00D0154C" w:rsidRDefault="00093142"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51</w:t>
            </w:r>
          </w:p>
        </w:tc>
        <w:tc>
          <w:tcPr>
            <w:tcW w:w="1666" w:type="pct"/>
          </w:tcPr>
          <w:p w14:paraId="298AED70" w14:textId="77777777" w:rsidR="00085DA7" w:rsidRPr="00D0154C" w:rsidRDefault="00093142"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Max (XY)</w:t>
            </w:r>
          </w:p>
        </w:tc>
      </w:tr>
    </w:tbl>
    <w:p w14:paraId="5943A6A6" w14:textId="77777777" w:rsidR="00085DA7" w:rsidRDefault="00085DA7" w:rsidP="00A40269">
      <w:pPr>
        <w:spacing w:after="0" w:line="360" w:lineRule="auto"/>
        <w:ind w:left="0" w:firstLine="0"/>
        <w:rPr>
          <w:sz w:val="20"/>
          <w:szCs w:val="20"/>
          <w:lang w:val="en-US"/>
        </w:rPr>
      </w:pPr>
      <w:r w:rsidRPr="00B77341">
        <w:rPr>
          <w:sz w:val="20"/>
          <w:szCs w:val="20"/>
          <w:lang w:val="en-US"/>
        </w:rPr>
        <w:t xml:space="preserve">Table X: </w:t>
      </w:r>
      <w:r>
        <w:rPr>
          <w:sz w:val="20"/>
          <w:szCs w:val="20"/>
          <w:lang w:val="en-US"/>
        </w:rPr>
        <w:t>Generations and selected Ranges of age.</w:t>
      </w:r>
    </w:p>
    <w:p w14:paraId="135D212C" w14:textId="77777777" w:rsidR="00085DA7" w:rsidRPr="00085DA7" w:rsidRDefault="00085DA7" w:rsidP="00A40269">
      <w:pPr>
        <w:spacing w:after="0" w:line="360" w:lineRule="auto"/>
        <w:ind w:left="0" w:firstLine="0"/>
        <w:rPr>
          <w:rFonts w:eastAsia="Times New Roman" w:cstheme="minorHAnsi"/>
          <w:b/>
          <w:bCs/>
          <w:caps/>
          <w:sz w:val="28"/>
          <w:szCs w:val="28"/>
          <w:lang w:val="en-US" w:eastAsia="de-DE"/>
        </w:rPr>
      </w:pPr>
    </w:p>
    <w:p w14:paraId="76CE59EA" w14:textId="77777777" w:rsidR="001F4137" w:rsidRPr="00591A70" w:rsidRDefault="00B77341" w:rsidP="00A40269">
      <w:pPr>
        <w:spacing w:after="0" w:line="360" w:lineRule="auto"/>
        <w:ind w:left="0" w:firstLine="0"/>
        <w:rPr>
          <w:rFonts w:cstheme="minorHAnsi"/>
          <w:caps/>
          <w:color w:val="4A66AC" w:themeColor="accent1"/>
          <w:sz w:val="28"/>
          <w:szCs w:val="28"/>
          <w:u w:val="single"/>
          <w:lang w:val="en-US"/>
        </w:rPr>
      </w:pPr>
      <w:r w:rsidRPr="00591A70">
        <w:rPr>
          <w:rFonts w:eastAsia="Times New Roman" w:cstheme="minorHAnsi"/>
          <w:b/>
          <w:bCs/>
          <w:caps/>
          <w:color w:val="4A66AC" w:themeColor="accent1"/>
          <w:sz w:val="28"/>
          <w:szCs w:val="28"/>
          <w:u w:val="single"/>
          <w:lang w:val="en-US" w:eastAsia="de-DE"/>
        </w:rPr>
        <w:lastRenderedPageBreak/>
        <w:t xml:space="preserve">3.3 Neares neigbor </w:t>
      </w:r>
      <w:commentRangeStart w:id="2"/>
      <w:r w:rsidRPr="00591A70">
        <w:rPr>
          <w:rFonts w:eastAsia="Times New Roman" w:cstheme="minorHAnsi"/>
          <w:b/>
          <w:bCs/>
          <w:caps/>
          <w:color w:val="4A66AC" w:themeColor="accent1"/>
          <w:sz w:val="28"/>
          <w:szCs w:val="28"/>
          <w:u w:val="single"/>
          <w:lang w:val="en-US" w:eastAsia="de-DE"/>
        </w:rPr>
        <w:t>approach</w:t>
      </w:r>
      <w:commentRangeEnd w:id="2"/>
      <w:r w:rsidR="003B6121">
        <w:rPr>
          <w:rStyle w:val="Kommentarzeichen"/>
        </w:rPr>
        <w:commentReference w:id="2"/>
      </w:r>
    </w:p>
    <w:p w14:paraId="655C6A67" w14:textId="77777777" w:rsidR="00D94021" w:rsidRDefault="000F352B"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For our goal to compute an entropy-like index of homogeneity/uniformity we will use a nearest </w:t>
      </w:r>
      <w:r w:rsidR="005878AF">
        <w:rPr>
          <w:rFonts w:eastAsia="Times New Roman" w:cstheme="minorHAnsi"/>
          <w:sz w:val="24"/>
          <w:szCs w:val="24"/>
          <w:lang w:val="en-US" w:eastAsia="de-DE"/>
        </w:rPr>
        <w:t>neighbor</w:t>
      </w:r>
      <w:r>
        <w:rPr>
          <w:rFonts w:eastAsia="Times New Roman" w:cstheme="minorHAnsi"/>
          <w:sz w:val="24"/>
          <w:szCs w:val="24"/>
          <w:lang w:val="en-US" w:eastAsia="de-DE"/>
        </w:rPr>
        <w:t xml:space="preserve"> approach</w:t>
      </w:r>
      <w:r w:rsidR="005878AF">
        <w:rPr>
          <w:rFonts w:eastAsia="Times New Roman" w:cstheme="minorHAnsi"/>
          <w:sz w:val="24"/>
          <w:szCs w:val="24"/>
          <w:lang w:val="en-US" w:eastAsia="de-DE"/>
        </w:rPr>
        <w:t xml:space="preserve"> based on the “</w:t>
      </w:r>
      <w:proofErr w:type="spellStart"/>
      <w:r w:rsidR="005878AF">
        <w:rPr>
          <w:rFonts w:eastAsia="Times New Roman" w:cstheme="minorHAnsi"/>
          <w:sz w:val="24"/>
          <w:szCs w:val="24"/>
          <w:lang w:val="en-US" w:eastAsia="de-DE"/>
        </w:rPr>
        <w:t>spatstat</w:t>
      </w:r>
      <w:proofErr w:type="spellEnd"/>
      <w:r w:rsidR="005878AF">
        <w:rPr>
          <w:rFonts w:eastAsia="Times New Roman" w:cstheme="minorHAnsi"/>
          <w:sz w:val="24"/>
          <w:szCs w:val="24"/>
          <w:lang w:val="en-US" w:eastAsia="de-DE"/>
        </w:rPr>
        <w:t xml:space="preserve">” R-package developed by </w:t>
      </w:r>
      <w:r w:rsidR="005878AF" w:rsidRPr="005878AF">
        <w:rPr>
          <w:rFonts w:cstheme="minorHAnsi"/>
          <w:smallCaps/>
          <w:sz w:val="24"/>
          <w:szCs w:val="24"/>
          <w:lang w:val="en-US"/>
        </w:rPr>
        <w:t>Baddeley et al 2015)</w:t>
      </w:r>
      <w:r w:rsidR="005878AF">
        <w:rPr>
          <w:rFonts w:cstheme="minorHAnsi"/>
          <w:smallCaps/>
          <w:sz w:val="24"/>
          <w:szCs w:val="24"/>
          <w:lang w:val="en-US"/>
        </w:rPr>
        <w:t xml:space="preserve">. </w:t>
      </w:r>
      <w:r w:rsidRPr="005878AF">
        <w:rPr>
          <w:rFonts w:eastAsia="Times New Roman" w:cstheme="minorHAnsi"/>
          <w:sz w:val="24"/>
          <w:szCs w:val="24"/>
          <w:lang w:val="en-US" w:eastAsia="de-DE"/>
        </w:rPr>
        <w:t>First</w:t>
      </w:r>
      <w:r w:rsidR="005878AF">
        <w:rPr>
          <w:rFonts w:eastAsia="Times New Roman" w:cstheme="minorHAnsi"/>
          <w:sz w:val="24"/>
          <w:szCs w:val="24"/>
          <w:lang w:val="en-US" w:eastAsia="de-DE"/>
        </w:rPr>
        <w:t xml:space="preserve"> an observation window is computed for the study area </w:t>
      </w:r>
      <w:r w:rsidR="00A07847">
        <w:rPr>
          <w:rFonts w:eastAsia="Times New Roman" w:cstheme="minorHAnsi"/>
          <w:sz w:val="24"/>
          <w:szCs w:val="24"/>
          <w:lang w:val="en-US" w:eastAsia="de-DE"/>
        </w:rPr>
        <w:t xml:space="preserve">including all survey places in a two dimensional plane. By using this observation window a point pattern is computed which represents all survey places and allows the calculation of distances due to the planar space. In the next step </w:t>
      </w:r>
      <w:r w:rsidR="00A57AD6">
        <w:rPr>
          <w:rFonts w:eastAsia="Times New Roman" w:cstheme="minorHAnsi"/>
          <w:sz w:val="24"/>
          <w:szCs w:val="24"/>
          <w:lang w:val="en-US" w:eastAsia="de-DE"/>
        </w:rPr>
        <w:t>a selected amount of</w:t>
      </w:r>
      <w:r w:rsidR="00A07847">
        <w:rPr>
          <w:rFonts w:eastAsia="Times New Roman" w:cstheme="minorHAnsi"/>
          <w:sz w:val="24"/>
          <w:szCs w:val="24"/>
          <w:lang w:val="en-US" w:eastAsia="de-DE"/>
        </w:rPr>
        <w:t xml:space="preserve"> nearest neighbors </w:t>
      </w:r>
      <w:r w:rsidR="00A57AD6">
        <w:rPr>
          <w:rFonts w:eastAsia="Times New Roman" w:cstheme="minorHAnsi"/>
          <w:sz w:val="24"/>
          <w:szCs w:val="24"/>
          <w:lang w:val="en-US" w:eastAsia="de-DE"/>
        </w:rPr>
        <w:t xml:space="preserve">is calculated </w:t>
      </w:r>
      <w:r w:rsidR="00A07847">
        <w:rPr>
          <w:rFonts w:eastAsia="Times New Roman" w:cstheme="minorHAnsi"/>
          <w:sz w:val="24"/>
          <w:szCs w:val="24"/>
          <w:lang w:val="en-US" w:eastAsia="de-DE"/>
        </w:rPr>
        <w:t xml:space="preserve">for each survey </w:t>
      </w:r>
      <w:r w:rsidR="00A57AD6">
        <w:rPr>
          <w:rFonts w:eastAsia="Times New Roman" w:cstheme="minorHAnsi"/>
          <w:sz w:val="24"/>
          <w:szCs w:val="24"/>
          <w:lang w:val="en-US" w:eastAsia="de-DE"/>
        </w:rPr>
        <w:t xml:space="preserve">point within the point pattern which returns a table with the specific survey point IDs of the </w:t>
      </w:r>
      <w:r w:rsidR="00DF7820">
        <w:rPr>
          <w:rFonts w:eastAsia="Times New Roman" w:cstheme="minorHAnsi"/>
          <w:sz w:val="24"/>
          <w:szCs w:val="24"/>
          <w:lang w:val="en-US" w:eastAsia="de-DE"/>
        </w:rPr>
        <w:t>neighbors</w:t>
      </w:r>
      <w:r w:rsidR="00A57AD6">
        <w:rPr>
          <w:rFonts w:eastAsia="Times New Roman" w:cstheme="minorHAnsi"/>
          <w:sz w:val="24"/>
          <w:szCs w:val="24"/>
          <w:lang w:val="en-US" w:eastAsia="de-DE"/>
        </w:rPr>
        <w:t xml:space="preserve"> for each survey point.</w:t>
      </w:r>
    </w:p>
    <w:p w14:paraId="256AF020" w14:textId="77777777" w:rsidR="00A57AD6" w:rsidRDefault="00A57AD6" w:rsidP="00A40269">
      <w:pPr>
        <w:spacing w:after="0" w:line="360" w:lineRule="auto"/>
        <w:ind w:left="0" w:firstLine="0"/>
        <w:rPr>
          <w:rFonts w:eastAsia="Times New Roman" w:cstheme="minorHAnsi"/>
          <w:sz w:val="24"/>
          <w:szCs w:val="24"/>
          <w:lang w:val="en-US" w:eastAsia="de-DE"/>
        </w:rPr>
      </w:pPr>
    </w:p>
    <w:p w14:paraId="128AB506" w14:textId="77777777" w:rsidR="009D1942" w:rsidRDefault="00A57AD6"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Further the language item class for each neighbor is compared to the survey point the neighbor is assigned to. The </w:t>
      </w:r>
      <w:r w:rsidR="00DF7820">
        <w:rPr>
          <w:rFonts w:eastAsia="Times New Roman" w:cstheme="minorHAnsi"/>
          <w:sz w:val="24"/>
          <w:szCs w:val="24"/>
          <w:lang w:val="en-US" w:eastAsia="de-DE"/>
        </w:rPr>
        <w:t>neighbors</w:t>
      </w:r>
      <w:r>
        <w:rPr>
          <w:rFonts w:eastAsia="Times New Roman" w:cstheme="minorHAnsi"/>
          <w:sz w:val="24"/>
          <w:szCs w:val="24"/>
          <w:lang w:val="en-US" w:eastAsia="de-DE"/>
        </w:rPr>
        <w:t xml:space="preserve"> are marked as equal (using a “1”) if the language item class matches with the central point and on the other hand marked as unequal (using a “0”)</w:t>
      </w:r>
      <w:r w:rsidR="009D1942">
        <w:rPr>
          <w:rFonts w:eastAsia="Times New Roman" w:cstheme="minorHAnsi"/>
          <w:sz w:val="24"/>
          <w:szCs w:val="24"/>
          <w:lang w:val="en-US" w:eastAsia="de-DE"/>
        </w:rPr>
        <w:t xml:space="preserve"> despite which class as long as it is unequal</w:t>
      </w:r>
      <w:r>
        <w:rPr>
          <w:rFonts w:eastAsia="Times New Roman" w:cstheme="minorHAnsi"/>
          <w:sz w:val="24"/>
          <w:szCs w:val="24"/>
          <w:lang w:val="en-US" w:eastAsia="de-DE"/>
        </w:rPr>
        <w:t>.</w:t>
      </w:r>
    </w:p>
    <w:p w14:paraId="6E4F5FE6" w14:textId="77777777" w:rsidR="009D1942" w:rsidRDefault="009D1942" w:rsidP="00A40269">
      <w:pPr>
        <w:spacing w:after="0" w:line="360" w:lineRule="auto"/>
        <w:ind w:left="0" w:firstLine="0"/>
        <w:rPr>
          <w:rFonts w:eastAsia="Times New Roman" w:cstheme="minorHAnsi"/>
          <w:sz w:val="24"/>
          <w:szCs w:val="24"/>
          <w:lang w:val="en-US" w:eastAsia="de-DE"/>
        </w:rPr>
      </w:pPr>
    </w:p>
    <w:p w14:paraId="761EE7A6" w14:textId="77777777" w:rsidR="00A57AD6" w:rsidRDefault="00F06C6C"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Next the amount of neighbors which are matching in terms of the language item class with the central point are summed up. At this state each survey place consist of a value </w:t>
      </w:r>
      <w:r w:rsidR="00DF7820">
        <w:rPr>
          <w:rFonts w:eastAsia="Times New Roman" w:cstheme="minorHAnsi"/>
          <w:sz w:val="24"/>
          <w:szCs w:val="24"/>
          <w:lang w:val="en-US" w:eastAsia="de-DE"/>
        </w:rPr>
        <w:t>representing</w:t>
      </w:r>
      <w:r>
        <w:rPr>
          <w:rFonts w:eastAsia="Times New Roman" w:cstheme="minorHAnsi"/>
          <w:sz w:val="24"/>
          <w:szCs w:val="24"/>
          <w:lang w:val="en-US" w:eastAsia="de-DE"/>
        </w:rPr>
        <w:t xml:space="preserve"> the amount of equal language item class in the neighborhood depending on the selected amount of nearest </w:t>
      </w:r>
      <w:r w:rsidR="00DF7820">
        <w:rPr>
          <w:rFonts w:eastAsia="Times New Roman" w:cstheme="minorHAnsi"/>
          <w:sz w:val="24"/>
          <w:szCs w:val="24"/>
          <w:lang w:val="en-US" w:eastAsia="de-DE"/>
        </w:rPr>
        <w:t>neighbors</w:t>
      </w:r>
      <w:r>
        <w:rPr>
          <w:rFonts w:eastAsia="Times New Roman" w:cstheme="minorHAnsi"/>
          <w:sz w:val="24"/>
          <w:szCs w:val="24"/>
          <w:lang w:val="en-US" w:eastAsia="de-DE"/>
        </w:rPr>
        <w:t>.</w:t>
      </w:r>
    </w:p>
    <w:p w14:paraId="1AA9B721" w14:textId="77777777" w:rsidR="00F06C6C" w:rsidRDefault="00F06C6C" w:rsidP="00A40269">
      <w:pPr>
        <w:spacing w:after="0" w:line="360" w:lineRule="auto"/>
        <w:ind w:left="0" w:firstLine="0"/>
        <w:rPr>
          <w:rFonts w:eastAsia="Times New Roman" w:cstheme="minorHAnsi"/>
          <w:sz w:val="24"/>
          <w:szCs w:val="24"/>
          <w:lang w:val="en-US" w:eastAsia="de-DE"/>
        </w:rPr>
      </w:pPr>
    </w:p>
    <w:p w14:paraId="7BE32F26" w14:textId="77777777" w:rsidR="00F06C6C" w:rsidRPr="005878AF" w:rsidRDefault="00F06C6C" w:rsidP="00A40269">
      <w:pPr>
        <w:spacing w:after="0" w:line="360" w:lineRule="auto"/>
        <w:ind w:left="0" w:firstLine="0"/>
        <w:rPr>
          <w:rFonts w:eastAsia="Times New Roman" w:cstheme="minorHAnsi"/>
          <w:sz w:val="24"/>
          <w:szCs w:val="24"/>
          <w:lang w:val="en-US" w:eastAsia="de-DE"/>
        </w:rPr>
      </w:pPr>
      <w:r w:rsidRPr="00F06C6C">
        <w:rPr>
          <w:rFonts w:eastAsia="Times New Roman" w:cstheme="minorHAnsi"/>
          <w:sz w:val="24"/>
          <w:szCs w:val="24"/>
          <w:highlight w:val="magenta"/>
          <w:lang w:val="en-US" w:eastAsia="de-DE"/>
        </w:rPr>
        <w:t xml:space="preserve">This value is further normalized based on the amount of nearest </w:t>
      </w:r>
      <w:proofErr w:type="spellStart"/>
      <w:r w:rsidRPr="00F06C6C">
        <w:rPr>
          <w:rFonts w:eastAsia="Times New Roman" w:cstheme="minorHAnsi"/>
          <w:sz w:val="24"/>
          <w:szCs w:val="24"/>
          <w:highlight w:val="magenta"/>
          <w:lang w:val="en-US" w:eastAsia="de-DE"/>
        </w:rPr>
        <w:t>neigbors</w:t>
      </w:r>
      <w:proofErr w:type="spellEnd"/>
      <w:r w:rsidRPr="00F06C6C">
        <w:rPr>
          <w:rFonts w:eastAsia="Times New Roman" w:cstheme="minorHAnsi"/>
          <w:sz w:val="24"/>
          <w:szCs w:val="24"/>
          <w:highlight w:val="magenta"/>
          <w:lang w:val="en-US" w:eastAsia="de-DE"/>
        </w:rPr>
        <w:t xml:space="preserve"> which </w:t>
      </w:r>
      <w:proofErr w:type="spellStart"/>
      <w:r w:rsidRPr="00F06C6C">
        <w:rPr>
          <w:rFonts w:eastAsia="Times New Roman" w:cstheme="minorHAnsi"/>
          <w:sz w:val="24"/>
          <w:szCs w:val="24"/>
          <w:highlight w:val="magenta"/>
          <w:lang w:val="en-US" w:eastAsia="de-DE"/>
        </w:rPr>
        <w:t>comput</w:t>
      </w:r>
      <w:proofErr w:type="spellEnd"/>
      <w:r w:rsidRPr="00F06C6C">
        <w:rPr>
          <w:rFonts w:eastAsia="Times New Roman" w:cstheme="minorHAnsi"/>
          <w:sz w:val="24"/>
          <w:szCs w:val="24"/>
          <w:highlight w:val="magenta"/>
          <w:lang w:val="en-US" w:eastAsia="de-DE"/>
        </w:rPr>
        <w:t xml:space="preserve">? What and </w:t>
      </w:r>
      <w:proofErr w:type="spellStart"/>
      <w:r w:rsidRPr="00F06C6C">
        <w:rPr>
          <w:rFonts w:eastAsia="Times New Roman" w:cstheme="minorHAnsi"/>
          <w:sz w:val="24"/>
          <w:szCs w:val="24"/>
          <w:highlight w:val="magenta"/>
          <w:lang w:val="en-US" w:eastAsia="de-DE"/>
        </w:rPr>
        <w:t>idex</w:t>
      </w:r>
      <w:proofErr w:type="spellEnd"/>
      <w:r w:rsidRPr="00F06C6C">
        <w:rPr>
          <w:rFonts w:eastAsia="Times New Roman" w:cstheme="minorHAnsi"/>
          <w:sz w:val="24"/>
          <w:szCs w:val="24"/>
          <w:highlight w:val="magenta"/>
          <w:lang w:val="en-US" w:eastAsia="de-DE"/>
        </w:rPr>
        <w:t>.</w:t>
      </w:r>
    </w:p>
    <w:p w14:paraId="5594AD8E" w14:textId="77777777" w:rsidR="00EE4B03" w:rsidRDefault="00EE4B03" w:rsidP="00A40269">
      <w:pPr>
        <w:spacing w:after="0" w:line="360" w:lineRule="auto"/>
        <w:ind w:left="0" w:firstLine="0"/>
        <w:rPr>
          <w:rFonts w:eastAsia="Times New Roman" w:cstheme="minorHAnsi"/>
          <w:sz w:val="24"/>
          <w:szCs w:val="24"/>
          <w:lang w:val="en-US" w:eastAsia="de-DE"/>
        </w:rPr>
      </w:pPr>
    </w:p>
    <w:p w14:paraId="43D2F807" w14:textId="77777777" w:rsidR="00DF7820" w:rsidRPr="000F352B" w:rsidRDefault="00DF7820" w:rsidP="00A40269">
      <w:pPr>
        <w:spacing w:after="0" w:line="360" w:lineRule="auto"/>
        <w:ind w:left="0" w:firstLine="0"/>
        <w:rPr>
          <w:rFonts w:eastAsia="Times New Roman" w:cstheme="minorHAnsi"/>
          <w:sz w:val="24"/>
          <w:szCs w:val="24"/>
          <w:lang w:val="en-US" w:eastAsia="de-DE"/>
        </w:rPr>
      </w:pPr>
    </w:p>
    <w:p w14:paraId="0F81FD69" w14:textId="77777777" w:rsidR="00A4179A" w:rsidRPr="000F352B" w:rsidRDefault="00D94021" w:rsidP="00A40269">
      <w:pPr>
        <w:spacing w:after="0" w:line="360" w:lineRule="auto"/>
        <w:ind w:left="0" w:firstLine="0"/>
        <w:rPr>
          <w:rFonts w:eastAsia="Times New Roman" w:cstheme="minorHAnsi"/>
          <w:color w:val="4A66AC" w:themeColor="accent1"/>
          <w:sz w:val="28"/>
          <w:szCs w:val="28"/>
          <w:u w:val="single"/>
          <w:lang w:val="en-US" w:eastAsia="de-DE"/>
        </w:rPr>
      </w:pPr>
      <w:r w:rsidRPr="000F352B">
        <w:rPr>
          <w:rFonts w:eastAsia="Times New Roman" w:cstheme="minorHAnsi"/>
          <w:b/>
          <w:bCs/>
          <w:caps/>
          <w:color w:val="4A66AC" w:themeColor="accent1"/>
          <w:sz w:val="28"/>
          <w:szCs w:val="28"/>
          <w:u w:val="single"/>
          <w:lang w:val="en-US" w:eastAsia="de-DE"/>
        </w:rPr>
        <w:t>4. Results</w:t>
      </w:r>
    </w:p>
    <w:p w14:paraId="08E368F5" w14:textId="77777777" w:rsidR="00603396" w:rsidRPr="00AF5E1F" w:rsidRDefault="00AF5E1F"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To investigate our hypothesis</w:t>
      </w:r>
      <w:r w:rsidR="004863D5" w:rsidRPr="00AF5E1F">
        <w:rPr>
          <w:rFonts w:eastAsia="Times New Roman" w:cstheme="minorHAnsi"/>
          <w:sz w:val="24"/>
          <w:szCs w:val="24"/>
          <w:lang w:val="en-US" w:eastAsia="de-DE"/>
        </w:rPr>
        <w:t xml:space="preserve"> we </w:t>
      </w:r>
      <w:r w:rsidRPr="00AF5E1F">
        <w:rPr>
          <w:rFonts w:eastAsia="Times New Roman" w:cstheme="minorHAnsi"/>
          <w:sz w:val="24"/>
          <w:szCs w:val="24"/>
          <w:lang w:val="en-US" w:eastAsia="de-DE"/>
        </w:rPr>
        <w:t>classified XX langue items</w:t>
      </w:r>
      <w:r>
        <w:rPr>
          <w:rFonts w:eastAsia="Times New Roman" w:cstheme="minorHAnsi"/>
          <w:sz w:val="24"/>
          <w:szCs w:val="24"/>
          <w:lang w:val="en-US" w:eastAsia="de-DE"/>
        </w:rPr>
        <w:t xml:space="preserve"> in total</w:t>
      </w:r>
      <w:r w:rsidRPr="00AF5E1F">
        <w:rPr>
          <w:rFonts w:eastAsia="Times New Roman" w:cstheme="minorHAnsi"/>
          <w:sz w:val="24"/>
          <w:szCs w:val="24"/>
          <w:lang w:val="en-US" w:eastAsia="de-DE"/>
        </w:rPr>
        <w:t xml:space="preserve"> and computed the equivalent amount of </w:t>
      </w:r>
      <w:r w:rsidR="00DF7820" w:rsidRPr="00AF5E1F">
        <w:rPr>
          <w:rFonts w:eastAsia="Times New Roman" w:cstheme="minorHAnsi"/>
          <w:sz w:val="24"/>
          <w:szCs w:val="24"/>
          <w:lang w:val="en-US" w:eastAsia="de-DE"/>
        </w:rPr>
        <w:t>language</w:t>
      </w:r>
      <w:r w:rsidRPr="00AF5E1F">
        <w:rPr>
          <w:rFonts w:eastAsia="Times New Roman" w:cstheme="minorHAnsi"/>
          <w:sz w:val="24"/>
          <w:szCs w:val="24"/>
          <w:lang w:val="en-US" w:eastAsia="de-DE"/>
        </w:rPr>
        <w:t xml:space="preserve"> distribution maps as well as coherence</w:t>
      </w:r>
      <w:r>
        <w:rPr>
          <w:rFonts w:eastAsia="Times New Roman" w:cstheme="minorHAnsi"/>
          <w:sz w:val="24"/>
          <w:szCs w:val="24"/>
          <w:lang w:val="en-US" w:eastAsia="de-DE"/>
        </w:rPr>
        <w:t xml:space="preserve"> maps.</w:t>
      </w:r>
    </w:p>
    <w:p w14:paraId="173E413E" w14:textId="77777777" w:rsidR="004863D5" w:rsidRDefault="00FA62FE" w:rsidP="00A40269">
      <w:pPr>
        <w:spacing w:after="0" w:line="360" w:lineRule="auto"/>
        <w:ind w:left="6" w:hanging="6"/>
        <w:rPr>
          <w:b/>
          <w:color w:val="4A66AC" w:themeColor="accent1"/>
          <w:sz w:val="24"/>
          <w:szCs w:val="24"/>
          <w:lang w:val="en-US"/>
        </w:rPr>
      </w:pPr>
      <w:r>
        <w:rPr>
          <w:b/>
          <w:color w:val="4A66AC" w:themeColor="accent1"/>
          <w:sz w:val="24"/>
          <w:szCs w:val="24"/>
          <w:lang w:val="en-US"/>
        </w:rPr>
        <w:t xml:space="preserve">4.1 </w:t>
      </w:r>
      <w:r w:rsidR="00AF5E1F" w:rsidRPr="00AF5E1F">
        <w:rPr>
          <w:b/>
          <w:color w:val="4A66AC" w:themeColor="accent1"/>
          <w:sz w:val="24"/>
          <w:szCs w:val="24"/>
          <w:lang w:val="en-US"/>
        </w:rPr>
        <w:t>Influence of Nearest N</w:t>
      </w:r>
      <w:r w:rsidR="00AF5E1F">
        <w:rPr>
          <w:b/>
          <w:color w:val="4A66AC" w:themeColor="accent1"/>
          <w:sz w:val="24"/>
          <w:szCs w:val="24"/>
          <w:lang w:val="en-US"/>
        </w:rPr>
        <w:t>eighbor amount</w:t>
      </w:r>
    </w:p>
    <w:p w14:paraId="4A59B0E1" w14:textId="77777777" w:rsidR="0078270C" w:rsidRPr="008C38AD" w:rsidRDefault="0078270C" w:rsidP="00A40269">
      <w:pPr>
        <w:spacing w:after="0" w:line="360" w:lineRule="auto"/>
        <w:ind w:left="6" w:hanging="6"/>
        <w:rPr>
          <w:sz w:val="24"/>
          <w:szCs w:val="24"/>
          <w:lang w:val="en-US"/>
        </w:rPr>
      </w:pPr>
      <w:proofErr w:type="spellStart"/>
      <w:r w:rsidRPr="008C38AD">
        <w:rPr>
          <w:sz w:val="24"/>
          <w:szCs w:val="24"/>
          <w:highlight w:val="cyan"/>
          <w:lang w:val="en-US"/>
        </w:rPr>
        <w:t>Irgendwo</w:t>
      </w:r>
      <w:proofErr w:type="spellEnd"/>
      <w:r w:rsidRPr="008C38AD">
        <w:rPr>
          <w:sz w:val="24"/>
          <w:szCs w:val="24"/>
          <w:highlight w:val="cyan"/>
          <w:lang w:val="en-US"/>
        </w:rPr>
        <w:t xml:space="preserve"> muss </w:t>
      </w:r>
      <w:proofErr w:type="spellStart"/>
      <w:r w:rsidRPr="008C38AD">
        <w:rPr>
          <w:sz w:val="24"/>
          <w:szCs w:val="24"/>
          <w:highlight w:val="cyan"/>
          <w:lang w:val="en-US"/>
        </w:rPr>
        <w:t>noch</w:t>
      </w:r>
      <w:proofErr w:type="spellEnd"/>
      <w:r w:rsidRPr="008C38AD">
        <w:rPr>
          <w:sz w:val="24"/>
          <w:szCs w:val="24"/>
          <w:highlight w:val="cyan"/>
          <w:lang w:val="en-US"/>
        </w:rPr>
        <w:t xml:space="preserve"> </w:t>
      </w:r>
      <w:proofErr w:type="spellStart"/>
      <w:r w:rsidRPr="008C38AD">
        <w:rPr>
          <w:sz w:val="24"/>
          <w:szCs w:val="24"/>
          <w:highlight w:val="cyan"/>
          <w:lang w:val="en-US"/>
        </w:rPr>
        <w:t>erwähnt</w:t>
      </w:r>
      <w:proofErr w:type="spellEnd"/>
      <w:r w:rsidRPr="008C38AD">
        <w:rPr>
          <w:sz w:val="24"/>
          <w:szCs w:val="24"/>
          <w:highlight w:val="cyan"/>
          <w:lang w:val="en-US"/>
        </w:rPr>
        <w:t xml:space="preserve"> </w:t>
      </w:r>
      <w:proofErr w:type="spellStart"/>
      <w:r w:rsidRPr="008C38AD">
        <w:rPr>
          <w:sz w:val="24"/>
          <w:szCs w:val="24"/>
          <w:highlight w:val="cyan"/>
          <w:lang w:val="en-US"/>
        </w:rPr>
        <w:t>werden</w:t>
      </w:r>
      <w:proofErr w:type="spellEnd"/>
      <w:r w:rsidRPr="008C38AD">
        <w:rPr>
          <w:sz w:val="24"/>
          <w:szCs w:val="24"/>
          <w:highlight w:val="cyan"/>
          <w:lang w:val="en-US"/>
        </w:rPr>
        <w:t xml:space="preserve"> in Methods, </w:t>
      </w:r>
      <w:proofErr w:type="spellStart"/>
      <w:r w:rsidRPr="008C38AD">
        <w:rPr>
          <w:sz w:val="24"/>
          <w:szCs w:val="24"/>
          <w:highlight w:val="cyan"/>
          <w:lang w:val="en-US"/>
        </w:rPr>
        <w:t>dass</w:t>
      </w:r>
      <w:proofErr w:type="spellEnd"/>
      <w:r w:rsidRPr="008C38AD">
        <w:rPr>
          <w:sz w:val="24"/>
          <w:szCs w:val="24"/>
          <w:highlight w:val="cyan"/>
          <w:lang w:val="en-US"/>
        </w:rPr>
        <w:t xml:space="preserve"> </w:t>
      </w:r>
      <w:proofErr w:type="spellStart"/>
      <w:r w:rsidRPr="008C38AD">
        <w:rPr>
          <w:sz w:val="24"/>
          <w:szCs w:val="24"/>
          <w:highlight w:val="cyan"/>
          <w:lang w:val="en-US"/>
        </w:rPr>
        <w:t>wir</w:t>
      </w:r>
      <w:proofErr w:type="spellEnd"/>
      <w:r w:rsidRPr="008C38AD">
        <w:rPr>
          <w:sz w:val="24"/>
          <w:szCs w:val="24"/>
          <w:highlight w:val="cyan"/>
          <w:lang w:val="en-US"/>
        </w:rPr>
        <w:t xml:space="preserve"> die </w:t>
      </w:r>
      <w:proofErr w:type="spellStart"/>
      <w:r w:rsidRPr="008C38AD">
        <w:rPr>
          <w:sz w:val="24"/>
          <w:szCs w:val="24"/>
          <w:highlight w:val="cyan"/>
          <w:lang w:val="en-US"/>
        </w:rPr>
        <w:t>influrence</w:t>
      </w:r>
      <w:proofErr w:type="spellEnd"/>
      <w:r w:rsidRPr="008C38AD">
        <w:rPr>
          <w:sz w:val="24"/>
          <w:szCs w:val="24"/>
          <w:highlight w:val="cyan"/>
          <w:lang w:val="en-US"/>
        </w:rPr>
        <w:t xml:space="preserve"> </w:t>
      </w:r>
      <w:proofErr w:type="spellStart"/>
      <w:r w:rsidRPr="008C38AD">
        <w:rPr>
          <w:sz w:val="24"/>
          <w:szCs w:val="24"/>
          <w:highlight w:val="cyan"/>
          <w:lang w:val="en-US"/>
        </w:rPr>
        <w:t>testen</w:t>
      </w:r>
      <w:proofErr w:type="spellEnd"/>
      <w:r w:rsidRPr="008C38AD">
        <w:rPr>
          <w:sz w:val="24"/>
          <w:szCs w:val="24"/>
          <w:highlight w:val="cyan"/>
          <w:lang w:val="en-US"/>
        </w:rPr>
        <w:t xml:space="preserve"> </w:t>
      </w:r>
      <w:proofErr w:type="spellStart"/>
      <w:r w:rsidRPr="008C38AD">
        <w:rPr>
          <w:sz w:val="24"/>
          <w:szCs w:val="24"/>
          <w:highlight w:val="cyan"/>
          <w:lang w:val="en-US"/>
        </w:rPr>
        <w:t>wollen</w:t>
      </w:r>
      <w:proofErr w:type="spellEnd"/>
      <w:r w:rsidRPr="008C38AD">
        <w:rPr>
          <w:sz w:val="24"/>
          <w:szCs w:val="24"/>
          <w:highlight w:val="cyan"/>
          <w:lang w:val="en-US"/>
        </w:rPr>
        <w:t>?</w:t>
      </w:r>
    </w:p>
    <w:p w14:paraId="6DE37AE8" w14:textId="77777777" w:rsidR="00AF5E1F" w:rsidRDefault="00AF5E1F"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To estimate the influence of the selected amount of Nearest </w:t>
      </w:r>
      <w:r w:rsidR="0078270C">
        <w:rPr>
          <w:rFonts w:eastAsia="Times New Roman" w:cstheme="minorHAnsi"/>
          <w:sz w:val="24"/>
          <w:szCs w:val="24"/>
          <w:lang w:val="en-US" w:eastAsia="de-DE"/>
        </w:rPr>
        <w:t>Neighbor</w:t>
      </w:r>
      <w:r>
        <w:rPr>
          <w:rFonts w:eastAsia="Times New Roman" w:cstheme="minorHAnsi"/>
          <w:sz w:val="24"/>
          <w:szCs w:val="24"/>
          <w:lang w:val="en-US" w:eastAsia="de-DE"/>
        </w:rPr>
        <w:t xml:space="preserve"> in general the coherence index function was tested with a sequence of 2 to 10 Nearest </w:t>
      </w:r>
      <w:r w:rsidR="0078270C">
        <w:rPr>
          <w:rFonts w:eastAsia="Times New Roman" w:cstheme="minorHAnsi"/>
          <w:sz w:val="24"/>
          <w:szCs w:val="24"/>
          <w:lang w:val="en-US" w:eastAsia="de-DE"/>
        </w:rPr>
        <w:t>neighbors</w:t>
      </w:r>
      <w:r>
        <w:rPr>
          <w:rFonts w:eastAsia="Times New Roman" w:cstheme="minorHAnsi"/>
          <w:sz w:val="24"/>
          <w:szCs w:val="24"/>
          <w:lang w:val="en-US" w:eastAsia="de-DE"/>
        </w:rPr>
        <w:t xml:space="preserve">. For a more objective testing this sequence was applied for every classified language item. In the </w:t>
      </w:r>
      <w:r>
        <w:rPr>
          <w:rFonts w:eastAsia="Times New Roman" w:cstheme="minorHAnsi"/>
          <w:sz w:val="24"/>
          <w:szCs w:val="24"/>
          <w:lang w:val="en-US" w:eastAsia="de-DE"/>
        </w:rPr>
        <w:lastRenderedPageBreak/>
        <w:t xml:space="preserve">result we can show that the </w:t>
      </w:r>
      <w:r w:rsidR="0078270C">
        <w:rPr>
          <w:rFonts w:eastAsia="Times New Roman" w:cstheme="minorHAnsi"/>
          <w:sz w:val="24"/>
          <w:szCs w:val="24"/>
          <w:lang w:val="en-US" w:eastAsia="de-DE"/>
        </w:rPr>
        <w:t>number</w:t>
      </w:r>
      <w:r>
        <w:rPr>
          <w:rFonts w:eastAsia="Times New Roman" w:cstheme="minorHAnsi"/>
          <w:sz w:val="24"/>
          <w:szCs w:val="24"/>
          <w:lang w:val="en-US" w:eastAsia="de-DE"/>
        </w:rPr>
        <w:t xml:space="preserve"> of nearest </w:t>
      </w:r>
      <w:r w:rsidR="0078270C">
        <w:rPr>
          <w:rFonts w:eastAsia="Times New Roman" w:cstheme="minorHAnsi"/>
          <w:sz w:val="24"/>
          <w:szCs w:val="24"/>
          <w:lang w:val="en-US" w:eastAsia="de-DE"/>
        </w:rPr>
        <w:t>neighbors</w:t>
      </w:r>
      <w:r>
        <w:rPr>
          <w:rFonts w:eastAsia="Times New Roman" w:cstheme="minorHAnsi"/>
          <w:sz w:val="24"/>
          <w:szCs w:val="24"/>
          <w:lang w:val="en-US" w:eastAsia="de-DE"/>
        </w:rPr>
        <w:t xml:space="preserve"> does not have a significant influence according to the general global coherence index value (see figure X).</w:t>
      </w:r>
    </w:p>
    <w:p w14:paraId="4AEF07F2" w14:textId="77777777" w:rsidR="00AF5E1F" w:rsidRPr="00DF7820" w:rsidRDefault="00AF5E1F" w:rsidP="00A40269">
      <w:pPr>
        <w:spacing w:after="0" w:line="360" w:lineRule="auto"/>
        <w:ind w:left="0" w:firstLine="0"/>
        <w:rPr>
          <w:rFonts w:eastAsia="Times New Roman" w:cstheme="minorHAnsi"/>
          <w:sz w:val="24"/>
          <w:szCs w:val="24"/>
          <w:lang w:eastAsia="de-DE"/>
        </w:rPr>
      </w:pPr>
      <w:r>
        <w:rPr>
          <w:rFonts w:eastAsia="Times New Roman" w:cstheme="minorHAnsi"/>
          <w:noProof/>
          <w:sz w:val="24"/>
          <w:szCs w:val="24"/>
          <w:lang w:val="en-US" w:eastAsia="de-DE"/>
        </w:rPr>
        <w:drawing>
          <wp:anchor distT="0" distB="0" distL="114300" distR="114300" simplePos="0" relativeHeight="251661312" behindDoc="0" locked="0" layoutInCell="1" allowOverlap="1" wp14:anchorId="71A5E3CF" wp14:editId="04215FA2">
            <wp:simplePos x="0" y="0"/>
            <wp:positionH relativeFrom="margin">
              <wp:align>left</wp:align>
            </wp:positionH>
            <wp:positionV relativeFrom="paragraph">
              <wp:posOffset>422275</wp:posOffset>
            </wp:positionV>
            <wp:extent cx="5762625" cy="44005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400550"/>
                    </a:xfrm>
                    <a:prstGeom prst="rect">
                      <a:avLst/>
                    </a:prstGeom>
                    <a:noFill/>
                    <a:ln>
                      <a:noFill/>
                    </a:ln>
                  </pic:spPr>
                </pic:pic>
              </a:graphicData>
            </a:graphic>
          </wp:anchor>
        </w:drawing>
      </w:r>
      <w:r w:rsidRPr="00DF7820">
        <w:rPr>
          <w:rFonts w:eastAsia="Times New Roman" w:cstheme="minorHAnsi"/>
          <w:sz w:val="24"/>
          <w:szCs w:val="24"/>
          <w:highlight w:val="magenta"/>
          <w:lang w:eastAsia="de-DE"/>
        </w:rPr>
        <w:t xml:space="preserve">Eine Grafik je </w:t>
      </w:r>
      <w:proofErr w:type="spellStart"/>
      <w:r w:rsidRPr="00DF7820">
        <w:rPr>
          <w:rFonts w:eastAsia="Times New Roman" w:cstheme="minorHAnsi"/>
          <w:sz w:val="24"/>
          <w:szCs w:val="24"/>
          <w:highlight w:val="magenta"/>
          <w:lang w:eastAsia="de-DE"/>
        </w:rPr>
        <w:t>testlauf</w:t>
      </w:r>
      <w:proofErr w:type="spellEnd"/>
      <w:r w:rsidR="00DF7820" w:rsidRPr="00DF7820">
        <w:rPr>
          <w:rFonts w:eastAsia="Times New Roman" w:cstheme="minorHAnsi"/>
          <w:sz w:val="24"/>
          <w:szCs w:val="24"/>
          <w:highlight w:val="magenta"/>
          <w:lang w:eastAsia="de-DE"/>
        </w:rPr>
        <w:t xml:space="preserve"> oder alle in einem (je </w:t>
      </w:r>
      <w:proofErr w:type="spellStart"/>
      <w:r w:rsidR="00DF7820" w:rsidRPr="00DF7820">
        <w:rPr>
          <w:rFonts w:eastAsia="Times New Roman" w:cstheme="minorHAnsi"/>
          <w:sz w:val="24"/>
          <w:szCs w:val="24"/>
          <w:highlight w:val="magenta"/>
          <w:lang w:eastAsia="de-DE"/>
        </w:rPr>
        <w:t>nahc</w:t>
      </w:r>
      <w:proofErr w:type="spellEnd"/>
      <w:r w:rsidR="00DF7820" w:rsidRPr="00DF7820">
        <w:rPr>
          <w:rFonts w:eastAsia="Times New Roman" w:cstheme="minorHAnsi"/>
          <w:sz w:val="24"/>
          <w:szCs w:val="24"/>
          <w:highlight w:val="magenta"/>
          <w:lang w:eastAsia="de-DE"/>
        </w:rPr>
        <w:t xml:space="preserve"> dem was aus</w:t>
      </w:r>
      <w:r w:rsidR="00DF7820">
        <w:rPr>
          <w:rFonts w:eastAsia="Times New Roman" w:cstheme="minorHAnsi"/>
          <w:sz w:val="24"/>
          <w:szCs w:val="24"/>
          <w:highlight w:val="magenta"/>
          <w:lang w:eastAsia="de-DE"/>
        </w:rPr>
        <w:t>sieht)</w:t>
      </w:r>
      <w:r w:rsidRPr="00DF7820">
        <w:rPr>
          <w:rFonts w:eastAsia="Times New Roman" w:cstheme="minorHAnsi"/>
          <w:sz w:val="24"/>
          <w:szCs w:val="24"/>
          <w:highlight w:val="magenta"/>
          <w:lang w:eastAsia="de-DE"/>
        </w:rPr>
        <w:t>.</w:t>
      </w:r>
    </w:p>
    <w:p w14:paraId="4F10BDE2" w14:textId="77777777" w:rsidR="00AF5E1F" w:rsidRDefault="00AF5E1F" w:rsidP="00A40269">
      <w:pPr>
        <w:spacing w:after="0" w:line="360" w:lineRule="auto"/>
        <w:ind w:left="0" w:firstLine="0"/>
        <w:rPr>
          <w:sz w:val="20"/>
          <w:szCs w:val="20"/>
          <w:lang w:val="en-US"/>
        </w:rPr>
      </w:pPr>
      <w:r>
        <w:rPr>
          <w:sz w:val="20"/>
          <w:szCs w:val="20"/>
          <w:lang w:val="en-US"/>
        </w:rPr>
        <w:t>Figure</w:t>
      </w:r>
      <w:r w:rsidRPr="00B77341">
        <w:rPr>
          <w:sz w:val="20"/>
          <w:szCs w:val="20"/>
          <w:lang w:val="en-US"/>
        </w:rPr>
        <w:t xml:space="preserve"> X: </w:t>
      </w:r>
      <w:r>
        <w:rPr>
          <w:sz w:val="20"/>
          <w:szCs w:val="20"/>
          <w:lang w:val="en-US"/>
        </w:rPr>
        <w:t xml:space="preserve">Resulting </w:t>
      </w:r>
      <w:proofErr w:type="spellStart"/>
      <w:r>
        <w:rPr>
          <w:sz w:val="20"/>
          <w:szCs w:val="20"/>
          <w:lang w:val="en-US"/>
        </w:rPr>
        <w:t>gobal</w:t>
      </w:r>
      <w:proofErr w:type="spellEnd"/>
      <w:r>
        <w:rPr>
          <w:sz w:val="20"/>
          <w:szCs w:val="20"/>
          <w:lang w:val="en-US"/>
        </w:rPr>
        <w:t xml:space="preserve"> coherence index value based on different nearest neighbor </w:t>
      </w:r>
      <w:proofErr w:type="spellStart"/>
      <w:r>
        <w:rPr>
          <w:sz w:val="20"/>
          <w:szCs w:val="20"/>
          <w:lang w:val="en-US"/>
        </w:rPr>
        <w:t>maounts</w:t>
      </w:r>
      <w:proofErr w:type="spellEnd"/>
      <w:r>
        <w:rPr>
          <w:sz w:val="20"/>
          <w:szCs w:val="20"/>
          <w:lang w:val="en-US"/>
        </w:rPr>
        <w:t xml:space="preserve"> used in the function.</w:t>
      </w:r>
    </w:p>
    <w:p w14:paraId="50516151" w14:textId="77777777" w:rsidR="00FA62FE" w:rsidRDefault="00AF5E1F" w:rsidP="00A40269">
      <w:pPr>
        <w:spacing w:after="0" w:line="360" w:lineRule="auto"/>
        <w:ind w:left="0" w:firstLine="0"/>
        <w:rPr>
          <w:rFonts w:eastAsia="Times New Roman" w:cstheme="minorHAnsi"/>
          <w:color w:val="FF0000"/>
          <w:sz w:val="24"/>
          <w:szCs w:val="24"/>
          <w:highlight w:val="cyan"/>
          <w:lang w:val="en-US" w:eastAsia="de-DE"/>
        </w:rPr>
      </w:pPr>
      <w:r w:rsidRPr="00FA62FE">
        <w:rPr>
          <w:rFonts w:eastAsia="Times New Roman" w:cstheme="minorHAnsi"/>
          <w:color w:val="FF0000"/>
          <w:sz w:val="24"/>
          <w:szCs w:val="24"/>
          <w:highlight w:val="cyan"/>
          <w:lang w:val="en-US" w:eastAsia="de-DE"/>
        </w:rPr>
        <w:t>Visual comparison of NN amount</w:t>
      </w:r>
    </w:p>
    <w:p w14:paraId="5D0F2E93" w14:textId="77777777" w:rsidR="00AF5E1F" w:rsidRPr="00AF5E1F" w:rsidRDefault="00FA62FE"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While there is nearly no effect on the global coherence index value the amount of nearest neighbor used for the index computation has a decent effect on the spatial picture if visualized (see fig XX).</w:t>
      </w:r>
    </w:p>
    <w:p w14:paraId="2A7AA88D" w14:textId="77777777" w:rsidR="004863D5" w:rsidRPr="00AF5E1F" w:rsidRDefault="004863D5" w:rsidP="00A40269">
      <w:pPr>
        <w:spacing w:after="0" w:line="360" w:lineRule="auto"/>
        <w:ind w:left="0" w:firstLine="0"/>
        <w:rPr>
          <w:rFonts w:eastAsia="Times New Roman" w:cstheme="minorHAnsi"/>
          <w:b/>
          <w:bCs/>
          <w:caps/>
          <w:sz w:val="32"/>
          <w:szCs w:val="32"/>
          <w:u w:val="single"/>
          <w:lang w:val="en-US" w:eastAsia="de-DE"/>
        </w:rPr>
      </w:pPr>
    </w:p>
    <w:p w14:paraId="3EA0F952" w14:textId="77777777" w:rsidR="004A7A40" w:rsidRPr="00AF5E1F" w:rsidRDefault="004A7A40" w:rsidP="00A40269">
      <w:pPr>
        <w:spacing w:after="0" w:line="360" w:lineRule="auto"/>
        <w:ind w:left="0" w:firstLine="0"/>
        <w:rPr>
          <w:rFonts w:eastAsia="Times New Roman" w:cstheme="minorHAnsi"/>
          <w:b/>
          <w:bCs/>
          <w:caps/>
          <w:sz w:val="32"/>
          <w:szCs w:val="32"/>
          <w:u w:val="single"/>
          <w:lang w:val="en-US" w:eastAsia="de-DE"/>
        </w:rPr>
      </w:pPr>
    </w:p>
    <w:p w14:paraId="40899F4C"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7AB0FEA6"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7326108D" w14:textId="77777777" w:rsidR="00DE40F2" w:rsidRPr="00AF5E1F" w:rsidRDefault="00F94E5F" w:rsidP="00A40269">
      <w:pPr>
        <w:spacing w:after="0" w:line="360" w:lineRule="auto"/>
        <w:ind w:left="0" w:firstLine="0"/>
        <w:rPr>
          <w:rFonts w:eastAsia="Times New Roman" w:cstheme="minorHAnsi"/>
          <w:b/>
          <w:bCs/>
          <w:caps/>
          <w:sz w:val="32"/>
          <w:szCs w:val="32"/>
          <w:u w:val="single"/>
          <w:lang w:val="en-US" w:eastAsia="de-DE"/>
        </w:rPr>
      </w:pPr>
      <w:r>
        <w:rPr>
          <w:rFonts w:cstheme="minorHAnsi"/>
          <w:b/>
          <w:noProof/>
          <w:sz w:val="36"/>
          <w:szCs w:val="36"/>
          <w:lang w:val="en-GB"/>
        </w:rPr>
        <w:lastRenderedPageBreak/>
        <w:drawing>
          <wp:inline distT="0" distB="0" distL="0" distR="0" wp14:anchorId="0F5E7ED4" wp14:editId="37344E9A">
            <wp:extent cx="5753100" cy="4067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14:paraId="1655E0F2" w14:textId="77777777" w:rsidR="00F94E5F" w:rsidRDefault="00F94E5F" w:rsidP="00A40269">
      <w:pPr>
        <w:spacing w:after="0" w:line="360" w:lineRule="auto"/>
        <w:ind w:left="0" w:firstLine="0"/>
        <w:rPr>
          <w:sz w:val="20"/>
          <w:szCs w:val="20"/>
          <w:lang w:val="en-US"/>
        </w:rPr>
      </w:pPr>
      <w:r>
        <w:rPr>
          <w:sz w:val="20"/>
          <w:szCs w:val="20"/>
          <w:lang w:val="en-US"/>
        </w:rPr>
        <w:t>Figure</w:t>
      </w:r>
      <w:r w:rsidRPr="00B77341">
        <w:rPr>
          <w:sz w:val="20"/>
          <w:szCs w:val="20"/>
          <w:lang w:val="en-US"/>
        </w:rPr>
        <w:t xml:space="preserve"> X: </w:t>
      </w:r>
      <w:r>
        <w:rPr>
          <w:sz w:val="20"/>
          <w:szCs w:val="20"/>
          <w:lang w:val="en-US"/>
        </w:rPr>
        <w:t>Smoothing effect based on higher NN amount (</w:t>
      </w:r>
      <w:proofErr w:type="spellStart"/>
      <w:r>
        <w:rPr>
          <w:sz w:val="20"/>
          <w:szCs w:val="20"/>
          <w:lang w:val="en-US"/>
        </w:rPr>
        <w:t>exemplarischer</w:t>
      </w:r>
      <w:proofErr w:type="spellEnd"/>
      <w:r>
        <w:rPr>
          <w:sz w:val="20"/>
          <w:szCs w:val="20"/>
          <w:lang w:val="en-US"/>
        </w:rPr>
        <w:t xml:space="preserve"> text)</w:t>
      </w:r>
      <w:r w:rsidR="002479DD">
        <w:rPr>
          <w:sz w:val="20"/>
          <w:szCs w:val="20"/>
          <w:lang w:val="en-US"/>
        </w:rPr>
        <w:t xml:space="preserve"> NN 2,5,10</w:t>
      </w:r>
    </w:p>
    <w:p w14:paraId="77A350CB" w14:textId="77777777" w:rsidR="00F94E5F" w:rsidRPr="00AF5E1F" w:rsidRDefault="00F94E5F"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The use of higher amounts of nearest </w:t>
      </w:r>
      <w:proofErr w:type="spellStart"/>
      <w:r>
        <w:rPr>
          <w:rFonts w:eastAsia="Times New Roman" w:cstheme="minorHAnsi"/>
          <w:sz w:val="24"/>
          <w:szCs w:val="24"/>
          <w:lang w:val="en-US" w:eastAsia="de-DE"/>
        </w:rPr>
        <w:t>neigbors</w:t>
      </w:r>
      <w:proofErr w:type="spellEnd"/>
      <w:r>
        <w:rPr>
          <w:rFonts w:eastAsia="Times New Roman" w:cstheme="minorHAnsi"/>
          <w:sz w:val="24"/>
          <w:szCs w:val="24"/>
          <w:lang w:val="en-US" w:eastAsia="de-DE"/>
        </w:rPr>
        <w:t xml:space="preserve"> leads to a smoothing effect for the index values and </w:t>
      </w:r>
      <w:r w:rsidR="002479DD">
        <w:rPr>
          <w:rFonts w:eastAsia="Times New Roman" w:cstheme="minorHAnsi"/>
          <w:sz w:val="24"/>
          <w:szCs w:val="24"/>
          <w:lang w:val="en-US" w:eastAsia="de-DE"/>
        </w:rPr>
        <w:t xml:space="preserve">the </w:t>
      </w:r>
      <w:r>
        <w:rPr>
          <w:rFonts w:eastAsia="Times New Roman" w:cstheme="minorHAnsi"/>
          <w:sz w:val="24"/>
          <w:szCs w:val="24"/>
          <w:lang w:val="en-US" w:eastAsia="de-DE"/>
        </w:rPr>
        <w:t>respective distribution. If using two nearest neighbor</w:t>
      </w:r>
      <w:r w:rsidR="002479DD">
        <w:rPr>
          <w:rFonts w:eastAsia="Times New Roman" w:cstheme="minorHAnsi"/>
          <w:sz w:val="24"/>
          <w:szCs w:val="24"/>
          <w:lang w:val="en-US" w:eastAsia="de-DE"/>
        </w:rPr>
        <w:t>s</w:t>
      </w:r>
      <w:r>
        <w:rPr>
          <w:rFonts w:eastAsia="Times New Roman" w:cstheme="minorHAnsi"/>
          <w:sz w:val="24"/>
          <w:szCs w:val="24"/>
          <w:lang w:val="en-US" w:eastAsia="de-DE"/>
        </w:rPr>
        <w:t xml:space="preserve"> which represents the minimum value the possible result</w:t>
      </w:r>
      <w:r w:rsidR="002479DD">
        <w:rPr>
          <w:rFonts w:eastAsia="Times New Roman" w:cstheme="minorHAnsi"/>
          <w:sz w:val="24"/>
          <w:szCs w:val="24"/>
          <w:lang w:val="en-US" w:eastAsia="de-DE"/>
        </w:rPr>
        <w:t>ing unique values</w:t>
      </w:r>
      <w:r>
        <w:rPr>
          <w:rFonts w:eastAsia="Times New Roman" w:cstheme="minorHAnsi"/>
          <w:sz w:val="24"/>
          <w:szCs w:val="24"/>
          <w:lang w:val="en-US" w:eastAsia="de-DE"/>
        </w:rPr>
        <w:t xml:space="preserve"> are limited to three: all </w:t>
      </w:r>
      <w:r w:rsidR="002479DD">
        <w:rPr>
          <w:rFonts w:eastAsia="Times New Roman" w:cstheme="minorHAnsi"/>
          <w:sz w:val="24"/>
          <w:szCs w:val="24"/>
          <w:lang w:val="en-US" w:eastAsia="de-DE"/>
        </w:rPr>
        <w:t>neighbors</w:t>
      </w:r>
      <w:r>
        <w:rPr>
          <w:rFonts w:eastAsia="Times New Roman" w:cstheme="minorHAnsi"/>
          <w:sz w:val="24"/>
          <w:szCs w:val="24"/>
          <w:lang w:val="en-US" w:eastAsia="de-DE"/>
        </w:rPr>
        <w:t xml:space="preserve"> are equal, half </w:t>
      </w:r>
      <w:r w:rsidR="002479DD">
        <w:rPr>
          <w:rFonts w:eastAsia="Times New Roman" w:cstheme="minorHAnsi"/>
          <w:sz w:val="24"/>
          <w:szCs w:val="24"/>
          <w:lang w:val="en-US" w:eastAsia="de-DE"/>
        </w:rPr>
        <w:t>neighbors</w:t>
      </w:r>
      <w:r>
        <w:rPr>
          <w:rFonts w:eastAsia="Times New Roman" w:cstheme="minorHAnsi"/>
          <w:sz w:val="24"/>
          <w:szCs w:val="24"/>
          <w:lang w:val="en-US" w:eastAsia="de-DE"/>
        </w:rPr>
        <w:t xml:space="preserve"> are equal, no neighbor is equal</w:t>
      </w:r>
      <w:r w:rsidR="002479DD">
        <w:rPr>
          <w:rFonts w:eastAsia="Times New Roman" w:cstheme="minorHAnsi"/>
          <w:sz w:val="24"/>
          <w:szCs w:val="24"/>
          <w:lang w:val="en-US" w:eastAsia="de-DE"/>
        </w:rPr>
        <w:t>. This</w:t>
      </w:r>
      <w:r>
        <w:rPr>
          <w:rFonts w:eastAsia="Times New Roman" w:cstheme="minorHAnsi"/>
          <w:sz w:val="24"/>
          <w:szCs w:val="24"/>
          <w:lang w:val="en-US" w:eastAsia="de-DE"/>
        </w:rPr>
        <w:t xml:space="preserve"> </w:t>
      </w:r>
      <w:r w:rsidR="002479DD">
        <w:rPr>
          <w:rFonts w:eastAsia="Times New Roman" w:cstheme="minorHAnsi"/>
          <w:sz w:val="24"/>
          <w:szCs w:val="24"/>
          <w:lang w:val="en-US" w:eastAsia="de-DE"/>
        </w:rPr>
        <w:t xml:space="preserve">leads to </w:t>
      </w:r>
      <w:r>
        <w:rPr>
          <w:rFonts w:eastAsia="Times New Roman" w:cstheme="minorHAnsi"/>
          <w:sz w:val="24"/>
          <w:szCs w:val="24"/>
          <w:lang w:val="en-US" w:eastAsia="de-DE"/>
        </w:rPr>
        <w:t>relatively sharp crossing</w:t>
      </w:r>
      <w:r w:rsidR="002479DD">
        <w:rPr>
          <w:rFonts w:eastAsia="Times New Roman" w:cstheme="minorHAnsi"/>
          <w:sz w:val="24"/>
          <w:szCs w:val="24"/>
          <w:lang w:val="en-US" w:eastAsia="de-DE"/>
        </w:rPr>
        <w:t>s</w:t>
      </w:r>
      <w:r>
        <w:rPr>
          <w:rFonts w:eastAsia="Times New Roman" w:cstheme="minorHAnsi"/>
          <w:sz w:val="24"/>
          <w:szCs w:val="24"/>
          <w:lang w:val="en-US" w:eastAsia="de-DE"/>
        </w:rPr>
        <w:t>. Using more nearest neighbor</w:t>
      </w:r>
      <w:r w:rsidR="002479DD">
        <w:rPr>
          <w:rFonts w:eastAsia="Times New Roman" w:cstheme="minorHAnsi"/>
          <w:sz w:val="24"/>
          <w:szCs w:val="24"/>
          <w:lang w:val="en-US" w:eastAsia="de-DE"/>
        </w:rPr>
        <w:t>s</w:t>
      </w:r>
      <w:r>
        <w:rPr>
          <w:rFonts w:eastAsia="Times New Roman" w:cstheme="minorHAnsi"/>
          <w:sz w:val="24"/>
          <w:szCs w:val="24"/>
          <w:lang w:val="en-US" w:eastAsia="de-DE"/>
        </w:rPr>
        <w:t xml:space="preserve"> </w:t>
      </w:r>
      <w:r w:rsidR="002479DD">
        <w:rPr>
          <w:rFonts w:eastAsia="Times New Roman" w:cstheme="minorHAnsi"/>
          <w:sz w:val="24"/>
          <w:szCs w:val="24"/>
          <w:lang w:val="en-US" w:eastAsia="de-DE"/>
        </w:rPr>
        <w:t>would</w:t>
      </w:r>
      <w:r>
        <w:rPr>
          <w:rFonts w:eastAsia="Times New Roman" w:cstheme="minorHAnsi"/>
          <w:sz w:val="24"/>
          <w:szCs w:val="24"/>
          <w:lang w:val="en-US" w:eastAsia="de-DE"/>
        </w:rPr>
        <w:t xml:space="preserve"> constantly increase the amount of possible index values within the same range of values which leads to </w:t>
      </w:r>
      <w:r w:rsidR="00970977">
        <w:rPr>
          <w:rFonts w:eastAsia="Times New Roman" w:cstheme="minorHAnsi"/>
          <w:sz w:val="24"/>
          <w:szCs w:val="24"/>
          <w:lang w:val="en-US" w:eastAsia="de-DE"/>
        </w:rPr>
        <w:t>a</w:t>
      </w:r>
      <w:r>
        <w:rPr>
          <w:rFonts w:eastAsia="Times New Roman" w:cstheme="minorHAnsi"/>
          <w:sz w:val="24"/>
          <w:szCs w:val="24"/>
          <w:lang w:val="en-US" w:eastAsia="de-DE"/>
        </w:rPr>
        <w:t xml:space="preserve"> more</w:t>
      </w:r>
      <w:r w:rsidR="00970977">
        <w:rPr>
          <w:rFonts w:eastAsia="Times New Roman" w:cstheme="minorHAnsi"/>
          <w:sz w:val="24"/>
          <w:szCs w:val="24"/>
          <w:lang w:val="en-US" w:eastAsia="de-DE"/>
        </w:rPr>
        <w:t xml:space="preserve"> gradient-like smoothing.</w:t>
      </w:r>
    </w:p>
    <w:p w14:paraId="4F5F7461"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1C00982A"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5DDA3E73"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189AAEA7" w14:textId="77777777" w:rsidR="00FA62FE" w:rsidRDefault="00FA62FE" w:rsidP="00A40269">
      <w:pPr>
        <w:spacing w:after="0" w:line="360" w:lineRule="auto"/>
        <w:ind w:left="0" w:firstLine="0"/>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 xml:space="preserve">Hier eine </w:t>
      </w:r>
      <w:proofErr w:type="spellStart"/>
      <w:r w:rsidRPr="00FA62FE">
        <w:rPr>
          <w:rFonts w:eastAsia="Times New Roman" w:cstheme="minorHAnsi"/>
          <w:color w:val="FF0000"/>
          <w:sz w:val="24"/>
          <w:szCs w:val="24"/>
          <w:highlight w:val="cyan"/>
          <w:lang w:eastAsia="de-DE"/>
        </w:rPr>
        <w:t>reihe</w:t>
      </w:r>
      <w:proofErr w:type="spellEnd"/>
      <w:r w:rsidRPr="00FA62FE">
        <w:rPr>
          <w:rFonts w:eastAsia="Times New Roman" w:cstheme="minorHAnsi"/>
          <w:color w:val="FF0000"/>
          <w:sz w:val="24"/>
          <w:szCs w:val="24"/>
          <w:highlight w:val="cyan"/>
          <w:lang w:eastAsia="de-DE"/>
        </w:rPr>
        <w:t xml:space="preserve"> von m</w:t>
      </w:r>
      <w:r>
        <w:rPr>
          <w:rFonts w:eastAsia="Times New Roman" w:cstheme="minorHAnsi"/>
          <w:color w:val="FF0000"/>
          <w:sz w:val="24"/>
          <w:szCs w:val="24"/>
          <w:highlight w:val="cyan"/>
          <w:lang w:eastAsia="de-DE"/>
        </w:rPr>
        <w:t xml:space="preserve">in zu </w:t>
      </w:r>
      <w:proofErr w:type="spellStart"/>
      <w:r>
        <w:rPr>
          <w:rFonts w:eastAsia="Times New Roman" w:cstheme="minorHAnsi"/>
          <w:color w:val="FF0000"/>
          <w:sz w:val="24"/>
          <w:szCs w:val="24"/>
          <w:highlight w:val="cyan"/>
          <w:lang w:eastAsia="de-DE"/>
        </w:rPr>
        <w:t>max</w:t>
      </w:r>
      <w:proofErr w:type="spellEnd"/>
      <w:r>
        <w:rPr>
          <w:rFonts w:eastAsia="Times New Roman" w:cstheme="minorHAnsi"/>
          <w:color w:val="FF0000"/>
          <w:sz w:val="24"/>
          <w:szCs w:val="24"/>
          <w:highlight w:val="cyan"/>
          <w:lang w:eastAsia="de-DE"/>
        </w:rPr>
        <w:t xml:space="preserve"> um den „</w:t>
      </w:r>
      <w:proofErr w:type="spellStart"/>
      <w:r>
        <w:rPr>
          <w:rFonts w:eastAsia="Times New Roman" w:cstheme="minorHAnsi"/>
          <w:color w:val="FF0000"/>
          <w:sz w:val="24"/>
          <w:szCs w:val="24"/>
          <w:highlight w:val="cyan"/>
          <w:lang w:eastAsia="de-DE"/>
        </w:rPr>
        <w:t>smoothing</w:t>
      </w:r>
      <w:proofErr w:type="spellEnd"/>
      <w:r>
        <w:rPr>
          <w:rFonts w:eastAsia="Times New Roman" w:cstheme="minorHAnsi"/>
          <w:color w:val="FF0000"/>
          <w:sz w:val="24"/>
          <w:szCs w:val="24"/>
          <w:highlight w:val="cyan"/>
          <w:lang w:eastAsia="de-DE"/>
        </w:rPr>
        <w:t xml:space="preserve"> </w:t>
      </w:r>
      <w:proofErr w:type="spellStart"/>
      <w:r>
        <w:rPr>
          <w:rFonts w:eastAsia="Times New Roman" w:cstheme="minorHAnsi"/>
          <w:color w:val="FF0000"/>
          <w:sz w:val="24"/>
          <w:szCs w:val="24"/>
          <w:highlight w:val="cyan"/>
          <w:lang w:eastAsia="de-DE"/>
        </w:rPr>
        <w:t>effect</w:t>
      </w:r>
      <w:proofErr w:type="spellEnd"/>
      <w:r>
        <w:rPr>
          <w:rFonts w:eastAsia="Times New Roman" w:cstheme="minorHAnsi"/>
          <w:color w:val="FF0000"/>
          <w:sz w:val="24"/>
          <w:szCs w:val="24"/>
          <w:highlight w:val="cyan"/>
          <w:lang w:eastAsia="de-DE"/>
        </w:rPr>
        <w:t xml:space="preserve"> zu zeigen“</w:t>
      </w:r>
    </w:p>
    <w:p w14:paraId="012AED3A" w14:textId="77777777" w:rsidR="00FA62FE" w:rsidRDefault="00FA62FE" w:rsidP="00A40269">
      <w:pPr>
        <w:spacing w:after="0" w:line="360" w:lineRule="auto"/>
        <w:ind w:left="0" w:firstLine="0"/>
        <w:rPr>
          <w:rFonts w:eastAsia="Times New Roman" w:cstheme="minorHAnsi"/>
          <w:color w:val="FF0000"/>
          <w:sz w:val="24"/>
          <w:szCs w:val="24"/>
          <w:highlight w:val="cyan"/>
          <w:lang w:eastAsia="de-DE"/>
        </w:rPr>
      </w:pPr>
      <w:r>
        <w:rPr>
          <w:rFonts w:eastAsia="Times New Roman" w:cstheme="minorHAnsi"/>
          <w:color w:val="FF0000"/>
          <w:sz w:val="24"/>
          <w:szCs w:val="24"/>
          <w:highlight w:val="cyan"/>
          <w:lang w:eastAsia="de-DE"/>
        </w:rPr>
        <w:t xml:space="preserve">Hier weiterer Text, sobald </w:t>
      </w:r>
      <w:proofErr w:type="spellStart"/>
      <w:r>
        <w:rPr>
          <w:rFonts w:eastAsia="Times New Roman" w:cstheme="minorHAnsi"/>
          <w:color w:val="FF0000"/>
          <w:sz w:val="24"/>
          <w:szCs w:val="24"/>
          <w:highlight w:val="cyan"/>
          <w:lang w:eastAsia="de-DE"/>
        </w:rPr>
        <w:t>ergebnise</w:t>
      </w:r>
      <w:proofErr w:type="spellEnd"/>
      <w:r>
        <w:rPr>
          <w:rFonts w:eastAsia="Times New Roman" w:cstheme="minorHAnsi"/>
          <w:color w:val="FF0000"/>
          <w:sz w:val="24"/>
          <w:szCs w:val="24"/>
          <w:highlight w:val="cyan"/>
          <w:lang w:eastAsia="de-DE"/>
        </w:rPr>
        <w:t xml:space="preserve"> vorliegen</w:t>
      </w:r>
      <w:r>
        <w:rPr>
          <w:rFonts w:eastAsia="Times New Roman" w:cstheme="minorHAnsi"/>
          <w:color w:val="FF0000"/>
          <w:sz w:val="24"/>
          <w:szCs w:val="24"/>
          <w:highlight w:val="cyan"/>
          <w:lang w:eastAsia="de-DE"/>
        </w:rPr>
        <w:br/>
        <w:t xml:space="preserve">Reicht hier ein Beispiel </w:t>
      </w:r>
      <w:proofErr w:type="spellStart"/>
      <w:r>
        <w:rPr>
          <w:rFonts w:eastAsia="Times New Roman" w:cstheme="minorHAnsi"/>
          <w:color w:val="FF0000"/>
          <w:sz w:val="24"/>
          <w:szCs w:val="24"/>
          <w:highlight w:val="cyan"/>
          <w:lang w:eastAsia="de-DE"/>
        </w:rPr>
        <w:t>zB</w:t>
      </w:r>
      <w:proofErr w:type="spellEnd"/>
      <w:r>
        <w:rPr>
          <w:rFonts w:eastAsia="Times New Roman" w:cstheme="minorHAnsi"/>
          <w:color w:val="FF0000"/>
          <w:sz w:val="24"/>
          <w:szCs w:val="24"/>
          <w:highlight w:val="cyan"/>
          <w:lang w:eastAsia="de-DE"/>
        </w:rPr>
        <w:t xml:space="preserve"> Hunde mit 2,5,10 NN oder auch mehrere Language </w:t>
      </w:r>
      <w:proofErr w:type="spellStart"/>
      <w:r>
        <w:rPr>
          <w:rFonts w:eastAsia="Times New Roman" w:cstheme="minorHAnsi"/>
          <w:color w:val="FF0000"/>
          <w:sz w:val="24"/>
          <w:szCs w:val="24"/>
          <w:highlight w:val="cyan"/>
          <w:lang w:eastAsia="de-DE"/>
        </w:rPr>
        <w:t>items</w:t>
      </w:r>
      <w:proofErr w:type="spellEnd"/>
      <w:r>
        <w:rPr>
          <w:rFonts w:eastAsia="Times New Roman" w:cstheme="minorHAnsi"/>
          <w:color w:val="FF0000"/>
          <w:sz w:val="24"/>
          <w:szCs w:val="24"/>
          <w:highlight w:val="cyan"/>
          <w:lang w:eastAsia="de-DE"/>
        </w:rPr>
        <w:t xml:space="preserve"> für den Test?</w:t>
      </w:r>
    </w:p>
    <w:p w14:paraId="66DB7228" w14:textId="77777777" w:rsidR="00FA62FE" w:rsidRPr="0078270C" w:rsidRDefault="00FA62FE" w:rsidP="00A40269">
      <w:pPr>
        <w:spacing w:after="0" w:line="360" w:lineRule="auto"/>
        <w:ind w:left="0" w:firstLine="0"/>
        <w:rPr>
          <w:rFonts w:eastAsia="Times New Roman" w:cstheme="minorHAnsi"/>
          <w:color w:val="FF0000"/>
          <w:sz w:val="24"/>
          <w:szCs w:val="24"/>
          <w:highlight w:val="cyan"/>
          <w:lang w:eastAsia="de-DE"/>
        </w:rPr>
      </w:pPr>
      <w:r w:rsidRPr="0078270C">
        <w:rPr>
          <w:rFonts w:eastAsia="Times New Roman" w:cstheme="minorHAnsi"/>
          <w:color w:val="FF0000"/>
          <w:sz w:val="24"/>
          <w:szCs w:val="24"/>
          <w:highlight w:val="cyan"/>
          <w:lang w:eastAsia="de-DE"/>
        </w:rPr>
        <w:t xml:space="preserve">Weitere </w:t>
      </w:r>
      <w:proofErr w:type="spellStart"/>
      <w:r w:rsidRPr="0078270C">
        <w:rPr>
          <w:rFonts w:eastAsia="Times New Roman" w:cstheme="minorHAnsi"/>
          <w:color w:val="FF0000"/>
          <w:sz w:val="24"/>
          <w:szCs w:val="24"/>
          <w:highlight w:val="cyan"/>
          <w:lang w:eastAsia="de-DE"/>
        </w:rPr>
        <w:t>ergebnisse</w:t>
      </w:r>
      <w:proofErr w:type="spellEnd"/>
      <w:r w:rsidRPr="0078270C">
        <w:rPr>
          <w:rFonts w:eastAsia="Times New Roman" w:cstheme="minorHAnsi"/>
          <w:color w:val="FF0000"/>
          <w:sz w:val="24"/>
          <w:szCs w:val="24"/>
          <w:highlight w:val="cyan"/>
          <w:lang w:eastAsia="de-DE"/>
        </w:rPr>
        <w:t xml:space="preserve"> wie aufbauen?</w:t>
      </w:r>
    </w:p>
    <w:p w14:paraId="0BB74932" w14:textId="77777777" w:rsidR="00FA62FE" w:rsidRDefault="00FA62FE" w:rsidP="00A40269">
      <w:pPr>
        <w:spacing w:after="0" w:line="360" w:lineRule="auto"/>
        <w:ind w:left="0" w:firstLine="0"/>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 xml:space="preserve">Entweder erst global nur </w:t>
      </w:r>
      <w:proofErr w:type="spellStart"/>
      <w:r w:rsidRPr="00FA62FE">
        <w:rPr>
          <w:rFonts w:eastAsia="Times New Roman" w:cstheme="minorHAnsi"/>
          <w:color w:val="FF0000"/>
          <w:sz w:val="24"/>
          <w:szCs w:val="24"/>
          <w:highlight w:val="cyan"/>
          <w:lang w:eastAsia="de-DE"/>
        </w:rPr>
        <w:t>wer</w:t>
      </w:r>
      <w:r>
        <w:rPr>
          <w:rFonts w:eastAsia="Times New Roman" w:cstheme="minorHAnsi"/>
          <w:color w:val="FF0000"/>
          <w:sz w:val="24"/>
          <w:szCs w:val="24"/>
          <w:highlight w:val="cyan"/>
          <w:lang w:eastAsia="de-DE"/>
        </w:rPr>
        <w:t>te</w:t>
      </w:r>
      <w:proofErr w:type="spellEnd"/>
      <w:r>
        <w:rPr>
          <w:rFonts w:eastAsia="Times New Roman" w:cstheme="minorHAnsi"/>
          <w:color w:val="FF0000"/>
          <w:sz w:val="24"/>
          <w:szCs w:val="24"/>
          <w:highlight w:val="cyan"/>
          <w:lang w:eastAsia="de-DE"/>
        </w:rPr>
        <w:t xml:space="preserve"> um </w:t>
      </w:r>
      <w:proofErr w:type="spellStart"/>
      <w:r>
        <w:rPr>
          <w:rFonts w:eastAsia="Times New Roman" w:cstheme="minorHAnsi"/>
          <w:color w:val="FF0000"/>
          <w:sz w:val="24"/>
          <w:szCs w:val="24"/>
          <w:highlight w:val="cyan"/>
          <w:lang w:eastAsia="de-DE"/>
        </w:rPr>
        <w:t>einschätzung</w:t>
      </w:r>
      <w:proofErr w:type="spellEnd"/>
      <w:r>
        <w:rPr>
          <w:rFonts w:eastAsia="Times New Roman" w:cstheme="minorHAnsi"/>
          <w:color w:val="FF0000"/>
          <w:sz w:val="24"/>
          <w:szCs w:val="24"/>
          <w:highlight w:val="cyan"/>
          <w:lang w:eastAsia="de-DE"/>
        </w:rPr>
        <w:t xml:space="preserve"> ohne </w:t>
      </w:r>
      <w:proofErr w:type="spellStart"/>
      <w:r>
        <w:rPr>
          <w:rFonts w:eastAsia="Times New Roman" w:cstheme="minorHAnsi"/>
          <w:color w:val="FF0000"/>
          <w:sz w:val="24"/>
          <w:szCs w:val="24"/>
          <w:highlight w:val="cyan"/>
          <w:lang w:eastAsia="de-DE"/>
        </w:rPr>
        <w:t>bild</w:t>
      </w:r>
      <w:proofErr w:type="spellEnd"/>
      <w:r>
        <w:rPr>
          <w:rFonts w:eastAsia="Times New Roman" w:cstheme="minorHAnsi"/>
          <w:color w:val="FF0000"/>
          <w:sz w:val="24"/>
          <w:szCs w:val="24"/>
          <w:highlight w:val="cyan"/>
          <w:lang w:eastAsia="de-DE"/>
        </w:rPr>
        <w:t xml:space="preserve"> zu zeigen.</w:t>
      </w:r>
    </w:p>
    <w:p w14:paraId="117FA7E2" w14:textId="77777777" w:rsidR="00FA62FE" w:rsidRDefault="00FA62FE" w:rsidP="00A40269">
      <w:pPr>
        <w:spacing w:after="0" w:line="360" w:lineRule="auto"/>
        <w:ind w:left="0" w:firstLine="0"/>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lastRenderedPageBreak/>
        <w:t xml:space="preserve">Dann </w:t>
      </w:r>
      <w:proofErr w:type="spellStart"/>
      <w:r w:rsidRPr="00FA62FE">
        <w:rPr>
          <w:rFonts w:eastAsia="Times New Roman" w:cstheme="minorHAnsi"/>
          <w:color w:val="FF0000"/>
          <w:sz w:val="24"/>
          <w:szCs w:val="24"/>
          <w:highlight w:val="cyan"/>
          <w:lang w:eastAsia="de-DE"/>
        </w:rPr>
        <w:t>Classifizerung</w:t>
      </w:r>
      <w:proofErr w:type="spellEnd"/>
      <w:r w:rsidRPr="00FA62FE">
        <w:rPr>
          <w:rFonts w:eastAsia="Times New Roman" w:cstheme="minorHAnsi"/>
          <w:color w:val="FF0000"/>
          <w:sz w:val="24"/>
          <w:szCs w:val="24"/>
          <w:highlight w:val="cyan"/>
          <w:lang w:eastAsia="de-DE"/>
        </w:rPr>
        <w:t xml:space="preserve"> und daneben C</w:t>
      </w:r>
      <w:r>
        <w:rPr>
          <w:rFonts w:eastAsia="Times New Roman" w:cstheme="minorHAnsi"/>
          <w:color w:val="FF0000"/>
          <w:sz w:val="24"/>
          <w:szCs w:val="24"/>
          <w:highlight w:val="cyan"/>
          <w:lang w:eastAsia="de-DE"/>
        </w:rPr>
        <w:t>OH und beschreiben.</w:t>
      </w:r>
    </w:p>
    <w:p w14:paraId="69583CBA" w14:textId="77777777" w:rsidR="00FA62FE" w:rsidRPr="0078270C" w:rsidRDefault="00FA62FE" w:rsidP="00A40269">
      <w:pPr>
        <w:spacing w:after="0" w:line="360" w:lineRule="auto"/>
        <w:ind w:left="0" w:firstLine="0"/>
        <w:rPr>
          <w:rFonts w:eastAsia="Times New Roman" w:cstheme="minorHAnsi"/>
          <w:color w:val="FF0000"/>
          <w:sz w:val="24"/>
          <w:szCs w:val="24"/>
          <w:highlight w:val="cyan"/>
          <w:lang w:eastAsia="de-DE"/>
        </w:rPr>
      </w:pPr>
      <w:r w:rsidRPr="0078270C">
        <w:rPr>
          <w:rFonts w:eastAsia="Times New Roman" w:cstheme="minorHAnsi"/>
          <w:color w:val="FF0000"/>
          <w:sz w:val="24"/>
          <w:szCs w:val="24"/>
          <w:highlight w:val="cyan"/>
          <w:lang w:eastAsia="de-DE"/>
        </w:rPr>
        <w:t xml:space="preserve">Dann </w:t>
      </w:r>
      <w:proofErr w:type="spellStart"/>
      <w:r w:rsidRPr="0078270C">
        <w:rPr>
          <w:rFonts w:eastAsia="Times New Roman" w:cstheme="minorHAnsi"/>
          <w:color w:val="FF0000"/>
          <w:sz w:val="24"/>
          <w:szCs w:val="24"/>
          <w:highlight w:val="cyan"/>
          <w:lang w:eastAsia="de-DE"/>
        </w:rPr>
        <w:t>Generationene</w:t>
      </w:r>
      <w:proofErr w:type="spellEnd"/>
      <w:r w:rsidRPr="0078270C">
        <w:rPr>
          <w:rFonts w:eastAsia="Times New Roman" w:cstheme="minorHAnsi"/>
          <w:color w:val="FF0000"/>
          <w:sz w:val="24"/>
          <w:szCs w:val="24"/>
          <w:highlight w:val="cyan"/>
          <w:lang w:eastAsia="de-DE"/>
        </w:rPr>
        <w:t xml:space="preserve"> </w:t>
      </w:r>
      <w:proofErr w:type="spellStart"/>
      <w:r w:rsidRPr="0078270C">
        <w:rPr>
          <w:rFonts w:eastAsia="Times New Roman" w:cstheme="minorHAnsi"/>
          <w:color w:val="FF0000"/>
          <w:sz w:val="24"/>
          <w:szCs w:val="24"/>
          <w:highlight w:val="cyan"/>
          <w:lang w:eastAsia="de-DE"/>
        </w:rPr>
        <w:t>anwenung</w:t>
      </w:r>
      <w:proofErr w:type="spellEnd"/>
    </w:p>
    <w:p w14:paraId="791E8B2D" w14:textId="77777777" w:rsidR="00FA62FE" w:rsidRPr="0078270C" w:rsidRDefault="00FA62FE" w:rsidP="00A40269">
      <w:pPr>
        <w:spacing w:after="0" w:line="360" w:lineRule="auto"/>
        <w:ind w:left="0" w:firstLine="0"/>
        <w:rPr>
          <w:rFonts w:eastAsia="Times New Roman" w:cstheme="minorHAnsi"/>
          <w:color w:val="FF0000"/>
          <w:sz w:val="24"/>
          <w:szCs w:val="24"/>
          <w:highlight w:val="cyan"/>
          <w:lang w:eastAsia="de-DE"/>
        </w:rPr>
      </w:pPr>
      <w:r w:rsidRPr="0078270C">
        <w:rPr>
          <w:rFonts w:eastAsia="Times New Roman" w:cstheme="minorHAnsi"/>
          <w:color w:val="FF0000"/>
          <w:sz w:val="24"/>
          <w:szCs w:val="24"/>
          <w:highlight w:val="cyan"/>
          <w:lang w:eastAsia="de-DE"/>
        </w:rPr>
        <w:tab/>
        <w:t>ODER</w:t>
      </w:r>
      <w:r w:rsidRPr="0078270C">
        <w:rPr>
          <w:rFonts w:eastAsia="Times New Roman" w:cstheme="minorHAnsi"/>
          <w:color w:val="FF0000"/>
          <w:sz w:val="24"/>
          <w:szCs w:val="24"/>
          <w:highlight w:val="cyan"/>
          <w:lang w:eastAsia="de-DE"/>
        </w:rPr>
        <w:tab/>
      </w:r>
      <w:r w:rsidRPr="0078270C">
        <w:rPr>
          <w:rFonts w:eastAsia="Times New Roman" w:cstheme="minorHAnsi"/>
          <w:color w:val="FF0000"/>
          <w:sz w:val="24"/>
          <w:szCs w:val="24"/>
          <w:highlight w:val="cyan"/>
          <w:lang w:eastAsia="de-DE"/>
        </w:rPr>
        <w:tab/>
      </w:r>
    </w:p>
    <w:p w14:paraId="23CE34DC" w14:textId="77777777" w:rsidR="00FA62FE" w:rsidRPr="00FA62FE" w:rsidRDefault="00FA62FE" w:rsidP="00A40269">
      <w:pPr>
        <w:spacing w:after="0" w:line="360" w:lineRule="auto"/>
        <w:ind w:left="0" w:firstLine="0"/>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Langue item nach einander u</w:t>
      </w:r>
      <w:r>
        <w:rPr>
          <w:rFonts w:eastAsia="Times New Roman" w:cstheme="minorHAnsi"/>
          <w:color w:val="FF0000"/>
          <w:sz w:val="24"/>
          <w:szCs w:val="24"/>
          <w:highlight w:val="cyan"/>
          <w:lang w:eastAsia="de-DE"/>
        </w:rPr>
        <w:t xml:space="preserve">nd </w:t>
      </w:r>
      <w:proofErr w:type="spellStart"/>
      <w:r>
        <w:rPr>
          <w:rFonts w:eastAsia="Times New Roman" w:cstheme="minorHAnsi"/>
          <w:color w:val="FF0000"/>
          <w:sz w:val="24"/>
          <w:szCs w:val="24"/>
          <w:highlight w:val="cyan"/>
          <w:lang w:eastAsia="de-DE"/>
        </w:rPr>
        <w:t>jewails</w:t>
      </w:r>
      <w:proofErr w:type="spellEnd"/>
      <w:r>
        <w:rPr>
          <w:rFonts w:eastAsia="Times New Roman" w:cstheme="minorHAnsi"/>
          <w:color w:val="FF0000"/>
          <w:sz w:val="24"/>
          <w:szCs w:val="24"/>
          <w:highlight w:val="cyan"/>
          <w:lang w:eastAsia="de-DE"/>
        </w:rPr>
        <w:t xml:space="preserve"> </w:t>
      </w:r>
      <w:proofErr w:type="spellStart"/>
      <w:r>
        <w:rPr>
          <w:rFonts w:eastAsia="Times New Roman" w:cstheme="minorHAnsi"/>
          <w:color w:val="FF0000"/>
          <w:sz w:val="24"/>
          <w:szCs w:val="24"/>
          <w:highlight w:val="cyan"/>
          <w:lang w:eastAsia="de-DE"/>
        </w:rPr>
        <w:t>Classifizerung</w:t>
      </w:r>
      <w:proofErr w:type="spellEnd"/>
      <w:r>
        <w:rPr>
          <w:rFonts w:eastAsia="Times New Roman" w:cstheme="minorHAnsi"/>
          <w:color w:val="FF0000"/>
          <w:sz w:val="24"/>
          <w:szCs w:val="24"/>
          <w:highlight w:val="cyan"/>
          <w:lang w:eastAsia="de-DE"/>
        </w:rPr>
        <w:t xml:space="preserve"> und COH zeigen und global, </w:t>
      </w:r>
      <w:proofErr w:type="spellStart"/>
      <w:r>
        <w:rPr>
          <w:rFonts w:eastAsia="Times New Roman" w:cstheme="minorHAnsi"/>
          <w:color w:val="FF0000"/>
          <w:sz w:val="24"/>
          <w:szCs w:val="24"/>
          <w:highlight w:val="cyan"/>
          <w:lang w:eastAsia="de-DE"/>
        </w:rPr>
        <w:t>local</w:t>
      </w:r>
      <w:proofErr w:type="spellEnd"/>
      <w:r>
        <w:rPr>
          <w:rFonts w:eastAsia="Times New Roman" w:cstheme="minorHAnsi"/>
          <w:color w:val="FF0000"/>
          <w:sz w:val="24"/>
          <w:szCs w:val="24"/>
          <w:highlight w:val="cyan"/>
          <w:lang w:eastAsia="de-DE"/>
        </w:rPr>
        <w:t xml:space="preserve"> beschreiben, </w:t>
      </w:r>
      <w:proofErr w:type="spellStart"/>
      <w:r>
        <w:rPr>
          <w:rFonts w:eastAsia="Times New Roman" w:cstheme="minorHAnsi"/>
          <w:color w:val="FF0000"/>
          <w:sz w:val="24"/>
          <w:szCs w:val="24"/>
          <w:highlight w:val="cyan"/>
          <w:lang w:eastAsia="de-DE"/>
        </w:rPr>
        <w:t>ggf</w:t>
      </w:r>
      <w:proofErr w:type="spellEnd"/>
      <w:r>
        <w:rPr>
          <w:rFonts w:eastAsia="Times New Roman" w:cstheme="minorHAnsi"/>
          <w:color w:val="FF0000"/>
          <w:sz w:val="24"/>
          <w:szCs w:val="24"/>
          <w:highlight w:val="cyan"/>
          <w:lang w:eastAsia="de-DE"/>
        </w:rPr>
        <w:t xml:space="preserve"> Generation nur </w:t>
      </w:r>
      <w:proofErr w:type="spellStart"/>
      <w:r>
        <w:rPr>
          <w:rFonts w:eastAsia="Times New Roman" w:cstheme="minorHAnsi"/>
          <w:color w:val="FF0000"/>
          <w:sz w:val="24"/>
          <w:szCs w:val="24"/>
          <w:highlight w:val="cyan"/>
          <w:lang w:eastAsia="de-DE"/>
        </w:rPr>
        <w:t>ebei</w:t>
      </w:r>
      <w:proofErr w:type="spellEnd"/>
      <w:r>
        <w:rPr>
          <w:rFonts w:eastAsia="Times New Roman" w:cstheme="minorHAnsi"/>
          <w:color w:val="FF0000"/>
          <w:sz w:val="24"/>
          <w:szCs w:val="24"/>
          <w:highlight w:val="cyan"/>
          <w:lang w:eastAsia="de-DE"/>
        </w:rPr>
        <w:t xml:space="preserve"> einem ausgesuchten? (das passt besser zur </w:t>
      </w:r>
      <w:proofErr w:type="spellStart"/>
      <w:r>
        <w:rPr>
          <w:rFonts w:eastAsia="Times New Roman" w:cstheme="minorHAnsi"/>
          <w:color w:val="FF0000"/>
          <w:sz w:val="24"/>
          <w:szCs w:val="24"/>
          <w:highlight w:val="cyan"/>
          <w:lang w:eastAsia="de-DE"/>
        </w:rPr>
        <w:t>logik</w:t>
      </w:r>
      <w:proofErr w:type="spellEnd"/>
      <w:r>
        <w:rPr>
          <w:rFonts w:eastAsia="Times New Roman" w:cstheme="minorHAnsi"/>
          <w:color w:val="FF0000"/>
          <w:sz w:val="24"/>
          <w:szCs w:val="24"/>
          <w:highlight w:val="cyan"/>
          <w:lang w:eastAsia="de-DE"/>
        </w:rPr>
        <w:t xml:space="preserve"> in </w:t>
      </w:r>
      <w:proofErr w:type="spellStart"/>
      <w:r>
        <w:rPr>
          <w:rFonts w:eastAsia="Times New Roman" w:cstheme="minorHAnsi"/>
          <w:color w:val="FF0000"/>
          <w:sz w:val="24"/>
          <w:szCs w:val="24"/>
          <w:highlight w:val="cyan"/>
          <w:lang w:eastAsia="de-DE"/>
        </w:rPr>
        <w:t>methods</w:t>
      </w:r>
      <w:proofErr w:type="spellEnd"/>
      <w:r>
        <w:rPr>
          <w:rFonts w:eastAsia="Times New Roman" w:cstheme="minorHAnsi"/>
          <w:color w:val="FF0000"/>
          <w:sz w:val="24"/>
          <w:szCs w:val="24"/>
          <w:highlight w:val="cyan"/>
          <w:lang w:eastAsia="de-DE"/>
        </w:rPr>
        <w:t xml:space="preserve"> auch die Zeile einzeln nacheinander)</w:t>
      </w:r>
    </w:p>
    <w:p w14:paraId="38CEAAF9" w14:textId="77777777" w:rsidR="00FA62FE" w:rsidRPr="00FA62FE" w:rsidRDefault="00FA62FE" w:rsidP="00A40269">
      <w:pPr>
        <w:spacing w:after="0" w:line="360" w:lineRule="auto"/>
        <w:ind w:left="6" w:hanging="6"/>
        <w:rPr>
          <w:b/>
          <w:color w:val="4A66AC" w:themeColor="accent1"/>
          <w:sz w:val="24"/>
          <w:szCs w:val="24"/>
          <w:lang w:val="en-US"/>
        </w:rPr>
      </w:pPr>
      <w:r w:rsidRPr="00FA62FE">
        <w:rPr>
          <w:b/>
          <w:color w:val="4A66AC" w:themeColor="accent1"/>
          <w:sz w:val="24"/>
          <w:szCs w:val="24"/>
          <w:lang w:val="en-US"/>
        </w:rPr>
        <w:t>4.2 Coherence Index Global Value</w:t>
      </w:r>
    </w:p>
    <w:p w14:paraId="6B81DE22" w14:textId="77777777" w:rsidR="00FA62FE" w:rsidRPr="00A20EEF" w:rsidRDefault="00FA62FE" w:rsidP="00A40269">
      <w:pPr>
        <w:spacing w:after="0" w:line="360" w:lineRule="auto"/>
        <w:ind w:left="0" w:firstLine="0"/>
        <w:rPr>
          <w:rFonts w:eastAsia="Times New Roman" w:cstheme="minorHAnsi"/>
          <w:sz w:val="24"/>
          <w:szCs w:val="24"/>
          <w:lang w:eastAsia="de-DE"/>
        </w:rPr>
      </w:pPr>
      <w:r>
        <w:rPr>
          <w:rFonts w:eastAsia="Times New Roman" w:cstheme="minorHAnsi"/>
          <w:sz w:val="24"/>
          <w:szCs w:val="24"/>
          <w:lang w:val="en-US" w:eastAsia="de-DE"/>
        </w:rPr>
        <w:t xml:space="preserve">The </w:t>
      </w:r>
      <w:r w:rsidR="00A20EEF">
        <w:rPr>
          <w:rFonts w:eastAsia="Times New Roman" w:cstheme="minorHAnsi"/>
          <w:sz w:val="24"/>
          <w:szCs w:val="24"/>
          <w:lang w:val="en-US" w:eastAsia="de-DE"/>
        </w:rPr>
        <w:t>global value for our coherence index can be used to detect language items which may have interesting result eve</w:t>
      </w:r>
      <w:r w:rsidR="008C38AD">
        <w:rPr>
          <w:rFonts w:eastAsia="Times New Roman" w:cstheme="minorHAnsi"/>
          <w:sz w:val="24"/>
          <w:szCs w:val="24"/>
          <w:lang w:val="en-US" w:eastAsia="de-DE"/>
        </w:rPr>
        <w:t>n</w:t>
      </w:r>
      <w:r w:rsidR="00A20EEF">
        <w:rPr>
          <w:rFonts w:eastAsia="Times New Roman" w:cstheme="minorHAnsi"/>
          <w:sz w:val="24"/>
          <w:szCs w:val="24"/>
          <w:lang w:val="en-US" w:eastAsia="de-DE"/>
        </w:rPr>
        <w:t xml:space="preserve"> without </w:t>
      </w:r>
      <w:r w:rsidR="008C38AD">
        <w:rPr>
          <w:rFonts w:eastAsia="Times New Roman" w:cstheme="minorHAnsi"/>
          <w:sz w:val="24"/>
          <w:szCs w:val="24"/>
          <w:lang w:val="en-US" w:eastAsia="de-DE"/>
        </w:rPr>
        <w:t xml:space="preserve">a </w:t>
      </w:r>
      <w:r w:rsidR="00A20EEF">
        <w:rPr>
          <w:rFonts w:eastAsia="Times New Roman" w:cstheme="minorHAnsi"/>
          <w:sz w:val="24"/>
          <w:szCs w:val="24"/>
          <w:lang w:val="en-US" w:eastAsia="de-DE"/>
        </w:rPr>
        <w:t>visualization. This is probably helpfu</w:t>
      </w:r>
      <w:r w:rsidR="008C38AD">
        <w:rPr>
          <w:rFonts w:eastAsia="Times New Roman" w:cstheme="minorHAnsi"/>
          <w:sz w:val="24"/>
          <w:szCs w:val="24"/>
          <w:lang w:val="en-US" w:eastAsia="de-DE"/>
        </w:rPr>
        <w:t>l</w:t>
      </w:r>
      <w:r w:rsidR="00A20EEF">
        <w:rPr>
          <w:rFonts w:eastAsia="Times New Roman" w:cstheme="minorHAnsi"/>
          <w:sz w:val="24"/>
          <w:szCs w:val="24"/>
          <w:lang w:val="en-US" w:eastAsia="de-DE"/>
        </w:rPr>
        <w:t xml:space="preserve"> for huge datasets. For our selected language items the global index value varies from XX to XX. </w:t>
      </w:r>
      <w:proofErr w:type="spellStart"/>
      <w:r w:rsidR="00A20EEF" w:rsidRPr="00A20EEF">
        <w:rPr>
          <w:rFonts w:eastAsia="Times New Roman" w:cstheme="minorHAnsi"/>
          <w:sz w:val="24"/>
          <w:szCs w:val="24"/>
          <w:lang w:eastAsia="de-DE"/>
        </w:rPr>
        <w:t>While</w:t>
      </w:r>
      <w:proofErr w:type="spellEnd"/>
      <w:r w:rsidR="00A20EEF" w:rsidRPr="00A20EEF">
        <w:rPr>
          <w:rFonts w:eastAsia="Times New Roman" w:cstheme="minorHAnsi"/>
          <w:sz w:val="24"/>
          <w:szCs w:val="24"/>
          <w:lang w:eastAsia="de-DE"/>
        </w:rPr>
        <w:t xml:space="preserve"> XX </w:t>
      </w:r>
      <w:r w:rsidR="00A20EEF" w:rsidRPr="00A20EEF">
        <w:rPr>
          <w:rFonts w:eastAsia="Times New Roman" w:cstheme="minorHAnsi"/>
          <w:sz w:val="24"/>
          <w:szCs w:val="24"/>
          <w:lang w:eastAsia="de-DE"/>
        </w:rPr>
        <w:br/>
      </w:r>
      <w:r w:rsidR="00A20EEF" w:rsidRPr="00A20EEF">
        <w:rPr>
          <w:rFonts w:eastAsia="Times New Roman" w:cstheme="minorHAnsi"/>
          <w:sz w:val="24"/>
          <w:szCs w:val="24"/>
          <w:highlight w:val="cyan"/>
          <w:lang w:eastAsia="de-DE"/>
        </w:rPr>
        <w:t>erklären, was Index wert bedeutet. (</w:t>
      </w:r>
      <w:proofErr w:type="spellStart"/>
      <w:r w:rsidR="00A20EEF" w:rsidRPr="00A20EEF">
        <w:rPr>
          <w:rFonts w:eastAsia="Times New Roman" w:cstheme="minorHAnsi"/>
          <w:sz w:val="24"/>
          <w:szCs w:val="24"/>
          <w:highlight w:val="cyan"/>
          <w:lang w:eastAsia="de-DE"/>
        </w:rPr>
        <w:t>Ggf</w:t>
      </w:r>
      <w:proofErr w:type="spellEnd"/>
      <w:r w:rsidR="00A20EEF" w:rsidRPr="00A20EEF">
        <w:rPr>
          <w:rFonts w:eastAsia="Times New Roman" w:cstheme="minorHAnsi"/>
          <w:sz w:val="24"/>
          <w:szCs w:val="24"/>
          <w:highlight w:val="cyan"/>
          <w:lang w:eastAsia="de-DE"/>
        </w:rPr>
        <w:t xml:space="preserve"> Tabelle der </w:t>
      </w:r>
      <w:proofErr w:type="spellStart"/>
      <w:r w:rsidR="00A20EEF" w:rsidRPr="00A20EEF">
        <w:rPr>
          <w:rFonts w:eastAsia="Times New Roman" w:cstheme="minorHAnsi"/>
          <w:sz w:val="24"/>
          <w:szCs w:val="24"/>
          <w:highlight w:val="cyan"/>
          <w:lang w:eastAsia="de-DE"/>
        </w:rPr>
        <w:t>ergebnisse</w:t>
      </w:r>
      <w:proofErr w:type="spellEnd"/>
      <w:r w:rsidR="00A20EEF" w:rsidRPr="00A20EEF">
        <w:rPr>
          <w:rFonts w:eastAsia="Times New Roman" w:cstheme="minorHAnsi"/>
          <w:sz w:val="24"/>
          <w:szCs w:val="24"/>
          <w:highlight w:val="cyan"/>
          <w:lang w:eastAsia="de-DE"/>
        </w:rPr>
        <w:t>?)</w:t>
      </w:r>
    </w:p>
    <w:p w14:paraId="7033A9B9"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0903034A"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53A1E2B5"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048315C5"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33E6DC24"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3A98260C"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r>
        <w:rPr>
          <w:rFonts w:cstheme="minorHAnsi"/>
          <w:b/>
          <w:noProof/>
          <w:sz w:val="36"/>
          <w:szCs w:val="36"/>
          <w:lang w:val="en-GB"/>
        </w:rPr>
        <w:drawing>
          <wp:anchor distT="0" distB="0" distL="114300" distR="114300" simplePos="0" relativeHeight="251660288" behindDoc="1" locked="0" layoutInCell="1" allowOverlap="1" wp14:anchorId="6CB83DA3" wp14:editId="7321924B">
            <wp:simplePos x="0" y="0"/>
            <wp:positionH relativeFrom="page">
              <wp:posOffset>3836035</wp:posOffset>
            </wp:positionH>
            <wp:positionV relativeFrom="paragraph">
              <wp:posOffset>193040</wp:posOffset>
            </wp:positionV>
            <wp:extent cx="3028950" cy="2313305"/>
            <wp:effectExtent l="0" t="0" r="0" b="0"/>
            <wp:wrapTight wrapText="bothSides">
              <wp:wrapPolygon edited="0">
                <wp:start x="0" y="0"/>
                <wp:lineTo x="0" y="21345"/>
                <wp:lineTo x="21464" y="21345"/>
                <wp:lineTo x="2146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028950" cy="23133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noProof/>
          <w:sz w:val="36"/>
          <w:szCs w:val="36"/>
          <w:lang w:val="en-GB"/>
        </w:rPr>
        <w:drawing>
          <wp:anchor distT="0" distB="0" distL="114300" distR="114300" simplePos="0" relativeHeight="251658240" behindDoc="1" locked="0" layoutInCell="1" allowOverlap="1" wp14:anchorId="69F63FA7" wp14:editId="26F4E5FA">
            <wp:simplePos x="0" y="0"/>
            <wp:positionH relativeFrom="margin">
              <wp:posOffset>-347980</wp:posOffset>
            </wp:positionH>
            <wp:positionV relativeFrom="paragraph">
              <wp:posOffset>333375</wp:posOffset>
            </wp:positionV>
            <wp:extent cx="2839720" cy="21717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972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F87372"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4B71DB7E"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69FE4D02"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5BDD3691" w14:textId="77777777" w:rsidR="00EC0724" w:rsidRPr="00FA62FE" w:rsidRDefault="00D94021" w:rsidP="00A40269">
      <w:pPr>
        <w:spacing w:after="0" w:line="360" w:lineRule="auto"/>
        <w:ind w:left="0" w:firstLine="0"/>
        <w:rPr>
          <w:rFonts w:eastAsia="Times New Roman" w:cstheme="minorHAnsi"/>
          <w:b/>
          <w:bCs/>
          <w:caps/>
          <w:color w:val="4A66AC" w:themeColor="accent1"/>
          <w:sz w:val="32"/>
          <w:szCs w:val="32"/>
          <w:u w:val="single"/>
          <w:lang w:eastAsia="de-DE"/>
        </w:rPr>
      </w:pPr>
      <w:r w:rsidRPr="00FA62FE">
        <w:rPr>
          <w:rFonts w:eastAsia="Times New Roman" w:cstheme="minorHAnsi"/>
          <w:b/>
          <w:bCs/>
          <w:caps/>
          <w:color w:val="4A66AC" w:themeColor="accent1"/>
          <w:sz w:val="32"/>
          <w:szCs w:val="32"/>
          <w:u w:val="single"/>
          <w:lang w:eastAsia="de-DE"/>
        </w:rPr>
        <w:lastRenderedPageBreak/>
        <w:t>5</w:t>
      </w:r>
      <w:r w:rsidR="00EC0724" w:rsidRPr="00FA62FE">
        <w:rPr>
          <w:rFonts w:eastAsia="Times New Roman" w:cstheme="minorHAnsi"/>
          <w:b/>
          <w:bCs/>
          <w:caps/>
          <w:color w:val="4A66AC" w:themeColor="accent1"/>
          <w:sz w:val="32"/>
          <w:szCs w:val="32"/>
          <w:u w:val="single"/>
          <w:lang w:eastAsia="de-DE"/>
        </w:rPr>
        <w:t xml:space="preserve">. </w:t>
      </w:r>
      <w:r w:rsidRPr="00FA62FE">
        <w:rPr>
          <w:rFonts w:eastAsia="Times New Roman" w:cstheme="minorHAnsi"/>
          <w:b/>
          <w:bCs/>
          <w:caps/>
          <w:color w:val="4A66AC" w:themeColor="accent1"/>
          <w:sz w:val="32"/>
          <w:szCs w:val="32"/>
          <w:u w:val="single"/>
          <w:lang w:eastAsia="de-DE"/>
        </w:rPr>
        <w:t>Diskussion</w:t>
      </w:r>
      <w:r w:rsidR="001F4137" w:rsidRPr="00FA62FE">
        <w:rPr>
          <w:rFonts w:eastAsia="Times New Roman" w:cstheme="minorHAnsi"/>
          <w:b/>
          <w:bCs/>
          <w:caps/>
          <w:color w:val="4A66AC" w:themeColor="accent1"/>
          <w:sz w:val="32"/>
          <w:szCs w:val="32"/>
          <w:u w:val="single"/>
          <w:lang w:eastAsia="de-DE"/>
        </w:rPr>
        <w:t xml:space="preserve"> </w:t>
      </w:r>
    </w:p>
    <w:p w14:paraId="508347A5" w14:textId="77777777" w:rsidR="00EF2278" w:rsidRPr="00EF2278" w:rsidRDefault="00EF2278" w:rsidP="00A40269">
      <w:pPr>
        <w:spacing w:after="0" w:line="360" w:lineRule="auto"/>
        <w:ind w:left="0" w:firstLine="0"/>
      </w:pPr>
      <w:r w:rsidRPr="00EF2278">
        <w:rPr>
          <w:highlight w:val="cyan"/>
        </w:rPr>
        <w:t xml:space="preserve">Auf Hypothese eingehen und über </w:t>
      </w:r>
      <w:proofErr w:type="spellStart"/>
      <w:r w:rsidRPr="00EF2278">
        <w:rPr>
          <w:highlight w:val="cyan"/>
        </w:rPr>
        <w:t>ergebnisse</w:t>
      </w:r>
      <w:proofErr w:type="spellEnd"/>
      <w:r w:rsidRPr="00EF2278">
        <w:rPr>
          <w:highlight w:val="cyan"/>
        </w:rPr>
        <w:t xml:space="preserve"> verifizieren</w:t>
      </w:r>
      <w:r>
        <w:rPr>
          <w:highlight w:val="cyan"/>
        </w:rPr>
        <w:t xml:space="preserve"> H1</w:t>
      </w:r>
      <w:r w:rsidR="006C2452">
        <w:rPr>
          <w:highlight w:val="cyan"/>
        </w:rPr>
        <w:t xml:space="preserve"> (oder eher in </w:t>
      </w:r>
      <w:proofErr w:type="spellStart"/>
      <w:r w:rsidR="006C2452">
        <w:rPr>
          <w:highlight w:val="cyan"/>
        </w:rPr>
        <w:t>conclusion</w:t>
      </w:r>
      <w:proofErr w:type="spellEnd"/>
      <w:r w:rsidR="006C2452">
        <w:rPr>
          <w:highlight w:val="cyan"/>
        </w:rPr>
        <w:t>?)</w:t>
      </w:r>
    </w:p>
    <w:p w14:paraId="57605F27" w14:textId="77777777" w:rsidR="00EF2278" w:rsidRPr="0078270C" w:rsidRDefault="00EF2278" w:rsidP="00A40269">
      <w:pPr>
        <w:spacing w:after="0" w:line="360" w:lineRule="auto"/>
        <w:ind w:left="0" w:firstLine="0"/>
        <w:rPr>
          <w:lang w:val="en-US"/>
        </w:rPr>
      </w:pPr>
      <w:r>
        <w:rPr>
          <w:lang w:val="en-US"/>
        </w:rPr>
        <w:t xml:space="preserve">Our first hypothesis was that we are able to develop an entropy-like spatial index value which highlights the spatial variation crossing for selected </w:t>
      </w:r>
      <w:proofErr w:type="spellStart"/>
      <w:r>
        <w:rPr>
          <w:lang w:val="en-US"/>
        </w:rPr>
        <w:t>languge</w:t>
      </w:r>
      <w:proofErr w:type="spellEnd"/>
      <w:r>
        <w:rPr>
          <w:lang w:val="en-US"/>
        </w:rPr>
        <w:t xml:space="preserve"> items. </w:t>
      </w:r>
      <w:r w:rsidRPr="0078270C">
        <w:rPr>
          <w:lang w:val="en-US"/>
        </w:rPr>
        <w:t xml:space="preserve">Based in the </w:t>
      </w:r>
      <w:proofErr w:type="spellStart"/>
      <w:r w:rsidRPr="0078270C">
        <w:rPr>
          <w:lang w:val="en-US"/>
        </w:rPr>
        <w:t>reusölts</w:t>
      </w:r>
      <w:proofErr w:type="spellEnd"/>
      <w:r w:rsidRPr="0078270C">
        <w:rPr>
          <w:lang w:val="en-US"/>
        </w:rPr>
        <w:t xml:space="preserve"> we can confirm this.</w:t>
      </w:r>
    </w:p>
    <w:p w14:paraId="272F4FAF" w14:textId="77777777" w:rsidR="00A20EEF" w:rsidRPr="0078270C" w:rsidRDefault="00A20EEF" w:rsidP="00A40269">
      <w:pPr>
        <w:spacing w:after="0" w:line="360" w:lineRule="auto"/>
        <w:ind w:left="0" w:firstLine="0"/>
        <w:rPr>
          <w:lang w:val="en-US"/>
        </w:rPr>
      </w:pPr>
      <w:r w:rsidRPr="0078270C">
        <w:rPr>
          <w:highlight w:val="cyan"/>
          <w:lang w:val="en-US"/>
        </w:rPr>
        <w:t>Zu Global Index</w:t>
      </w:r>
    </w:p>
    <w:p w14:paraId="5D10B15B" w14:textId="77777777" w:rsidR="00A20EEF" w:rsidRPr="0078270C" w:rsidRDefault="00A20EEF" w:rsidP="00A40269">
      <w:pPr>
        <w:spacing w:after="0" w:line="360" w:lineRule="auto"/>
        <w:ind w:left="0" w:firstLine="0"/>
        <w:rPr>
          <w:highlight w:val="cyan"/>
        </w:rPr>
      </w:pPr>
      <w:r w:rsidRPr="0078270C">
        <w:rPr>
          <w:highlight w:val="cyan"/>
        </w:rPr>
        <w:t xml:space="preserve">Wie ist der global wert zu </w:t>
      </w:r>
      <w:proofErr w:type="spellStart"/>
      <w:r w:rsidRPr="0078270C">
        <w:rPr>
          <w:highlight w:val="cyan"/>
        </w:rPr>
        <w:t>interprätoieren</w:t>
      </w:r>
      <w:proofErr w:type="spellEnd"/>
      <w:r w:rsidRPr="0078270C">
        <w:rPr>
          <w:highlight w:val="cyan"/>
        </w:rPr>
        <w:t xml:space="preserve">? Die </w:t>
      </w:r>
      <w:proofErr w:type="spellStart"/>
      <w:r w:rsidRPr="0078270C">
        <w:rPr>
          <w:highlight w:val="cyan"/>
        </w:rPr>
        <w:t>rechnung</w:t>
      </w:r>
      <w:proofErr w:type="spellEnd"/>
      <w:r w:rsidRPr="0078270C">
        <w:rPr>
          <w:highlight w:val="cyan"/>
        </w:rPr>
        <w:t xml:space="preserve"> des Wertes und das </w:t>
      </w:r>
      <w:proofErr w:type="spellStart"/>
      <w:r w:rsidRPr="0078270C">
        <w:rPr>
          <w:highlight w:val="cyan"/>
        </w:rPr>
        <w:t>ergbeiss</w:t>
      </w:r>
      <w:proofErr w:type="spellEnd"/>
      <w:r w:rsidRPr="0078270C">
        <w:rPr>
          <w:highlight w:val="cyan"/>
        </w:rPr>
        <w:t xml:space="preserve"> ist ja auch im </w:t>
      </w:r>
      <w:proofErr w:type="spellStart"/>
      <w:r w:rsidRPr="0078270C">
        <w:rPr>
          <w:highlight w:val="cyan"/>
        </w:rPr>
        <w:t>local</w:t>
      </w:r>
      <w:proofErr w:type="spellEnd"/>
      <w:r w:rsidRPr="0078270C">
        <w:rPr>
          <w:highlight w:val="cyan"/>
        </w:rPr>
        <w:t xml:space="preserve"> maß gültig, daher hier eher generelle </w:t>
      </w:r>
      <w:proofErr w:type="spellStart"/>
      <w:r w:rsidRPr="0078270C">
        <w:rPr>
          <w:highlight w:val="cyan"/>
        </w:rPr>
        <w:t>diskussion</w:t>
      </w:r>
      <w:proofErr w:type="spellEnd"/>
      <w:r w:rsidRPr="0078270C">
        <w:rPr>
          <w:highlight w:val="cyan"/>
        </w:rPr>
        <w:t xml:space="preserve"> über das </w:t>
      </w:r>
      <w:proofErr w:type="spellStart"/>
      <w:r w:rsidRPr="0078270C">
        <w:rPr>
          <w:highlight w:val="cyan"/>
        </w:rPr>
        <w:t>mass</w:t>
      </w:r>
      <w:proofErr w:type="spellEnd"/>
      <w:r w:rsidRPr="0078270C">
        <w:rPr>
          <w:highlight w:val="cyan"/>
        </w:rPr>
        <w:t xml:space="preserve"> und die </w:t>
      </w:r>
      <w:proofErr w:type="spellStart"/>
      <w:r w:rsidRPr="0078270C">
        <w:rPr>
          <w:highlight w:val="cyan"/>
        </w:rPr>
        <w:t>rnage</w:t>
      </w:r>
      <w:proofErr w:type="spellEnd"/>
      <w:r w:rsidRPr="0078270C">
        <w:rPr>
          <w:highlight w:val="cyan"/>
        </w:rPr>
        <w:t xml:space="preserve"> an sich?</w:t>
      </w:r>
    </w:p>
    <w:p w14:paraId="6470E685" w14:textId="77777777" w:rsidR="00A20EEF" w:rsidRPr="00A40269" w:rsidRDefault="00A20EEF" w:rsidP="00A40269">
      <w:pPr>
        <w:spacing w:after="0" w:line="360" w:lineRule="auto"/>
        <w:ind w:left="0" w:firstLine="0"/>
        <w:rPr>
          <w:lang w:val="en-US"/>
        </w:rPr>
      </w:pPr>
      <w:proofErr w:type="spellStart"/>
      <w:r w:rsidRPr="00A40269">
        <w:rPr>
          <w:highlight w:val="cyan"/>
          <w:lang w:val="en-US"/>
        </w:rPr>
        <w:t>Funktioniert</w:t>
      </w:r>
      <w:proofErr w:type="spellEnd"/>
      <w:r w:rsidRPr="00A40269">
        <w:rPr>
          <w:highlight w:val="cyan"/>
          <w:lang w:val="en-US"/>
        </w:rPr>
        <w:t xml:space="preserve"> das </w:t>
      </w:r>
      <w:proofErr w:type="spellStart"/>
      <w:r w:rsidRPr="00A40269">
        <w:rPr>
          <w:highlight w:val="cyan"/>
          <w:lang w:val="en-US"/>
        </w:rPr>
        <w:t>auch</w:t>
      </w:r>
      <w:proofErr w:type="spellEnd"/>
      <w:r w:rsidRPr="00A40269">
        <w:rPr>
          <w:highlight w:val="cyan"/>
          <w:lang w:val="en-US"/>
        </w:rPr>
        <w:t>?</w:t>
      </w:r>
    </w:p>
    <w:p w14:paraId="5A485CD3" w14:textId="77777777" w:rsidR="00A20EEF" w:rsidRDefault="00A20EEF" w:rsidP="00A40269">
      <w:pPr>
        <w:spacing w:after="0" w:line="360" w:lineRule="auto"/>
        <w:ind w:left="0" w:firstLine="0"/>
        <w:rPr>
          <w:lang w:val="en-US"/>
        </w:rPr>
      </w:pPr>
      <w:r w:rsidRPr="00A20EEF">
        <w:rPr>
          <w:lang w:val="en-US"/>
        </w:rPr>
        <w:t>The global index value s</w:t>
      </w:r>
      <w:r>
        <w:rPr>
          <w:lang w:val="en-US"/>
        </w:rPr>
        <w:t xml:space="preserve">hould give a first and simple overview if an language item is of a higher interest. </w:t>
      </w:r>
      <w:r w:rsidRPr="00A20EEF">
        <w:rPr>
          <w:lang w:val="en-US"/>
        </w:rPr>
        <w:t xml:space="preserve">This is </w:t>
      </w:r>
      <w:proofErr w:type="spellStart"/>
      <w:r w:rsidRPr="00A20EEF">
        <w:rPr>
          <w:lang w:val="en-US"/>
        </w:rPr>
        <w:t>usefull</w:t>
      </w:r>
      <w:proofErr w:type="spellEnd"/>
      <w:r w:rsidRPr="00A20EEF">
        <w:rPr>
          <w:lang w:val="en-US"/>
        </w:rPr>
        <w:t xml:space="preserve"> for huge datasets with dozens of l</w:t>
      </w:r>
      <w:r>
        <w:rPr>
          <w:lang w:val="en-US"/>
        </w:rPr>
        <w:t>anguage items. Values around the maximum range (1) indicate a homogeneous distribution and may be of lesser interest because this indicates less to even no change in variation.</w:t>
      </w:r>
      <w:r w:rsidR="0078270C">
        <w:rPr>
          <w:lang w:val="en-US"/>
        </w:rPr>
        <w:t xml:space="preserve"> </w:t>
      </w:r>
    </w:p>
    <w:p w14:paraId="251DE2B2" w14:textId="77777777" w:rsidR="0078270C" w:rsidRPr="008C38AD" w:rsidRDefault="0078270C" w:rsidP="00A40269">
      <w:pPr>
        <w:spacing w:after="0" w:line="360" w:lineRule="auto"/>
        <w:ind w:left="0" w:firstLine="0"/>
        <w:rPr>
          <w:highlight w:val="cyan"/>
        </w:rPr>
      </w:pPr>
      <w:r w:rsidRPr="008C38AD">
        <w:rPr>
          <w:highlight w:val="cyan"/>
        </w:rPr>
        <w:t>0 erwartungswert gleich verteilt</w:t>
      </w:r>
    </w:p>
    <w:p w14:paraId="068E8A8E" w14:textId="77777777" w:rsidR="0078270C" w:rsidRPr="0078270C" w:rsidRDefault="0078270C" w:rsidP="00A40269">
      <w:pPr>
        <w:spacing w:after="0" w:line="360" w:lineRule="auto"/>
        <w:ind w:left="0" w:firstLine="0"/>
      </w:pPr>
      <w:r w:rsidRPr="0078270C">
        <w:rPr>
          <w:highlight w:val="cyan"/>
        </w:rPr>
        <w:t>Was ist dann minus wert?</w:t>
      </w:r>
    </w:p>
    <w:p w14:paraId="25660C6E" w14:textId="77777777" w:rsidR="002479DD" w:rsidRPr="00A40269" w:rsidRDefault="00EF2278" w:rsidP="00A40269">
      <w:pPr>
        <w:spacing w:after="0" w:line="360" w:lineRule="auto"/>
        <w:ind w:left="0" w:firstLine="0"/>
        <w:rPr>
          <w:highlight w:val="cyan"/>
        </w:rPr>
      </w:pPr>
      <w:proofErr w:type="spellStart"/>
      <w:r w:rsidRPr="00EF2278">
        <w:rPr>
          <w:highlight w:val="cyan"/>
        </w:rPr>
        <w:t>Ergbenis</w:t>
      </w:r>
      <w:proofErr w:type="spellEnd"/>
      <w:r w:rsidRPr="00EF2278">
        <w:rPr>
          <w:highlight w:val="cyan"/>
        </w:rPr>
        <w:t xml:space="preserve"> ist IMMER ein Gradient, </w:t>
      </w:r>
      <w:proofErr w:type="spellStart"/>
      <w:r w:rsidRPr="00EF2278">
        <w:rPr>
          <w:highlight w:val="cyan"/>
        </w:rPr>
        <w:t>slebts</w:t>
      </w:r>
      <w:proofErr w:type="spellEnd"/>
      <w:r w:rsidRPr="00EF2278">
        <w:rPr>
          <w:highlight w:val="cyan"/>
        </w:rPr>
        <w:t xml:space="preserve"> wenn die Grenze Messerscharf ist wird ein Gradient erzeugt, der </w:t>
      </w:r>
      <w:proofErr w:type="spellStart"/>
      <w:r w:rsidRPr="00EF2278">
        <w:rPr>
          <w:highlight w:val="cyan"/>
        </w:rPr>
        <w:t>ggf</w:t>
      </w:r>
      <w:proofErr w:type="spellEnd"/>
      <w:r w:rsidRPr="00EF2278">
        <w:rPr>
          <w:highlight w:val="cyan"/>
        </w:rPr>
        <w:t xml:space="preserve"> einen falsche Eindruck des räumlichen Bildes erzeugt.</w:t>
      </w:r>
      <w:r>
        <w:rPr>
          <w:highlight w:val="cyan"/>
        </w:rPr>
        <w:br/>
      </w:r>
      <w:r w:rsidRPr="00A40269">
        <w:rPr>
          <w:highlight w:val="cyan"/>
        </w:rPr>
        <w:t>Gradient darf nicht interpretiert werden.</w:t>
      </w:r>
      <w:r w:rsidR="002479DD" w:rsidRPr="00A40269">
        <w:rPr>
          <w:highlight w:val="cyan"/>
        </w:rPr>
        <w:t xml:space="preserve"> (Micheal) (aber das liegt ja an den NN anzahlen)</w:t>
      </w:r>
    </w:p>
    <w:p w14:paraId="56F79D32" w14:textId="77777777" w:rsidR="0039518F" w:rsidRDefault="00591A70" w:rsidP="00A40269">
      <w:pPr>
        <w:spacing w:after="0" w:line="360" w:lineRule="auto"/>
        <w:ind w:left="0" w:firstLine="0"/>
        <w:rPr>
          <w:lang w:val="en-US"/>
        </w:rPr>
      </w:pPr>
      <w:r w:rsidRPr="00591A70">
        <w:rPr>
          <w:lang w:val="en-US"/>
        </w:rPr>
        <w:t xml:space="preserve">The developed function </w:t>
      </w:r>
      <w:r>
        <w:rPr>
          <w:lang w:val="en-US"/>
        </w:rPr>
        <w:t xml:space="preserve">always computes a gradient-like result due to the </w:t>
      </w:r>
      <w:r w:rsidRPr="00591A70">
        <w:rPr>
          <w:lang w:val="en-US"/>
        </w:rPr>
        <w:t xml:space="preserve">nearest neighbor </w:t>
      </w:r>
      <w:r>
        <w:rPr>
          <w:lang w:val="en-US"/>
        </w:rPr>
        <w:t>approach</w:t>
      </w:r>
      <w:r w:rsidR="00EF2278">
        <w:rPr>
          <w:lang w:val="en-US"/>
        </w:rPr>
        <w:t xml:space="preserve">. </w:t>
      </w:r>
      <w:r>
        <w:rPr>
          <w:lang w:val="en-US"/>
        </w:rPr>
        <w:t>Even if there is a very sharp crossing between two variants of language item classes</w:t>
      </w:r>
      <w:r w:rsidR="00EF2278">
        <w:rPr>
          <w:lang w:val="en-US"/>
        </w:rPr>
        <w:t xml:space="preserve"> a gradient would be computed</w:t>
      </w:r>
      <w:r>
        <w:rPr>
          <w:lang w:val="en-US"/>
        </w:rPr>
        <w:t>.</w:t>
      </w:r>
      <w:r w:rsidR="00EF2278">
        <w:rPr>
          <w:lang w:val="en-US"/>
        </w:rPr>
        <w:t xml:space="preserve"> Thus sharp crossing</w:t>
      </w:r>
      <w:r w:rsidR="002479DD">
        <w:rPr>
          <w:lang w:val="en-US"/>
        </w:rPr>
        <w:t>s</w:t>
      </w:r>
      <w:r w:rsidR="00EF2278">
        <w:rPr>
          <w:lang w:val="en-US"/>
        </w:rPr>
        <w:t xml:space="preserve"> cannot be differentiated to more smoother crossing over several langue items for equal distances. It is recommended to avoid the interpretation of this gradient in terms of the sharpness or smoothness of the crossing.</w:t>
      </w:r>
      <w:r w:rsidR="002479DD">
        <w:rPr>
          <w:lang w:val="en-US"/>
        </w:rPr>
        <w:t xml:space="preserve"> The intensity of this gradient-like effect depends on the amount of nearest </w:t>
      </w:r>
      <w:proofErr w:type="spellStart"/>
      <w:r w:rsidR="002479DD">
        <w:rPr>
          <w:lang w:val="en-US"/>
        </w:rPr>
        <w:t>neigbors</w:t>
      </w:r>
      <w:proofErr w:type="spellEnd"/>
      <w:r w:rsidR="002479DD">
        <w:rPr>
          <w:lang w:val="en-US"/>
        </w:rPr>
        <w:t xml:space="preserve"> due to the change of possible index values with the same value range. Using the minimum of two nearest </w:t>
      </w:r>
      <w:proofErr w:type="spellStart"/>
      <w:r w:rsidR="002479DD">
        <w:rPr>
          <w:lang w:val="en-US"/>
        </w:rPr>
        <w:t>neigbors</w:t>
      </w:r>
      <w:proofErr w:type="spellEnd"/>
      <w:r w:rsidR="002479DD">
        <w:rPr>
          <w:lang w:val="en-US"/>
        </w:rPr>
        <w:t xml:space="preserve"> will result in exact three i</w:t>
      </w:r>
      <w:r w:rsidR="000F352B">
        <w:rPr>
          <w:lang w:val="en-US"/>
        </w:rPr>
        <w:t xml:space="preserve">ndex values and the resulting map would set a high focus on areas which differ from the </w:t>
      </w:r>
      <w:proofErr w:type="spellStart"/>
      <w:r w:rsidR="000F352B">
        <w:rPr>
          <w:lang w:val="en-US"/>
        </w:rPr>
        <w:t>sourroundings</w:t>
      </w:r>
      <w:proofErr w:type="spellEnd"/>
      <w:r w:rsidR="000F352B">
        <w:rPr>
          <w:lang w:val="en-US"/>
        </w:rPr>
        <w:t xml:space="preserve">. This may be useful to detect islands of variation in generally homogeneous areas. With increasing numbers of nearest </w:t>
      </w:r>
      <w:proofErr w:type="spellStart"/>
      <w:r w:rsidR="000F352B">
        <w:rPr>
          <w:lang w:val="en-US"/>
        </w:rPr>
        <w:t>neigbors</w:t>
      </w:r>
      <w:proofErr w:type="spellEnd"/>
      <w:r w:rsidR="000F352B">
        <w:rPr>
          <w:lang w:val="en-US"/>
        </w:rPr>
        <w:t xml:space="preserve"> the amount of possible index values will increase and return much more smoother crossings. This is helpful for the detection of areas with variation in a cluster-like way. Areas with variation in close distances would be smoothed to clusters which would be differentiated from </w:t>
      </w:r>
      <w:proofErr w:type="spellStart"/>
      <w:r w:rsidR="000F352B">
        <w:rPr>
          <w:lang w:val="en-US"/>
        </w:rPr>
        <w:t>souraounding</w:t>
      </w:r>
      <w:proofErr w:type="spellEnd"/>
      <w:r w:rsidR="000F352B">
        <w:rPr>
          <w:lang w:val="en-US"/>
        </w:rPr>
        <w:t xml:space="preserve"> </w:t>
      </w:r>
      <w:proofErr w:type="spellStart"/>
      <w:r w:rsidR="000F352B">
        <w:rPr>
          <w:lang w:val="en-US"/>
        </w:rPr>
        <w:t>homogenious</w:t>
      </w:r>
      <w:proofErr w:type="spellEnd"/>
      <w:r w:rsidR="000F352B">
        <w:rPr>
          <w:lang w:val="en-US"/>
        </w:rPr>
        <w:t xml:space="preserve"> areas.</w:t>
      </w:r>
    </w:p>
    <w:p w14:paraId="74565AB5" w14:textId="77777777" w:rsidR="006C2452" w:rsidRPr="00DF7820" w:rsidRDefault="006C2452" w:rsidP="00A40269">
      <w:pPr>
        <w:spacing w:after="0" w:line="360" w:lineRule="auto"/>
        <w:ind w:left="0" w:firstLine="0"/>
        <w:rPr>
          <w:highlight w:val="magenta"/>
        </w:rPr>
      </w:pPr>
      <w:r w:rsidRPr="00DF7820">
        <w:rPr>
          <w:highlight w:val="magenta"/>
        </w:rPr>
        <w:t>Beispiel Grafik einbauen?</w:t>
      </w:r>
    </w:p>
    <w:p w14:paraId="2FE2BFE6" w14:textId="77777777" w:rsidR="006C2452" w:rsidRPr="006C2452" w:rsidRDefault="006C2452" w:rsidP="00A40269">
      <w:pPr>
        <w:spacing w:after="0" w:line="360" w:lineRule="auto"/>
        <w:ind w:left="0" w:firstLine="0"/>
      </w:pPr>
      <w:r w:rsidRPr="006C2452">
        <w:rPr>
          <w:highlight w:val="magenta"/>
        </w:rPr>
        <w:t xml:space="preserve">(ganz scharfe grenze, </w:t>
      </w:r>
      <w:proofErr w:type="spellStart"/>
      <w:r w:rsidRPr="006C2452">
        <w:rPr>
          <w:highlight w:val="magenta"/>
        </w:rPr>
        <w:t>serh</w:t>
      </w:r>
      <w:proofErr w:type="spellEnd"/>
      <w:r w:rsidRPr="006C2452">
        <w:rPr>
          <w:highlight w:val="magenta"/>
        </w:rPr>
        <w:t xml:space="preserve"> heterogene grenzen, </w:t>
      </w:r>
      <w:proofErr w:type="spellStart"/>
      <w:r w:rsidRPr="006C2452">
        <w:rPr>
          <w:highlight w:val="magenta"/>
        </w:rPr>
        <w:t>danbene</w:t>
      </w:r>
      <w:proofErr w:type="spellEnd"/>
      <w:r w:rsidRPr="006C2452">
        <w:rPr>
          <w:highlight w:val="magenta"/>
        </w:rPr>
        <w:t xml:space="preserve"> die </w:t>
      </w:r>
      <w:proofErr w:type="spellStart"/>
      <w:r w:rsidRPr="006C2452">
        <w:rPr>
          <w:highlight w:val="magenta"/>
        </w:rPr>
        <w:t>coh</w:t>
      </w:r>
      <w:proofErr w:type="spellEnd"/>
      <w:r w:rsidRPr="006C2452">
        <w:rPr>
          <w:highlight w:val="magenta"/>
        </w:rPr>
        <w:t xml:space="preserve"> </w:t>
      </w:r>
      <w:proofErr w:type="spellStart"/>
      <w:r w:rsidRPr="006C2452">
        <w:rPr>
          <w:highlight w:val="magenta"/>
        </w:rPr>
        <w:t>ergebnisse</w:t>
      </w:r>
      <w:proofErr w:type="spellEnd"/>
      <w:r w:rsidRPr="006C2452">
        <w:rPr>
          <w:highlight w:val="magenta"/>
        </w:rPr>
        <w:t>)</w:t>
      </w:r>
    </w:p>
    <w:p w14:paraId="28E8B4FF" w14:textId="77777777" w:rsidR="00EF2278" w:rsidRPr="00EF2278" w:rsidRDefault="00EF2278" w:rsidP="00A40269">
      <w:pPr>
        <w:spacing w:after="0" w:line="360" w:lineRule="auto"/>
        <w:ind w:left="0" w:firstLine="0"/>
        <w:rPr>
          <w:highlight w:val="cyan"/>
        </w:rPr>
      </w:pPr>
      <w:proofErr w:type="spellStart"/>
      <w:r w:rsidRPr="00EF2278">
        <w:rPr>
          <w:highlight w:val="cyan"/>
        </w:rPr>
        <w:lastRenderedPageBreak/>
        <w:t>Coherenz</w:t>
      </w:r>
      <w:proofErr w:type="spellEnd"/>
      <w:r w:rsidRPr="00EF2278">
        <w:rPr>
          <w:highlight w:val="cyan"/>
        </w:rPr>
        <w:t xml:space="preserve"> Karte zeigt NICHT um welche Variation es sich handelt -&gt; Informationsverlust</w:t>
      </w:r>
      <w:r>
        <w:rPr>
          <w:highlight w:val="cyan"/>
        </w:rPr>
        <w:br/>
      </w:r>
      <w:r w:rsidRPr="00EF2278">
        <w:rPr>
          <w:highlight w:val="cyan"/>
        </w:rPr>
        <w:t>Man kann nicht unterscheiden zwischen Übergang a zu b zu c oder a zu b zu a</w:t>
      </w:r>
      <w:r>
        <w:rPr>
          <w:highlight w:val="cyan"/>
        </w:rPr>
        <w:br/>
      </w:r>
      <w:proofErr w:type="spellStart"/>
      <w:r w:rsidRPr="00EF2278">
        <w:rPr>
          <w:highlight w:val="cyan"/>
        </w:rPr>
        <w:t>Coherenz</w:t>
      </w:r>
      <w:proofErr w:type="spellEnd"/>
      <w:r w:rsidRPr="00EF2278">
        <w:rPr>
          <w:highlight w:val="cyan"/>
        </w:rPr>
        <w:t xml:space="preserve"> zeigt WO Variation stattfindet, nicht WELCHE Variation</w:t>
      </w:r>
    </w:p>
    <w:p w14:paraId="02745755" w14:textId="77777777" w:rsidR="00591A70" w:rsidRDefault="00591A70" w:rsidP="00A40269">
      <w:pPr>
        <w:spacing w:after="0" w:line="360" w:lineRule="auto"/>
        <w:ind w:left="0" w:firstLine="0"/>
        <w:rPr>
          <w:lang w:val="en-US"/>
        </w:rPr>
      </w:pPr>
      <w:r w:rsidRPr="00591A70">
        <w:rPr>
          <w:lang w:val="en-US"/>
        </w:rPr>
        <w:t>The coherence index is a</w:t>
      </w:r>
      <w:r>
        <w:rPr>
          <w:lang w:val="en-US"/>
        </w:rPr>
        <w:t xml:space="preserve"> derivate of the originally spatial language distribution map. In the process of calculating the coherence index by the nearest neighbor approach the information about the class of language items is lost. Therefore the output map can no longer be used for interpretation of the distribution for the specific class of language item but the distribution of variation in general. Crossings from language item class a to b and c will no longer be differentiated to crossings of a to b and again to a.</w:t>
      </w:r>
    </w:p>
    <w:p w14:paraId="4447104D" w14:textId="77777777" w:rsidR="006C2452" w:rsidRDefault="006C2452" w:rsidP="00A40269">
      <w:pPr>
        <w:spacing w:after="0" w:line="360" w:lineRule="auto"/>
        <w:ind w:left="0" w:firstLine="0"/>
        <w:rPr>
          <w:lang w:val="en-US"/>
        </w:rPr>
      </w:pPr>
    </w:p>
    <w:p w14:paraId="75492B32" w14:textId="77777777" w:rsidR="006C2452" w:rsidRPr="006C2452" w:rsidRDefault="006C2452" w:rsidP="00A40269">
      <w:pPr>
        <w:spacing w:after="0" w:line="360" w:lineRule="auto"/>
        <w:ind w:left="0" w:firstLine="0"/>
      </w:pPr>
      <w:r w:rsidRPr="006C2452">
        <w:rPr>
          <w:highlight w:val="cyan"/>
        </w:rPr>
        <w:t xml:space="preserve">Vorteil </w:t>
      </w:r>
      <w:proofErr w:type="spellStart"/>
      <w:r w:rsidRPr="006C2452">
        <w:rPr>
          <w:highlight w:val="cyan"/>
        </w:rPr>
        <w:t>coh</w:t>
      </w:r>
      <w:proofErr w:type="spellEnd"/>
      <w:r w:rsidRPr="006C2452">
        <w:rPr>
          <w:highlight w:val="cyan"/>
        </w:rPr>
        <w:t xml:space="preserve"> </w:t>
      </w:r>
      <w:proofErr w:type="spellStart"/>
      <w:r w:rsidRPr="006C2452">
        <w:rPr>
          <w:highlight w:val="cyan"/>
        </w:rPr>
        <w:t>index</w:t>
      </w:r>
      <w:proofErr w:type="spellEnd"/>
      <w:r w:rsidRPr="006C2452">
        <w:rPr>
          <w:highlight w:val="cyan"/>
        </w:rPr>
        <w:t xml:space="preserve"> </w:t>
      </w:r>
      <w:proofErr w:type="spellStart"/>
      <w:r w:rsidRPr="006C2452">
        <w:rPr>
          <w:highlight w:val="cyan"/>
        </w:rPr>
        <w:t>map</w:t>
      </w:r>
      <w:proofErr w:type="spellEnd"/>
      <w:r w:rsidRPr="006C2452">
        <w:rPr>
          <w:highlight w:val="cyan"/>
        </w:rPr>
        <w:t xml:space="preserve"> </w:t>
      </w:r>
      <w:proofErr w:type="spellStart"/>
      <w:r w:rsidRPr="006C2452">
        <w:rPr>
          <w:highlight w:val="cyan"/>
        </w:rPr>
        <w:t>vs</w:t>
      </w:r>
      <w:proofErr w:type="spellEnd"/>
      <w:r w:rsidRPr="006C2452">
        <w:rPr>
          <w:highlight w:val="cyan"/>
        </w:rPr>
        <w:t xml:space="preserve"> </w:t>
      </w:r>
      <w:proofErr w:type="spellStart"/>
      <w:r w:rsidRPr="006C2452">
        <w:rPr>
          <w:highlight w:val="cyan"/>
        </w:rPr>
        <w:t>standart</w:t>
      </w:r>
      <w:proofErr w:type="spellEnd"/>
      <w:r w:rsidRPr="006C2452">
        <w:rPr>
          <w:highlight w:val="cyan"/>
        </w:rPr>
        <w:t xml:space="preserve"> verteilungskarte</w:t>
      </w:r>
    </w:p>
    <w:p w14:paraId="130B0A1D" w14:textId="77777777" w:rsidR="00D94021" w:rsidRDefault="0078270C" w:rsidP="00A40269">
      <w:pPr>
        <w:spacing w:after="0" w:line="360" w:lineRule="auto"/>
        <w:ind w:left="0" w:firstLine="0"/>
        <w:rPr>
          <w:rFonts w:cstheme="minorHAnsi"/>
          <w:iCs/>
          <w:sz w:val="24"/>
          <w:szCs w:val="24"/>
          <w:highlight w:val="red"/>
        </w:rPr>
      </w:pPr>
      <w:proofErr w:type="spellStart"/>
      <w:r>
        <w:rPr>
          <w:rFonts w:cstheme="minorHAnsi"/>
          <w:iCs/>
          <w:sz w:val="24"/>
          <w:szCs w:val="24"/>
          <w:highlight w:val="red"/>
        </w:rPr>
        <w:t>Zb</w:t>
      </w:r>
      <w:proofErr w:type="spellEnd"/>
      <w:r>
        <w:rPr>
          <w:rFonts w:cstheme="minorHAnsi"/>
          <w:iCs/>
          <w:sz w:val="24"/>
          <w:szCs w:val="24"/>
          <w:highlight w:val="red"/>
        </w:rPr>
        <w:t xml:space="preserve"> bei </w:t>
      </w:r>
      <w:proofErr w:type="spellStart"/>
      <w:r>
        <w:rPr>
          <w:rFonts w:cstheme="minorHAnsi"/>
          <w:iCs/>
          <w:sz w:val="24"/>
          <w:szCs w:val="24"/>
          <w:highlight w:val="red"/>
        </w:rPr>
        <w:t>generation</w:t>
      </w:r>
      <w:proofErr w:type="spellEnd"/>
      <w:r>
        <w:rPr>
          <w:rFonts w:cstheme="minorHAnsi"/>
          <w:iCs/>
          <w:sz w:val="24"/>
          <w:szCs w:val="24"/>
          <w:highlight w:val="red"/>
        </w:rPr>
        <w:t xml:space="preserve">, da fehlende werte durch NN </w:t>
      </w:r>
      <w:proofErr w:type="spellStart"/>
      <w:r>
        <w:rPr>
          <w:rFonts w:cstheme="minorHAnsi"/>
          <w:iCs/>
          <w:sz w:val="24"/>
          <w:szCs w:val="24"/>
          <w:highlight w:val="red"/>
        </w:rPr>
        <w:t>gesmooth</w:t>
      </w:r>
      <w:proofErr w:type="spellEnd"/>
      <w:r>
        <w:rPr>
          <w:rFonts w:cstheme="minorHAnsi"/>
          <w:iCs/>
          <w:sz w:val="24"/>
          <w:szCs w:val="24"/>
          <w:highlight w:val="red"/>
        </w:rPr>
        <w:t xml:space="preserve"> werden.</w:t>
      </w:r>
    </w:p>
    <w:p w14:paraId="298FB235" w14:textId="77777777" w:rsidR="006C2452" w:rsidRPr="006C2452" w:rsidRDefault="006C2452" w:rsidP="00A40269">
      <w:pPr>
        <w:spacing w:after="0" w:line="360" w:lineRule="auto"/>
        <w:ind w:left="0" w:firstLine="0"/>
        <w:rPr>
          <w:rFonts w:cstheme="minorHAnsi"/>
          <w:iCs/>
          <w:sz w:val="24"/>
          <w:szCs w:val="24"/>
          <w:highlight w:val="red"/>
        </w:rPr>
      </w:pPr>
    </w:p>
    <w:p w14:paraId="08B47386" w14:textId="77777777" w:rsidR="004901EB" w:rsidRPr="00591A70" w:rsidRDefault="00BD2117" w:rsidP="00A40269">
      <w:pPr>
        <w:spacing w:after="0" w:line="360" w:lineRule="auto"/>
        <w:ind w:left="0" w:firstLine="0"/>
        <w:rPr>
          <w:rFonts w:cstheme="minorHAnsi"/>
          <w:color w:val="4A66AC" w:themeColor="accent1"/>
          <w:sz w:val="24"/>
          <w:szCs w:val="24"/>
          <w:lang w:val="en-US"/>
        </w:rPr>
      </w:pPr>
      <w:r w:rsidRPr="00591A70">
        <w:rPr>
          <w:rFonts w:eastAsia="Times New Roman" w:cstheme="minorHAnsi"/>
          <w:b/>
          <w:bCs/>
          <w:caps/>
          <w:color w:val="4A66AC" w:themeColor="accent1"/>
          <w:sz w:val="32"/>
          <w:szCs w:val="32"/>
          <w:u w:val="single"/>
          <w:lang w:val="en-US" w:eastAsia="de-DE"/>
        </w:rPr>
        <w:t>6. Conclusion</w:t>
      </w:r>
    </w:p>
    <w:p w14:paraId="0DC08E1C" w14:textId="77777777" w:rsidR="00AF2E7D" w:rsidRPr="00591A70" w:rsidRDefault="00D94021" w:rsidP="00A40269">
      <w:pPr>
        <w:spacing w:after="0" w:line="360" w:lineRule="auto"/>
        <w:ind w:left="0" w:firstLine="0"/>
        <w:rPr>
          <w:rFonts w:eastAsia="Times New Roman" w:cstheme="minorHAnsi"/>
          <w:bCs/>
          <w:sz w:val="24"/>
          <w:szCs w:val="24"/>
          <w:lang w:val="en-US" w:eastAsia="de-DE"/>
        </w:rPr>
      </w:pPr>
      <w:r w:rsidRPr="00591A70">
        <w:rPr>
          <w:rFonts w:eastAsia="Times New Roman" w:cstheme="minorHAnsi"/>
          <w:bCs/>
          <w:sz w:val="24"/>
          <w:szCs w:val="24"/>
          <w:lang w:val="en-US" w:eastAsia="de-DE"/>
        </w:rPr>
        <w:t xml:space="preserve">Conclusion </w:t>
      </w:r>
      <w:proofErr w:type="spellStart"/>
      <w:r w:rsidRPr="00591A70">
        <w:rPr>
          <w:rFonts w:eastAsia="Times New Roman" w:cstheme="minorHAnsi"/>
          <w:bCs/>
          <w:sz w:val="24"/>
          <w:szCs w:val="24"/>
          <w:lang w:val="en-US" w:eastAsia="de-DE"/>
        </w:rPr>
        <w:t>Texfeld</w:t>
      </w:r>
      <w:proofErr w:type="spellEnd"/>
    </w:p>
    <w:p w14:paraId="2F188504" w14:textId="77777777" w:rsidR="00BD2117" w:rsidRPr="00591A70" w:rsidRDefault="00BD2117" w:rsidP="00A40269">
      <w:pPr>
        <w:spacing w:after="0" w:line="360" w:lineRule="auto"/>
        <w:ind w:left="0" w:firstLine="0"/>
        <w:rPr>
          <w:rFonts w:eastAsia="Times New Roman" w:cstheme="minorHAnsi"/>
          <w:bCs/>
          <w:lang w:val="en-US" w:eastAsia="de-DE"/>
        </w:rPr>
      </w:pPr>
    </w:p>
    <w:p w14:paraId="5AB3B0CF" w14:textId="77777777" w:rsidR="00A07671" w:rsidRPr="00591A70" w:rsidRDefault="00A07671" w:rsidP="00A40269">
      <w:pPr>
        <w:spacing w:after="0" w:line="360" w:lineRule="auto"/>
        <w:ind w:left="0" w:firstLine="0"/>
        <w:rPr>
          <w:rFonts w:eastAsia="Times New Roman" w:cstheme="minorHAnsi"/>
          <w:sz w:val="24"/>
          <w:szCs w:val="24"/>
          <w:lang w:val="en-US" w:eastAsia="de-DE"/>
        </w:rPr>
      </w:pPr>
    </w:p>
    <w:p w14:paraId="3A92E48B" w14:textId="77777777" w:rsidR="00DC20E6" w:rsidRPr="00591A70" w:rsidRDefault="00DC20E6" w:rsidP="00A40269">
      <w:pPr>
        <w:spacing w:after="0" w:line="360" w:lineRule="auto"/>
        <w:ind w:left="0" w:firstLine="0"/>
        <w:rPr>
          <w:rFonts w:eastAsia="Times New Roman" w:cstheme="minorHAnsi"/>
          <w:b/>
          <w:bCs/>
          <w:sz w:val="24"/>
          <w:szCs w:val="24"/>
          <w:lang w:val="en-US" w:eastAsia="de-DE"/>
        </w:rPr>
      </w:pPr>
    </w:p>
    <w:p w14:paraId="30567F30" w14:textId="77777777" w:rsidR="0084282A" w:rsidRPr="00D0154C" w:rsidRDefault="0084282A" w:rsidP="00A40269">
      <w:pPr>
        <w:spacing w:after="0" w:line="360" w:lineRule="auto"/>
        <w:ind w:left="0" w:firstLine="0"/>
        <w:rPr>
          <w:rFonts w:eastAsia="Times New Roman" w:cstheme="minorHAnsi"/>
          <w:b/>
          <w:bCs/>
          <w:sz w:val="24"/>
          <w:szCs w:val="24"/>
          <w:lang w:val="en-GB" w:eastAsia="de-DE"/>
        </w:rPr>
      </w:pPr>
    </w:p>
    <w:p w14:paraId="015A345A" w14:textId="77777777" w:rsidR="0084282A" w:rsidRPr="00D0154C" w:rsidRDefault="0084282A" w:rsidP="00A40269">
      <w:pPr>
        <w:spacing w:after="0" w:line="360" w:lineRule="auto"/>
        <w:ind w:left="0" w:firstLine="0"/>
        <w:rPr>
          <w:rFonts w:eastAsia="Times New Roman" w:cstheme="minorHAnsi"/>
          <w:b/>
          <w:bCs/>
          <w:sz w:val="24"/>
          <w:szCs w:val="24"/>
          <w:lang w:val="en-GB" w:eastAsia="de-DE"/>
        </w:rPr>
      </w:pPr>
    </w:p>
    <w:p w14:paraId="7C9700FC" w14:textId="77777777" w:rsidR="0084282A" w:rsidRPr="00D0154C" w:rsidRDefault="0084282A" w:rsidP="00A40269">
      <w:pPr>
        <w:spacing w:after="0" w:line="360" w:lineRule="auto"/>
        <w:ind w:left="0" w:firstLine="0"/>
        <w:rPr>
          <w:rFonts w:eastAsia="Times New Roman" w:cstheme="minorHAnsi"/>
          <w:b/>
          <w:bCs/>
          <w:sz w:val="24"/>
          <w:szCs w:val="24"/>
          <w:lang w:val="en-GB" w:eastAsia="de-DE"/>
        </w:rPr>
      </w:pPr>
    </w:p>
    <w:p w14:paraId="480DCEC4"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54C206F3"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329178A3"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11CDCF52"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1F9748EB"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09D527D5"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5165BC4B"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46F55FA3" w14:textId="77777777" w:rsidR="00EF0DCC" w:rsidRPr="00D0154C" w:rsidRDefault="00EF0DCC" w:rsidP="00A40269">
      <w:pPr>
        <w:spacing w:after="0" w:line="360" w:lineRule="auto"/>
        <w:ind w:left="0" w:firstLine="0"/>
        <w:rPr>
          <w:rFonts w:eastAsia="Times New Roman" w:cstheme="minorHAnsi"/>
          <w:b/>
          <w:bCs/>
          <w:sz w:val="24"/>
          <w:szCs w:val="24"/>
          <w:u w:val="single"/>
          <w:lang w:val="en-GB" w:eastAsia="de-DE"/>
        </w:rPr>
      </w:pPr>
    </w:p>
    <w:p w14:paraId="4E62DA9D" w14:textId="77777777" w:rsidR="007948DF" w:rsidRPr="00D0154C" w:rsidRDefault="007948DF" w:rsidP="00A40269">
      <w:pPr>
        <w:spacing w:after="0" w:line="360" w:lineRule="auto"/>
        <w:ind w:left="0" w:firstLine="0"/>
        <w:rPr>
          <w:rFonts w:eastAsia="Times New Roman" w:cstheme="minorHAnsi"/>
          <w:b/>
          <w:bCs/>
          <w:sz w:val="24"/>
          <w:szCs w:val="24"/>
          <w:u w:val="single"/>
          <w:lang w:val="en-GB" w:eastAsia="de-DE"/>
        </w:rPr>
      </w:pPr>
    </w:p>
    <w:p w14:paraId="4169902D" w14:textId="77777777" w:rsidR="005B5A4E" w:rsidRPr="00D94021" w:rsidRDefault="00CC32F7" w:rsidP="00A40269">
      <w:pPr>
        <w:spacing w:after="0" w:line="360" w:lineRule="auto"/>
        <w:ind w:left="0" w:firstLine="0"/>
        <w:rPr>
          <w:rFonts w:eastAsia="Times New Roman" w:cstheme="minorHAnsi"/>
          <w:b/>
          <w:bCs/>
          <w:caps/>
          <w:color w:val="4A66AC" w:themeColor="accent1"/>
          <w:sz w:val="32"/>
          <w:szCs w:val="32"/>
          <w:u w:val="single"/>
          <w:lang w:val="en-GB" w:eastAsia="de-DE"/>
        </w:rPr>
      </w:pPr>
      <w:r w:rsidRPr="00D94021">
        <w:rPr>
          <w:rFonts w:eastAsia="Times New Roman" w:cstheme="minorHAnsi"/>
          <w:b/>
          <w:bCs/>
          <w:caps/>
          <w:color w:val="4A66AC" w:themeColor="accent1"/>
          <w:sz w:val="32"/>
          <w:szCs w:val="32"/>
          <w:u w:val="single"/>
          <w:lang w:val="en-GB" w:eastAsia="de-DE"/>
        </w:rPr>
        <w:t>R</w:t>
      </w:r>
      <w:r w:rsidR="00556BB1" w:rsidRPr="00D94021">
        <w:rPr>
          <w:rFonts w:eastAsia="Times New Roman" w:cstheme="minorHAnsi"/>
          <w:b/>
          <w:bCs/>
          <w:caps/>
          <w:color w:val="4A66AC" w:themeColor="accent1"/>
          <w:sz w:val="32"/>
          <w:szCs w:val="32"/>
          <w:u w:val="single"/>
          <w:lang w:val="en-GB" w:eastAsia="de-DE"/>
        </w:rPr>
        <w:t>eferences:</w:t>
      </w:r>
    </w:p>
    <w:p w14:paraId="09CCF1B5" w14:textId="77777777" w:rsidR="00D63C5C" w:rsidRDefault="00D94021" w:rsidP="00A40269">
      <w:pPr>
        <w:spacing w:after="0" w:line="360" w:lineRule="auto"/>
        <w:rPr>
          <w:rFonts w:cstheme="minorHAnsi"/>
          <w:sz w:val="24"/>
          <w:szCs w:val="24"/>
          <w:lang w:val="en-US"/>
        </w:rPr>
      </w:pPr>
      <w:r w:rsidRPr="00DE40F2">
        <w:rPr>
          <w:rFonts w:cstheme="minorHAnsi"/>
          <w:b/>
          <w:smallCaps/>
          <w:sz w:val="24"/>
          <w:szCs w:val="24"/>
          <w:lang w:val="en-US"/>
        </w:rPr>
        <w:t>Dummy</w:t>
      </w:r>
      <w:r w:rsidR="00D63C5C" w:rsidRPr="00DE40F2">
        <w:rPr>
          <w:rFonts w:cstheme="minorHAnsi"/>
          <w:b/>
          <w:smallCaps/>
          <w:sz w:val="24"/>
          <w:szCs w:val="24"/>
          <w:lang w:val="en-US"/>
        </w:rPr>
        <w:t xml:space="preserve">, </w:t>
      </w:r>
      <w:r w:rsidRPr="00DE40F2">
        <w:rPr>
          <w:rFonts w:cstheme="minorHAnsi"/>
          <w:b/>
          <w:smallCaps/>
          <w:sz w:val="24"/>
          <w:szCs w:val="24"/>
          <w:lang w:val="en-US"/>
        </w:rPr>
        <w:t>D.M.</w:t>
      </w:r>
      <w:r w:rsidR="00D63C5C" w:rsidRPr="00DE40F2">
        <w:rPr>
          <w:rFonts w:cstheme="minorHAnsi"/>
          <w:b/>
          <w:smallCaps/>
          <w:sz w:val="24"/>
          <w:szCs w:val="24"/>
          <w:lang w:val="en-US"/>
        </w:rPr>
        <w:t xml:space="preserve"> (</w:t>
      </w:r>
      <w:r w:rsidRPr="00DE40F2">
        <w:rPr>
          <w:rFonts w:cstheme="minorHAnsi"/>
          <w:b/>
          <w:smallCaps/>
          <w:sz w:val="24"/>
          <w:szCs w:val="24"/>
          <w:lang w:val="en-US"/>
        </w:rPr>
        <w:t>2019</w:t>
      </w:r>
      <w:r w:rsidR="00D63C5C" w:rsidRPr="00DE40F2">
        <w:rPr>
          <w:rFonts w:cstheme="minorHAnsi"/>
          <w:b/>
          <w:smallCaps/>
          <w:sz w:val="24"/>
          <w:szCs w:val="24"/>
          <w:lang w:val="en-US"/>
        </w:rPr>
        <w:t>):</w:t>
      </w:r>
      <w:r w:rsidR="00D63C5C" w:rsidRPr="00DE40F2">
        <w:rPr>
          <w:rFonts w:cstheme="minorHAnsi"/>
          <w:sz w:val="24"/>
          <w:szCs w:val="24"/>
          <w:lang w:val="en-US"/>
        </w:rPr>
        <w:t xml:space="preserve"> </w:t>
      </w:r>
      <w:proofErr w:type="spellStart"/>
      <w:r w:rsidRPr="00DE40F2">
        <w:rPr>
          <w:rFonts w:cstheme="minorHAnsi"/>
          <w:sz w:val="24"/>
          <w:szCs w:val="24"/>
          <w:lang w:val="en-US"/>
        </w:rPr>
        <w:t>Titel</w:t>
      </w:r>
      <w:proofErr w:type="spellEnd"/>
      <w:r w:rsidR="00D63C5C" w:rsidRPr="00DE40F2">
        <w:rPr>
          <w:rFonts w:cstheme="minorHAnsi"/>
          <w:i/>
          <w:sz w:val="24"/>
          <w:szCs w:val="24"/>
          <w:lang w:val="en-US"/>
        </w:rPr>
        <w:t>.</w:t>
      </w:r>
      <w:r w:rsidR="00D63C5C" w:rsidRPr="00DE40F2">
        <w:rPr>
          <w:rFonts w:cstheme="minorHAnsi"/>
          <w:sz w:val="24"/>
          <w:szCs w:val="24"/>
          <w:lang w:val="en-US"/>
        </w:rPr>
        <w:t xml:space="preserve"> In: </w:t>
      </w:r>
      <w:r w:rsidRPr="00DE40F2">
        <w:rPr>
          <w:rFonts w:cstheme="minorHAnsi"/>
          <w:sz w:val="24"/>
          <w:szCs w:val="24"/>
          <w:lang w:val="en-US"/>
        </w:rPr>
        <w:t>Journal</w:t>
      </w:r>
      <w:r w:rsidR="00D63C5C" w:rsidRPr="00DE40F2">
        <w:rPr>
          <w:rFonts w:cstheme="minorHAnsi"/>
          <w:sz w:val="24"/>
          <w:szCs w:val="24"/>
          <w:lang w:val="en-US"/>
        </w:rPr>
        <w:t xml:space="preserve">. </w:t>
      </w:r>
      <w:r w:rsidR="00D63C5C" w:rsidRPr="00D0154C">
        <w:rPr>
          <w:rFonts w:cstheme="minorHAnsi"/>
          <w:sz w:val="24"/>
          <w:szCs w:val="24"/>
          <w:lang w:val="en-US"/>
        </w:rPr>
        <w:t xml:space="preserve">Volume: </w:t>
      </w:r>
      <w:r>
        <w:rPr>
          <w:rFonts w:cstheme="minorHAnsi"/>
          <w:sz w:val="24"/>
          <w:szCs w:val="24"/>
          <w:lang w:val="en-US"/>
        </w:rPr>
        <w:t>X</w:t>
      </w:r>
      <w:r w:rsidR="00D63C5C" w:rsidRPr="00D0154C">
        <w:rPr>
          <w:rFonts w:cstheme="minorHAnsi"/>
          <w:sz w:val="24"/>
          <w:szCs w:val="24"/>
          <w:lang w:val="en-US"/>
        </w:rPr>
        <w:t xml:space="preserve">, Pages: </w:t>
      </w:r>
      <w:r>
        <w:rPr>
          <w:rFonts w:cstheme="minorHAnsi"/>
          <w:sz w:val="24"/>
          <w:szCs w:val="24"/>
          <w:lang w:val="en-US"/>
        </w:rPr>
        <w:t>X-X</w:t>
      </w:r>
    </w:p>
    <w:p w14:paraId="16615AB0" w14:textId="77777777" w:rsidR="00D94021" w:rsidRPr="00DE40F2" w:rsidRDefault="00D94021" w:rsidP="00A40269">
      <w:pPr>
        <w:spacing w:after="0" w:line="360" w:lineRule="auto"/>
        <w:ind w:left="0" w:firstLine="0"/>
        <w:rPr>
          <w:rFonts w:cstheme="minorHAnsi"/>
          <w:b/>
          <w:smallCaps/>
          <w:sz w:val="24"/>
          <w:szCs w:val="24"/>
          <w:lang w:val="en-US"/>
        </w:rPr>
      </w:pPr>
    </w:p>
    <w:p w14:paraId="2FE0D2AD" w14:textId="77777777" w:rsidR="00D94021" w:rsidRDefault="00D94021" w:rsidP="00A40269">
      <w:pPr>
        <w:spacing w:after="0" w:line="360" w:lineRule="auto"/>
        <w:rPr>
          <w:rFonts w:cstheme="minorHAnsi"/>
          <w:sz w:val="24"/>
          <w:szCs w:val="24"/>
          <w:lang w:val="en-US"/>
        </w:rPr>
      </w:pPr>
      <w:r w:rsidRPr="00D94021">
        <w:rPr>
          <w:rFonts w:cstheme="minorHAnsi"/>
          <w:b/>
          <w:smallCaps/>
          <w:sz w:val="24"/>
          <w:szCs w:val="24"/>
        </w:rPr>
        <w:t>Dummy, D.M. (2019):</w:t>
      </w:r>
      <w:r w:rsidRPr="00D94021">
        <w:rPr>
          <w:rFonts w:cstheme="minorHAnsi"/>
          <w:sz w:val="24"/>
          <w:szCs w:val="24"/>
        </w:rPr>
        <w:t xml:space="preserve"> Titel</w:t>
      </w:r>
      <w:r w:rsidRPr="00D94021">
        <w:rPr>
          <w:rFonts w:cstheme="minorHAnsi"/>
          <w:i/>
          <w:sz w:val="24"/>
          <w:szCs w:val="24"/>
        </w:rPr>
        <w:t>.</w:t>
      </w:r>
      <w:r w:rsidRPr="00D94021">
        <w:rPr>
          <w:rFonts w:cstheme="minorHAnsi"/>
          <w:sz w:val="24"/>
          <w:szCs w:val="24"/>
        </w:rPr>
        <w:t xml:space="preserve"> 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5EFF0E4A" w14:textId="77777777" w:rsidR="005878AF" w:rsidRPr="00D0154C" w:rsidRDefault="005878AF" w:rsidP="00A40269">
      <w:pPr>
        <w:spacing w:after="0" w:line="360" w:lineRule="auto"/>
        <w:rPr>
          <w:rFonts w:cstheme="minorHAnsi"/>
          <w:sz w:val="24"/>
          <w:szCs w:val="24"/>
          <w:lang w:val="en-US"/>
        </w:rPr>
      </w:pPr>
    </w:p>
    <w:p w14:paraId="79D405BF" w14:textId="77777777" w:rsidR="00D94021" w:rsidRDefault="005878AF" w:rsidP="00A40269">
      <w:pPr>
        <w:spacing w:after="0" w:line="360" w:lineRule="auto"/>
        <w:ind w:left="0" w:firstLine="0"/>
        <w:rPr>
          <w:rFonts w:cstheme="minorHAnsi"/>
          <w:sz w:val="24"/>
          <w:szCs w:val="24"/>
          <w:lang w:val="en-US"/>
        </w:rPr>
      </w:pPr>
      <w:r>
        <w:rPr>
          <w:rFonts w:cstheme="minorHAnsi"/>
          <w:b/>
          <w:smallCaps/>
          <w:sz w:val="24"/>
          <w:szCs w:val="24"/>
          <w:lang w:val="en-US"/>
        </w:rPr>
        <w:t>(Baddeley et all 2015)</w:t>
      </w:r>
    </w:p>
    <w:p w14:paraId="55ED5A8F" w14:textId="77777777" w:rsidR="005878AF" w:rsidRDefault="005878AF" w:rsidP="00A40269">
      <w:pPr>
        <w:spacing w:after="0" w:line="360" w:lineRule="auto"/>
        <w:ind w:left="0" w:firstLine="0"/>
        <w:rPr>
          <w:rFonts w:cstheme="minorHAnsi"/>
          <w:sz w:val="24"/>
          <w:szCs w:val="24"/>
          <w:lang w:val="en-US"/>
        </w:rPr>
      </w:pPr>
    </w:p>
    <w:p w14:paraId="0DB808A1" w14:textId="77777777" w:rsidR="005878AF" w:rsidRPr="00D0154C" w:rsidRDefault="005878AF" w:rsidP="00A40269">
      <w:pPr>
        <w:spacing w:after="0" w:line="360" w:lineRule="auto"/>
        <w:ind w:left="357" w:firstLine="0"/>
        <w:rPr>
          <w:rFonts w:cstheme="minorHAnsi"/>
          <w:sz w:val="24"/>
          <w:szCs w:val="24"/>
          <w:lang w:val="en-GB"/>
        </w:rPr>
      </w:pPr>
      <w:r>
        <w:rPr>
          <w:rFonts w:cstheme="minorHAnsi"/>
          <w:b/>
          <w:smallCaps/>
          <w:sz w:val="24"/>
          <w:szCs w:val="24"/>
          <w:lang w:val="en-US"/>
        </w:rPr>
        <w:t xml:space="preserve">Baddeley, A., </w:t>
      </w:r>
      <w:proofErr w:type="spellStart"/>
      <w:r>
        <w:rPr>
          <w:rFonts w:cstheme="minorHAnsi"/>
          <w:b/>
          <w:smallCaps/>
          <w:sz w:val="24"/>
          <w:szCs w:val="24"/>
          <w:lang w:val="en-US"/>
        </w:rPr>
        <w:t>Rubak</w:t>
      </w:r>
      <w:proofErr w:type="spellEnd"/>
      <w:r>
        <w:rPr>
          <w:rFonts w:cstheme="minorHAnsi"/>
          <w:b/>
          <w:smallCaps/>
          <w:sz w:val="24"/>
          <w:szCs w:val="24"/>
          <w:lang w:val="en-US"/>
        </w:rPr>
        <w:t xml:space="preserve">, E. &amp; R. Turner </w:t>
      </w:r>
      <w:r w:rsidR="00D94021" w:rsidRPr="00D94021">
        <w:rPr>
          <w:rFonts w:cstheme="minorHAnsi"/>
          <w:b/>
          <w:smallCaps/>
          <w:sz w:val="24"/>
          <w:szCs w:val="24"/>
          <w:lang w:val="en-US"/>
        </w:rPr>
        <w:t>(201</w:t>
      </w:r>
      <w:r>
        <w:rPr>
          <w:rFonts w:cstheme="minorHAnsi"/>
          <w:b/>
          <w:smallCaps/>
          <w:sz w:val="24"/>
          <w:szCs w:val="24"/>
          <w:lang w:val="en-US"/>
        </w:rPr>
        <w:t>5</w:t>
      </w:r>
      <w:r w:rsidR="00D94021" w:rsidRPr="00D94021">
        <w:rPr>
          <w:rFonts w:cstheme="minorHAnsi"/>
          <w:b/>
          <w:smallCaps/>
          <w:sz w:val="24"/>
          <w:szCs w:val="24"/>
          <w:lang w:val="en-US"/>
        </w:rPr>
        <w:t>):</w:t>
      </w:r>
      <w:r>
        <w:rPr>
          <w:rFonts w:cstheme="minorHAnsi"/>
          <w:sz w:val="24"/>
          <w:szCs w:val="24"/>
          <w:lang w:val="en-US"/>
        </w:rPr>
        <w:t xml:space="preserve"> Spatial Point Patterns: </w:t>
      </w:r>
      <w:r w:rsidRPr="000F352B">
        <w:rPr>
          <w:rFonts w:cstheme="minorHAnsi"/>
          <w:sz w:val="24"/>
          <w:szCs w:val="24"/>
          <w:lang w:val="en-GB"/>
        </w:rPr>
        <w:t>Methodology</w:t>
      </w:r>
      <w:r>
        <w:rPr>
          <w:rFonts w:cstheme="minorHAnsi"/>
          <w:sz w:val="24"/>
          <w:szCs w:val="24"/>
          <w:lang w:val="en-GB"/>
        </w:rPr>
        <w:t xml:space="preserve"> </w:t>
      </w:r>
      <w:r w:rsidRPr="000F352B">
        <w:rPr>
          <w:rFonts w:cstheme="minorHAnsi"/>
          <w:sz w:val="24"/>
          <w:szCs w:val="24"/>
          <w:lang w:val="en-GB"/>
        </w:rPr>
        <w:t>and</w:t>
      </w:r>
      <w:r>
        <w:rPr>
          <w:rFonts w:cstheme="minorHAnsi"/>
          <w:sz w:val="24"/>
          <w:szCs w:val="24"/>
          <w:lang w:val="en-GB"/>
        </w:rPr>
        <w:t xml:space="preserve"> </w:t>
      </w:r>
      <w:r w:rsidRPr="000F352B">
        <w:rPr>
          <w:rFonts w:cstheme="minorHAnsi"/>
          <w:sz w:val="24"/>
          <w:szCs w:val="24"/>
          <w:lang w:val="en-GB"/>
        </w:rPr>
        <w:t xml:space="preserve">Applications with R. London: Chapman and Hall/CRC Press, 2015. URL </w:t>
      </w:r>
      <w:r>
        <w:rPr>
          <w:rFonts w:cstheme="minorHAnsi"/>
          <w:sz w:val="24"/>
          <w:szCs w:val="24"/>
          <w:lang w:val="en-GB"/>
        </w:rPr>
        <w:t>&lt;</w:t>
      </w:r>
      <w:r w:rsidRPr="000F352B">
        <w:rPr>
          <w:rFonts w:cstheme="minorHAnsi"/>
          <w:sz w:val="24"/>
          <w:szCs w:val="24"/>
          <w:lang w:val="en-GB"/>
        </w:rPr>
        <w:t>https://www.routledge.com/Spatial-Point-Patterns-Methodology-and-Applications-with-R/Baddeley-Rubak-Turner/9781482210200/</w:t>
      </w:r>
      <w:r>
        <w:rPr>
          <w:rFonts w:cstheme="minorHAnsi"/>
          <w:sz w:val="24"/>
          <w:szCs w:val="24"/>
          <w:lang w:val="en-GB"/>
        </w:rPr>
        <w:t>&gt;</w:t>
      </w:r>
    </w:p>
    <w:p w14:paraId="682FB272" w14:textId="77777777" w:rsidR="00D94021" w:rsidRPr="005878AF" w:rsidRDefault="00D94021" w:rsidP="00A40269">
      <w:pPr>
        <w:spacing w:after="0" w:line="360" w:lineRule="auto"/>
        <w:rPr>
          <w:rFonts w:cstheme="minorHAnsi"/>
          <w:sz w:val="24"/>
          <w:szCs w:val="24"/>
          <w:lang w:val="en-GB"/>
        </w:rPr>
      </w:pPr>
    </w:p>
    <w:p w14:paraId="08DDB4D5"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w:t>
      </w:r>
      <w:r w:rsidR="005878AF">
        <w:rPr>
          <w:rFonts w:cstheme="minorHAnsi"/>
          <w:sz w:val="24"/>
          <w:szCs w:val="24"/>
          <w:lang w:val="en-US"/>
        </w:rPr>
        <w:t xml:space="preserve">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3C6EF4B2" w14:textId="77777777" w:rsidR="00D94021" w:rsidRDefault="00D94021" w:rsidP="00A40269">
      <w:pPr>
        <w:spacing w:after="0" w:line="360" w:lineRule="auto"/>
        <w:rPr>
          <w:rFonts w:cstheme="minorHAnsi"/>
          <w:sz w:val="24"/>
          <w:szCs w:val="24"/>
          <w:lang w:val="en-US"/>
        </w:rPr>
      </w:pPr>
    </w:p>
    <w:p w14:paraId="07AE15AD"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3C824C7D" w14:textId="77777777" w:rsidR="00D94021" w:rsidRDefault="00D94021" w:rsidP="00A40269">
      <w:pPr>
        <w:spacing w:after="0" w:line="360" w:lineRule="auto"/>
        <w:rPr>
          <w:rFonts w:cstheme="minorHAnsi"/>
          <w:sz w:val="24"/>
          <w:szCs w:val="24"/>
          <w:lang w:val="en-US"/>
        </w:rPr>
      </w:pPr>
    </w:p>
    <w:p w14:paraId="6DBD2B8D"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0D3CBFC1" w14:textId="77777777" w:rsidR="00D94021" w:rsidRDefault="00D94021" w:rsidP="00A40269">
      <w:pPr>
        <w:spacing w:after="0" w:line="360" w:lineRule="auto"/>
        <w:rPr>
          <w:rFonts w:cstheme="minorHAnsi"/>
          <w:sz w:val="24"/>
          <w:szCs w:val="24"/>
          <w:lang w:val="en-US"/>
        </w:rPr>
      </w:pPr>
    </w:p>
    <w:p w14:paraId="6E950895"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6677222E" w14:textId="77777777" w:rsidR="00D94021" w:rsidRDefault="00D94021" w:rsidP="00A40269">
      <w:pPr>
        <w:spacing w:after="0" w:line="360" w:lineRule="auto"/>
        <w:rPr>
          <w:rFonts w:cstheme="minorHAnsi"/>
          <w:sz w:val="24"/>
          <w:szCs w:val="24"/>
          <w:lang w:val="en-US"/>
        </w:rPr>
      </w:pPr>
    </w:p>
    <w:p w14:paraId="036727D7"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0F352B">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27701084" w14:textId="77777777" w:rsidR="00D94021" w:rsidRPr="00D0154C" w:rsidRDefault="00D94021" w:rsidP="00A40269">
      <w:pPr>
        <w:spacing w:after="0" w:line="360" w:lineRule="auto"/>
        <w:rPr>
          <w:rFonts w:cstheme="minorHAnsi"/>
          <w:sz w:val="24"/>
          <w:szCs w:val="24"/>
          <w:lang w:val="en-US"/>
        </w:rPr>
      </w:pPr>
    </w:p>
    <w:p w14:paraId="11364E48" w14:textId="77777777" w:rsidR="00D94021" w:rsidRDefault="00D94021" w:rsidP="00A40269">
      <w:pPr>
        <w:spacing w:after="0" w:line="360" w:lineRule="auto"/>
        <w:ind w:left="0" w:firstLine="0"/>
        <w:rPr>
          <w:rFonts w:cstheme="minorHAnsi"/>
          <w:sz w:val="24"/>
          <w:szCs w:val="24"/>
          <w:lang w:val="en-US"/>
        </w:rPr>
      </w:pPr>
    </w:p>
    <w:p w14:paraId="6B65C7B7" w14:textId="77777777" w:rsidR="00D94021" w:rsidRPr="00D0154C" w:rsidRDefault="00D94021" w:rsidP="00A40269">
      <w:pPr>
        <w:spacing w:after="0" w:line="360" w:lineRule="auto"/>
        <w:ind w:left="0" w:firstLine="0"/>
        <w:rPr>
          <w:rFonts w:cstheme="minorHAnsi"/>
          <w:sz w:val="24"/>
          <w:szCs w:val="24"/>
          <w:lang w:val="en-US"/>
        </w:rPr>
      </w:pPr>
    </w:p>
    <w:p w14:paraId="3AABB416" w14:textId="77777777" w:rsidR="00AF01E8" w:rsidRPr="00D0154C" w:rsidRDefault="00AF01E8" w:rsidP="00A40269">
      <w:pPr>
        <w:spacing w:after="0" w:line="360" w:lineRule="auto"/>
        <w:rPr>
          <w:rFonts w:cstheme="minorHAnsi"/>
          <w:b/>
          <w:sz w:val="24"/>
          <w:szCs w:val="24"/>
          <w:u w:val="single"/>
          <w:lang w:val="en-US"/>
        </w:rPr>
      </w:pPr>
    </w:p>
    <w:p w14:paraId="68288C87" w14:textId="77777777" w:rsidR="000F352B" w:rsidRPr="000F352B" w:rsidRDefault="000F352B" w:rsidP="00A40269">
      <w:pPr>
        <w:spacing w:after="0" w:line="360" w:lineRule="auto"/>
        <w:ind w:left="0" w:firstLine="0"/>
        <w:rPr>
          <w:rFonts w:cstheme="minorHAnsi"/>
          <w:sz w:val="24"/>
          <w:szCs w:val="24"/>
          <w:lang w:val="en-GB"/>
        </w:rPr>
      </w:pPr>
      <w:r w:rsidRPr="000F352B">
        <w:rPr>
          <w:rFonts w:cstheme="minorHAnsi"/>
          <w:sz w:val="24"/>
          <w:szCs w:val="24"/>
          <w:lang w:val="en-GB"/>
        </w:rPr>
        <w:t xml:space="preserve">Adrian Baddeley, </w:t>
      </w:r>
      <w:proofErr w:type="spellStart"/>
      <w:r w:rsidRPr="000F352B">
        <w:rPr>
          <w:rFonts w:cstheme="minorHAnsi"/>
          <w:sz w:val="24"/>
          <w:szCs w:val="24"/>
          <w:lang w:val="en-GB"/>
        </w:rPr>
        <w:t>Ege</w:t>
      </w:r>
      <w:proofErr w:type="spellEnd"/>
      <w:r w:rsidRPr="000F352B">
        <w:rPr>
          <w:rFonts w:cstheme="minorHAnsi"/>
          <w:sz w:val="24"/>
          <w:szCs w:val="24"/>
          <w:lang w:val="en-GB"/>
        </w:rPr>
        <w:t xml:space="preserve"> </w:t>
      </w:r>
      <w:proofErr w:type="spellStart"/>
      <w:r w:rsidRPr="000F352B">
        <w:rPr>
          <w:rFonts w:cstheme="minorHAnsi"/>
          <w:sz w:val="24"/>
          <w:szCs w:val="24"/>
          <w:lang w:val="en-GB"/>
        </w:rPr>
        <w:t>Rubak</w:t>
      </w:r>
      <w:proofErr w:type="spellEnd"/>
      <w:r w:rsidRPr="000F352B">
        <w:rPr>
          <w:rFonts w:cstheme="minorHAnsi"/>
          <w:sz w:val="24"/>
          <w:szCs w:val="24"/>
          <w:lang w:val="en-GB"/>
        </w:rPr>
        <w:t>, Rolf Turner (2015). Spatial Point Patterns: Methodology and</w:t>
      </w:r>
      <w:r w:rsidR="005878AF">
        <w:rPr>
          <w:rFonts w:cstheme="minorHAnsi"/>
          <w:sz w:val="24"/>
          <w:szCs w:val="24"/>
          <w:lang w:val="en-GB"/>
        </w:rPr>
        <w:br/>
      </w:r>
      <w:r w:rsidRPr="000F352B">
        <w:rPr>
          <w:rFonts w:cstheme="minorHAnsi"/>
          <w:sz w:val="24"/>
          <w:szCs w:val="24"/>
          <w:lang w:val="en-GB"/>
        </w:rPr>
        <w:t>Applications with R. London: Chapman and Hall/CRC Press, 2015. URL</w:t>
      </w:r>
    </w:p>
    <w:p w14:paraId="76A3FD64" w14:textId="77777777" w:rsidR="0006497F" w:rsidRPr="00D0154C" w:rsidRDefault="000F352B" w:rsidP="00A40269">
      <w:pPr>
        <w:spacing w:after="0" w:line="360" w:lineRule="auto"/>
        <w:ind w:left="0" w:firstLine="0"/>
        <w:rPr>
          <w:rFonts w:cstheme="minorHAnsi"/>
          <w:sz w:val="24"/>
          <w:szCs w:val="24"/>
          <w:lang w:val="en-GB"/>
        </w:rPr>
      </w:pPr>
      <w:r w:rsidRPr="000F352B">
        <w:rPr>
          <w:rFonts w:cstheme="minorHAnsi"/>
          <w:sz w:val="24"/>
          <w:szCs w:val="24"/>
          <w:lang w:val="en-GB"/>
        </w:rPr>
        <w:t xml:space="preserve">  https://www.routledge.com/Spatial-Point-Patterns-Methodology-and-Applications-with-R/Baddeley-Rubak-Turner/9781482210200/</w:t>
      </w:r>
    </w:p>
    <w:sectPr w:rsidR="0006497F" w:rsidRPr="00D0154C" w:rsidSect="00487EB0">
      <w:footerReference w:type="default" r:id="rId20"/>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lfred Lameli" w:date="2022-05-01T14:38:00Z" w:initials="AL">
    <w:p w14:paraId="25BA7C32" w14:textId="72300960" w:rsidR="003B6121" w:rsidRDefault="003B6121">
      <w:pPr>
        <w:pStyle w:val="Kommentartext"/>
      </w:pPr>
      <w:r>
        <w:rPr>
          <w:rStyle w:val="Kommentarzeichen"/>
        </w:rPr>
        <w:annotationRef/>
      </w:r>
      <w:r>
        <w:t xml:space="preserve">Das würde ich hier rausnehmen und eher in den </w:t>
      </w:r>
      <w:proofErr w:type="spellStart"/>
      <w:r>
        <w:t>rahmentext</w:t>
      </w:r>
      <w:proofErr w:type="spellEnd"/>
      <w:r>
        <w:t xml:space="preserve"> Deiner </w:t>
      </w:r>
      <w:proofErr w:type="spellStart"/>
      <w:r>
        <w:t>Diss</w:t>
      </w:r>
      <w:proofErr w:type="spellEnd"/>
      <w:r>
        <w:t xml:space="preserve"> einbauen. </w:t>
      </w:r>
    </w:p>
  </w:comment>
  <w:comment w:id="2" w:author="Alfred Lameli" w:date="2022-05-01T14:41:00Z" w:initials="AL">
    <w:p w14:paraId="2F0F010D" w14:textId="5451B486" w:rsidR="003B6121" w:rsidRDefault="003B6121">
      <w:pPr>
        <w:pStyle w:val="Kommentartext"/>
      </w:pPr>
      <w:r>
        <w:rPr>
          <w:rStyle w:val="Kommentarzeichen"/>
        </w:rPr>
        <w:annotationRef/>
      </w:r>
      <w:r>
        <w:t xml:space="preserve">Mein Eindruck ist, dass das hier nun oben aufgefangen ist und hier weg könnte.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BA7C32" w15:done="0"/>
  <w15:commentEx w15:paraId="2F0F01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919CC" w16cex:dateUtc="2022-05-01T12:38:00Z"/>
  <w16cex:commentExtensible w16cex:durableId="26191AB5" w16cex:dateUtc="2022-05-01T12: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BA7C32" w16cid:durableId="261919CC"/>
  <w16cid:commentId w16cid:paraId="2F0F010D" w16cid:durableId="26191A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025D2" w14:textId="77777777" w:rsidR="00F30C14" w:rsidRDefault="00F30C14" w:rsidP="00A51982">
      <w:pPr>
        <w:spacing w:after="0" w:line="240" w:lineRule="auto"/>
      </w:pPr>
      <w:r>
        <w:separator/>
      </w:r>
    </w:p>
  </w:endnote>
  <w:endnote w:type="continuationSeparator" w:id="0">
    <w:p w14:paraId="64BB247D" w14:textId="77777777" w:rsidR="00F30C14" w:rsidRDefault="00F30C14" w:rsidP="00A51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SimSun">
    <w:panose1 w:val="020B0604020202020204"/>
    <w:charset w:val="86"/>
    <w:family w:val="modern"/>
    <w:pitch w:val="fixed"/>
    <w:sig w:usb0="00000203" w:usb1="288F0000"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3896794"/>
      <w:docPartObj>
        <w:docPartGallery w:val="Page Numbers (Bottom of Page)"/>
        <w:docPartUnique/>
      </w:docPartObj>
    </w:sdtPr>
    <w:sdtEndPr/>
    <w:sdtContent>
      <w:p w14:paraId="77613D35" w14:textId="77777777" w:rsidR="00EC1605" w:rsidRDefault="00EC1605">
        <w:pPr>
          <w:pStyle w:val="Fuzeile"/>
          <w:jc w:val="right"/>
        </w:pPr>
        <w:r>
          <w:fldChar w:fldCharType="begin"/>
        </w:r>
        <w:r>
          <w:instrText xml:space="preserve"> PAGE   \* MERGEFORMAT </w:instrText>
        </w:r>
        <w:r>
          <w:fldChar w:fldCharType="separate"/>
        </w:r>
        <w:r>
          <w:rPr>
            <w:noProof/>
          </w:rPr>
          <w:t>6</w:t>
        </w:r>
        <w:r>
          <w:rPr>
            <w:noProof/>
          </w:rPr>
          <w:fldChar w:fldCharType="end"/>
        </w:r>
      </w:p>
    </w:sdtContent>
  </w:sdt>
  <w:p w14:paraId="687612F6" w14:textId="77777777" w:rsidR="00EC1605" w:rsidRDefault="00EC160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930B9" w14:textId="77777777" w:rsidR="00F30C14" w:rsidRDefault="00F30C14" w:rsidP="00A51982">
      <w:pPr>
        <w:spacing w:after="0" w:line="240" w:lineRule="auto"/>
      </w:pPr>
      <w:r>
        <w:separator/>
      </w:r>
    </w:p>
  </w:footnote>
  <w:footnote w:type="continuationSeparator" w:id="0">
    <w:p w14:paraId="64B709DE" w14:textId="77777777" w:rsidR="00F30C14" w:rsidRDefault="00F30C14" w:rsidP="00A51982">
      <w:pPr>
        <w:spacing w:after="0" w:line="240" w:lineRule="auto"/>
      </w:pPr>
      <w:r>
        <w:continuationSeparator/>
      </w:r>
    </w:p>
  </w:footnote>
  <w:footnote w:id="1">
    <w:p w14:paraId="26DC72E9" w14:textId="1253AC8B" w:rsidR="003B6121" w:rsidRPr="003B6121" w:rsidRDefault="003B6121" w:rsidP="003B6121">
      <w:pPr>
        <w:pStyle w:val="Funotentext"/>
        <w:rPr>
          <w:lang w:val="en-US"/>
        </w:rPr>
      </w:pPr>
      <w:r>
        <w:rPr>
          <w:rStyle w:val="Funotenzeichen"/>
        </w:rPr>
        <w:footnoteRef/>
      </w:r>
      <w:r w:rsidRPr="003B6121">
        <w:rPr>
          <w:lang w:val="en-US"/>
        </w:rPr>
        <w:t xml:space="preserve"> </w:t>
      </w:r>
      <w:r w:rsidRPr="003B6121">
        <w:rPr>
          <w:lang w:val="en-US"/>
        </w:rPr>
        <w:t>Data</w:t>
      </w:r>
      <w:r>
        <w:rPr>
          <w:lang w:val="en-US"/>
        </w:rPr>
        <w:t xml:space="preserve"> and tools (package, scripts) </w:t>
      </w:r>
      <w:r w:rsidRPr="003B6121">
        <w:rPr>
          <w:lang w:val="en-US"/>
        </w:rPr>
        <w:t xml:space="preserve">are publicly available according to the FAIR principles under </w:t>
      </w:r>
      <w:r w:rsidRPr="003B6121">
        <w:rPr>
          <w:b/>
          <w:bCs/>
          <w:lang w:val="en-US"/>
        </w:rPr>
        <w:t xml:space="preserve">&lt;hyperlink </w:t>
      </w:r>
      <w:proofErr w:type="spellStart"/>
      <w:r w:rsidRPr="003B6121">
        <w:rPr>
          <w:b/>
          <w:bCs/>
          <w:lang w:val="en-US"/>
        </w:rPr>
        <w:t>github</w:t>
      </w:r>
      <w:proofErr w:type="spellEnd"/>
      <w:r w:rsidRPr="003B6121">
        <w:rPr>
          <w:b/>
          <w:bCs/>
          <w:lang w:val="en-US"/>
        </w:rPr>
        <w:t xml:space="preserve"> repo&gt;</w:t>
      </w:r>
      <w:r w:rsidRPr="003B6121">
        <w:rPr>
          <w:lang w:val="en-US"/>
        </w:rPr>
        <w:t>.</w:t>
      </w:r>
      <w:r>
        <w:rPr>
          <w:lang w:val="en-US"/>
        </w:rPr>
        <w:t xml:space="preserve"> Nearest neighbors are identified using the </w:t>
      </w:r>
      <w:proofErr w:type="spellStart"/>
      <w:r w:rsidRPr="003B6121">
        <w:rPr>
          <w:lang w:val="en-US"/>
        </w:rPr>
        <w:t>spatstat</w:t>
      </w:r>
      <w:proofErr w:type="spellEnd"/>
      <w:r w:rsidRPr="003B6121">
        <w:rPr>
          <w:lang w:val="en-US"/>
        </w:rPr>
        <w:t xml:space="preserve"> R-package </w:t>
      </w:r>
      <w:r>
        <w:rPr>
          <w:lang w:val="en-US"/>
        </w:rPr>
        <w:t>(</w:t>
      </w:r>
      <w:r w:rsidRPr="003B6121">
        <w:rPr>
          <w:lang w:val="en-US"/>
        </w:rPr>
        <w:t>Baddeley et al</w:t>
      </w:r>
      <w:r>
        <w:rPr>
          <w:lang w:val="en-US"/>
        </w:rPr>
        <w:t>.</w:t>
      </w:r>
      <w:r w:rsidRPr="003B6121">
        <w:rPr>
          <w:lang w:val="en-US"/>
        </w:rPr>
        <w:t xml:space="preserve"> 2015</w:t>
      </w:r>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25E2B"/>
    <w:multiLevelType w:val="hybridMultilevel"/>
    <w:tmpl w:val="9E40AB30"/>
    <w:lvl w:ilvl="0" w:tplc="F12492F8">
      <w:start w:val="5"/>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C532A33"/>
    <w:multiLevelType w:val="multilevel"/>
    <w:tmpl w:val="599C49D2"/>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 w15:restartNumberingAfterBreak="0">
    <w:nsid w:val="33BB3812"/>
    <w:multiLevelType w:val="multilevel"/>
    <w:tmpl w:val="7E063464"/>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3" w15:restartNumberingAfterBreak="0">
    <w:nsid w:val="3C123751"/>
    <w:multiLevelType w:val="hybridMultilevel"/>
    <w:tmpl w:val="9BAA72A4"/>
    <w:lvl w:ilvl="0" w:tplc="166210AA">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0A405B4"/>
    <w:multiLevelType w:val="hybridMultilevel"/>
    <w:tmpl w:val="19F0801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F8E31D1"/>
    <w:multiLevelType w:val="hybridMultilevel"/>
    <w:tmpl w:val="2948213C"/>
    <w:lvl w:ilvl="0" w:tplc="5D60B3AA">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6" w15:restartNumberingAfterBreak="0">
    <w:nsid w:val="52B832CA"/>
    <w:multiLevelType w:val="hybridMultilevel"/>
    <w:tmpl w:val="901E4C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5C403B6"/>
    <w:multiLevelType w:val="hybridMultilevel"/>
    <w:tmpl w:val="841814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DB82F71"/>
    <w:multiLevelType w:val="hybridMultilevel"/>
    <w:tmpl w:val="8A28BE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6AE696A"/>
    <w:multiLevelType w:val="hybridMultilevel"/>
    <w:tmpl w:val="32DA6574"/>
    <w:lvl w:ilvl="0" w:tplc="728C0042">
      <w:start w:val="5"/>
      <w:numFmt w:val="bullet"/>
      <w:lvlText w:val="-"/>
      <w:lvlJc w:val="left"/>
      <w:pPr>
        <w:ind w:left="720" w:hanging="360"/>
      </w:pPr>
      <w:rPr>
        <w:rFonts w:ascii="Calibri" w:eastAsia="Times New Roman" w:hAnsi="Calibri" w:cs="Calibri"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19D75B5"/>
    <w:multiLevelType w:val="hybridMultilevel"/>
    <w:tmpl w:val="FBB036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C51087B"/>
    <w:multiLevelType w:val="hybridMultilevel"/>
    <w:tmpl w:val="39EA155C"/>
    <w:lvl w:ilvl="0" w:tplc="77BA94A6">
      <w:start w:val="1"/>
      <w:numFmt w:val="decimal"/>
      <w:lvlText w:val="%1."/>
      <w:lvlJc w:val="left"/>
      <w:pPr>
        <w:ind w:left="750" w:hanging="393"/>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num w:numId="1" w16cid:durableId="1187519687">
    <w:abstractNumId w:val="5"/>
  </w:num>
  <w:num w:numId="2" w16cid:durableId="1175265026">
    <w:abstractNumId w:val="2"/>
  </w:num>
  <w:num w:numId="3" w16cid:durableId="1433893630">
    <w:abstractNumId w:val="1"/>
  </w:num>
  <w:num w:numId="4" w16cid:durableId="68384115">
    <w:abstractNumId w:val="11"/>
  </w:num>
  <w:num w:numId="5" w16cid:durableId="1615358382">
    <w:abstractNumId w:val="4"/>
  </w:num>
  <w:num w:numId="6" w16cid:durableId="1275795002">
    <w:abstractNumId w:val="6"/>
  </w:num>
  <w:num w:numId="7" w16cid:durableId="1900707425">
    <w:abstractNumId w:val="8"/>
  </w:num>
  <w:num w:numId="8" w16cid:durableId="5249205">
    <w:abstractNumId w:val="7"/>
  </w:num>
  <w:num w:numId="9" w16cid:durableId="1818567854">
    <w:abstractNumId w:val="3"/>
  </w:num>
  <w:num w:numId="10" w16cid:durableId="217589300">
    <w:abstractNumId w:val="0"/>
  </w:num>
  <w:num w:numId="11" w16cid:durableId="124154247">
    <w:abstractNumId w:val="9"/>
  </w:num>
  <w:num w:numId="12" w16cid:durableId="87080456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fred Lameli">
    <w15:presenceInfo w15:providerId="None" w15:userId="Alfred Lame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de-DE" w:vendorID="64" w:dllVersion="4096" w:nlCheck="1" w:checkStyle="0"/>
  <w:activeWritingStyle w:appName="MSWord" w:lang="en-US" w:vendorID="64" w:dllVersion="4096" w:nlCheck="1" w:checkStyle="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D0D"/>
    <w:rsid w:val="00004F4F"/>
    <w:rsid w:val="00011CEA"/>
    <w:rsid w:val="00013E6B"/>
    <w:rsid w:val="000149FB"/>
    <w:rsid w:val="00014FC4"/>
    <w:rsid w:val="0002501B"/>
    <w:rsid w:val="00036516"/>
    <w:rsid w:val="000470FB"/>
    <w:rsid w:val="00051672"/>
    <w:rsid w:val="00057D6D"/>
    <w:rsid w:val="000628D7"/>
    <w:rsid w:val="0006497F"/>
    <w:rsid w:val="0006644B"/>
    <w:rsid w:val="00070300"/>
    <w:rsid w:val="00075CA4"/>
    <w:rsid w:val="00085DA7"/>
    <w:rsid w:val="000861C4"/>
    <w:rsid w:val="00090FF5"/>
    <w:rsid w:val="00092336"/>
    <w:rsid w:val="00092EE4"/>
    <w:rsid w:val="00093142"/>
    <w:rsid w:val="00095BEA"/>
    <w:rsid w:val="000B03CC"/>
    <w:rsid w:val="000B4DDC"/>
    <w:rsid w:val="000B5268"/>
    <w:rsid w:val="000B6E5E"/>
    <w:rsid w:val="000C08FE"/>
    <w:rsid w:val="000C4E40"/>
    <w:rsid w:val="000D7DE1"/>
    <w:rsid w:val="000E004A"/>
    <w:rsid w:val="000E42F5"/>
    <w:rsid w:val="000F2B95"/>
    <w:rsid w:val="000F2BEA"/>
    <w:rsid w:val="000F352B"/>
    <w:rsid w:val="001037A9"/>
    <w:rsid w:val="0010612F"/>
    <w:rsid w:val="00107A3D"/>
    <w:rsid w:val="00111E27"/>
    <w:rsid w:val="001172BA"/>
    <w:rsid w:val="0012239B"/>
    <w:rsid w:val="00125A82"/>
    <w:rsid w:val="00127824"/>
    <w:rsid w:val="0013003A"/>
    <w:rsid w:val="00135615"/>
    <w:rsid w:val="00136844"/>
    <w:rsid w:val="0014576E"/>
    <w:rsid w:val="001536E0"/>
    <w:rsid w:val="00164C71"/>
    <w:rsid w:val="00165779"/>
    <w:rsid w:val="00176EF6"/>
    <w:rsid w:val="00182BAE"/>
    <w:rsid w:val="0018576F"/>
    <w:rsid w:val="00187D95"/>
    <w:rsid w:val="00194C03"/>
    <w:rsid w:val="001A345C"/>
    <w:rsid w:val="001B005C"/>
    <w:rsid w:val="001B1838"/>
    <w:rsid w:val="001B393E"/>
    <w:rsid w:val="001B4489"/>
    <w:rsid w:val="001B48D1"/>
    <w:rsid w:val="001D6A9E"/>
    <w:rsid w:val="001D702E"/>
    <w:rsid w:val="001E7250"/>
    <w:rsid w:val="001F4137"/>
    <w:rsid w:val="002039D5"/>
    <w:rsid w:val="00203DA4"/>
    <w:rsid w:val="00210AC4"/>
    <w:rsid w:val="00211C59"/>
    <w:rsid w:val="00214562"/>
    <w:rsid w:val="00214E90"/>
    <w:rsid w:val="00217F4F"/>
    <w:rsid w:val="002209A3"/>
    <w:rsid w:val="00222CDE"/>
    <w:rsid w:val="00230E1A"/>
    <w:rsid w:val="002479DD"/>
    <w:rsid w:val="0025531D"/>
    <w:rsid w:val="00255F46"/>
    <w:rsid w:val="00256418"/>
    <w:rsid w:val="00257E9E"/>
    <w:rsid w:val="0026308D"/>
    <w:rsid w:val="0026367B"/>
    <w:rsid w:val="00273970"/>
    <w:rsid w:val="002765CC"/>
    <w:rsid w:val="002814DD"/>
    <w:rsid w:val="00284EF9"/>
    <w:rsid w:val="00291413"/>
    <w:rsid w:val="00294AC3"/>
    <w:rsid w:val="002A72B0"/>
    <w:rsid w:val="002B33B4"/>
    <w:rsid w:val="002B45A7"/>
    <w:rsid w:val="002B71F4"/>
    <w:rsid w:val="002C14B3"/>
    <w:rsid w:val="002D069F"/>
    <w:rsid w:val="0030777F"/>
    <w:rsid w:val="00307891"/>
    <w:rsid w:val="0032071B"/>
    <w:rsid w:val="003221D7"/>
    <w:rsid w:val="003271D6"/>
    <w:rsid w:val="00330137"/>
    <w:rsid w:val="003316FD"/>
    <w:rsid w:val="00333A9D"/>
    <w:rsid w:val="00344D57"/>
    <w:rsid w:val="003537C1"/>
    <w:rsid w:val="00353C0F"/>
    <w:rsid w:val="003551D9"/>
    <w:rsid w:val="003572BA"/>
    <w:rsid w:val="00367DDA"/>
    <w:rsid w:val="00374379"/>
    <w:rsid w:val="0037602E"/>
    <w:rsid w:val="003768C6"/>
    <w:rsid w:val="00383718"/>
    <w:rsid w:val="003839BC"/>
    <w:rsid w:val="0039518F"/>
    <w:rsid w:val="00397D0E"/>
    <w:rsid w:val="003A1AC8"/>
    <w:rsid w:val="003B6121"/>
    <w:rsid w:val="003C27B0"/>
    <w:rsid w:val="003C36CC"/>
    <w:rsid w:val="003D0F72"/>
    <w:rsid w:val="003E47FF"/>
    <w:rsid w:val="003E575E"/>
    <w:rsid w:val="003E5A04"/>
    <w:rsid w:val="003E6B45"/>
    <w:rsid w:val="003F4567"/>
    <w:rsid w:val="003F60B7"/>
    <w:rsid w:val="004061E0"/>
    <w:rsid w:val="00427C4C"/>
    <w:rsid w:val="00431DF6"/>
    <w:rsid w:val="00433EFC"/>
    <w:rsid w:val="00445E1A"/>
    <w:rsid w:val="00446B60"/>
    <w:rsid w:val="00447D1F"/>
    <w:rsid w:val="004512B1"/>
    <w:rsid w:val="00452768"/>
    <w:rsid w:val="004566BC"/>
    <w:rsid w:val="004764D6"/>
    <w:rsid w:val="00480E0F"/>
    <w:rsid w:val="004863D5"/>
    <w:rsid w:val="00487EB0"/>
    <w:rsid w:val="004901EB"/>
    <w:rsid w:val="004904CA"/>
    <w:rsid w:val="00493B44"/>
    <w:rsid w:val="00493F9A"/>
    <w:rsid w:val="004947B7"/>
    <w:rsid w:val="004A4237"/>
    <w:rsid w:val="004A7A40"/>
    <w:rsid w:val="004A7EA2"/>
    <w:rsid w:val="004B3D5F"/>
    <w:rsid w:val="004B5574"/>
    <w:rsid w:val="004B7D3A"/>
    <w:rsid w:val="004D0692"/>
    <w:rsid w:val="004D0EF4"/>
    <w:rsid w:val="004D1270"/>
    <w:rsid w:val="004D2C34"/>
    <w:rsid w:val="004D37CA"/>
    <w:rsid w:val="004D4C78"/>
    <w:rsid w:val="004D5B25"/>
    <w:rsid w:val="004D652F"/>
    <w:rsid w:val="004F030C"/>
    <w:rsid w:val="004F62FE"/>
    <w:rsid w:val="004F6746"/>
    <w:rsid w:val="00511184"/>
    <w:rsid w:val="00512032"/>
    <w:rsid w:val="00522EBF"/>
    <w:rsid w:val="00524EED"/>
    <w:rsid w:val="00530B1B"/>
    <w:rsid w:val="00532D57"/>
    <w:rsid w:val="00556BB1"/>
    <w:rsid w:val="00571656"/>
    <w:rsid w:val="00572712"/>
    <w:rsid w:val="005749D7"/>
    <w:rsid w:val="00580183"/>
    <w:rsid w:val="00586933"/>
    <w:rsid w:val="00587223"/>
    <w:rsid w:val="005878AF"/>
    <w:rsid w:val="00587D8A"/>
    <w:rsid w:val="00591A70"/>
    <w:rsid w:val="00595F40"/>
    <w:rsid w:val="005A36EC"/>
    <w:rsid w:val="005A75B3"/>
    <w:rsid w:val="005B0AA5"/>
    <w:rsid w:val="005B1096"/>
    <w:rsid w:val="005B48ED"/>
    <w:rsid w:val="005B5A4E"/>
    <w:rsid w:val="005B7679"/>
    <w:rsid w:val="005C3242"/>
    <w:rsid w:val="005C6293"/>
    <w:rsid w:val="005D3118"/>
    <w:rsid w:val="005D612A"/>
    <w:rsid w:val="005D7684"/>
    <w:rsid w:val="005E349D"/>
    <w:rsid w:val="005E460B"/>
    <w:rsid w:val="005E4DB4"/>
    <w:rsid w:val="005E60C7"/>
    <w:rsid w:val="005F1657"/>
    <w:rsid w:val="005F329F"/>
    <w:rsid w:val="005F4CBD"/>
    <w:rsid w:val="005F5EC2"/>
    <w:rsid w:val="00603396"/>
    <w:rsid w:val="00603EF1"/>
    <w:rsid w:val="00607A54"/>
    <w:rsid w:val="006133E2"/>
    <w:rsid w:val="00614D8A"/>
    <w:rsid w:val="00630953"/>
    <w:rsid w:val="00630EC2"/>
    <w:rsid w:val="00637645"/>
    <w:rsid w:val="006401B5"/>
    <w:rsid w:val="006401EE"/>
    <w:rsid w:val="0064423E"/>
    <w:rsid w:val="00646199"/>
    <w:rsid w:val="00656EB0"/>
    <w:rsid w:val="00671EF2"/>
    <w:rsid w:val="00674610"/>
    <w:rsid w:val="00677D17"/>
    <w:rsid w:val="00686C7F"/>
    <w:rsid w:val="00694D39"/>
    <w:rsid w:val="006A688D"/>
    <w:rsid w:val="006B1CC3"/>
    <w:rsid w:val="006B43A7"/>
    <w:rsid w:val="006B4672"/>
    <w:rsid w:val="006B5315"/>
    <w:rsid w:val="006C2452"/>
    <w:rsid w:val="006C3C56"/>
    <w:rsid w:val="006C556E"/>
    <w:rsid w:val="006C7F4E"/>
    <w:rsid w:val="006D32D9"/>
    <w:rsid w:val="006D4FDD"/>
    <w:rsid w:val="006D5E8A"/>
    <w:rsid w:val="006F3A86"/>
    <w:rsid w:val="007068B8"/>
    <w:rsid w:val="00707869"/>
    <w:rsid w:val="007167AE"/>
    <w:rsid w:val="00722D11"/>
    <w:rsid w:val="00730E79"/>
    <w:rsid w:val="00741B0E"/>
    <w:rsid w:val="007458E4"/>
    <w:rsid w:val="00746A6A"/>
    <w:rsid w:val="00746A87"/>
    <w:rsid w:val="00746D70"/>
    <w:rsid w:val="007511CB"/>
    <w:rsid w:val="00751261"/>
    <w:rsid w:val="00754636"/>
    <w:rsid w:val="0075497C"/>
    <w:rsid w:val="00756FCE"/>
    <w:rsid w:val="0076345E"/>
    <w:rsid w:val="00766F1B"/>
    <w:rsid w:val="00780BE3"/>
    <w:rsid w:val="00782663"/>
    <w:rsid w:val="0078270C"/>
    <w:rsid w:val="007948DF"/>
    <w:rsid w:val="007A74AC"/>
    <w:rsid w:val="007B2E4A"/>
    <w:rsid w:val="007B44F1"/>
    <w:rsid w:val="007B68F9"/>
    <w:rsid w:val="007C0DA5"/>
    <w:rsid w:val="007C0EA9"/>
    <w:rsid w:val="007C4B4A"/>
    <w:rsid w:val="007C5BC5"/>
    <w:rsid w:val="007C6F39"/>
    <w:rsid w:val="007D2903"/>
    <w:rsid w:val="007D4692"/>
    <w:rsid w:val="007D5548"/>
    <w:rsid w:val="007D6123"/>
    <w:rsid w:val="007D6998"/>
    <w:rsid w:val="007D6F2D"/>
    <w:rsid w:val="007E3AA0"/>
    <w:rsid w:val="007E6FEF"/>
    <w:rsid w:val="007F6F83"/>
    <w:rsid w:val="007F70C0"/>
    <w:rsid w:val="007F7612"/>
    <w:rsid w:val="007F777A"/>
    <w:rsid w:val="007F7F79"/>
    <w:rsid w:val="00801D73"/>
    <w:rsid w:val="00801D81"/>
    <w:rsid w:val="00805A1F"/>
    <w:rsid w:val="00805A7A"/>
    <w:rsid w:val="00824543"/>
    <w:rsid w:val="00825B55"/>
    <w:rsid w:val="0084282A"/>
    <w:rsid w:val="00843B1C"/>
    <w:rsid w:val="00844677"/>
    <w:rsid w:val="00854AC2"/>
    <w:rsid w:val="00871699"/>
    <w:rsid w:val="008763AF"/>
    <w:rsid w:val="0088248D"/>
    <w:rsid w:val="008837BE"/>
    <w:rsid w:val="00886590"/>
    <w:rsid w:val="00890F21"/>
    <w:rsid w:val="00891E65"/>
    <w:rsid w:val="0089780F"/>
    <w:rsid w:val="008A58DA"/>
    <w:rsid w:val="008A5C9D"/>
    <w:rsid w:val="008A7ADC"/>
    <w:rsid w:val="008B242D"/>
    <w:rsid w:val="008C2E4E"/>
    <w:rsid w:val="008C38AD"/>
    <w:rsid w:val="008C7247"/>
    <w:rsid w:val="008D0CDD"/>
    <w:rsid w:val="008D462A"/>
    <w:rsid w:val="008D745A"/>
    <w:rsid w:val="008D7CAA"/>
    <w:rsid w:val="008E23EA"/>
    <w:rsid w:val="00901DBA"/>
    <w:rsid w:val="00904C2B"/>
    <w:rsid w:val="00905485"/>
    <w:rsid w:val="00924FF3"/>
    <w:rsid w:val="00933FFF"/>
    <w:rsid w:val="00935B7B"/>
    <w:rsid w:val="00937FB1"/>
    <w:rsid w:val="00940910"/>
    <w:rsid w:val="00946023"/>
    <w:rsid w:val="0095015E"/>
    <w:rsid w:val="00951C3B"/>
    <w:rsid w:val="00954566"/>
    <w:rsid w:val="00954E1A"/>
    <w:rsid w:val="009607EA"/>
    <w:rsid w:val="0096198A"/>
    <w:rsid w:val="00962E70"/>
    <w:rsid w:val="00970977"/>
    <w:rsid w:val="00973539"/>
    <w:rsid w:val="00982B20"/>
    <w:rsid w:val="00991E2F"/>
    <w:rsid w:val="0099243E"/>
    <w:rsid w:val="009A1D90"/>
    <w:rsid w:val="009A3E20"/>
    <w:rsid w:val="009A45CE"/>
    <w:rsid w:val="009A4D80"/>
    <w:rsid w:val="009C13C6"/>
    <w:rsid w:val="009C6FC6"/>
    <w:rsid w:val="009D1942"/>
    <w:rsid w:val="009E4B80"/>
    <w:rsid w:val="00A00FBC"/>
    <w:rsid w:val="00A07671"/>
    <w:rsid w:val="00A07847"/>
    <w:rsid w:val="00A15F21"/>
    <w:rsid w:val="00A16C40"/>
    <w:rsid w:val="00A20EEF"/>
    <w:rsid w:val="00A21D77"/>
    <w:rsid w:val="00A21FB0"/>
    <w:rsid w:val="00A24143"/>
    <w:rsid w:val="00A35CB4"/>
    <w:rsid w:val="00A40269"/>
    <w:rsid w:val="00A4179A"/>
    <w:rsid w:val="00A50ABD"/>
    <w:rsid w:val="00A51982"/>
    <w:rsid w:val="00A53FFD"/>
    <w:rsid w:val="00A55CE5"/>
    <w:rsid w:val="00A55F31"/>
    <w:rsid w:val="00A57AD6"/>
    <w:rsid w:val="00A61520"/>
    <w:rsid w:val="00A61D3C"/>
    <w:rsid w:val="00A70562"/>
    <w:rsid w:val="00A77A81"/>
    <w:rsid w:val="00A81E54"/>
    <w:rsid w:val="00AA0CB6"/>
    <w:rsid w:val="00AA27EB"/>
    <w:rsid w:val="00AA6494"/>
    <w:rsid w:val="00AA75B4"/>
    <w:rsid w:val="00AB0877"/>
    <w:rsid w:val="00AB0EAE"/>
    <w:rsid w:val="00AB5471"/>
    <w:rsid w:val="00AB7E14"/>
    <w:rsid w:val="00AC4223"/>
    <w:rsid w:val="00AC5035"/>
    <w:rsid w:val="00AD044F"/>
    <w:rsid w:val="00AD2E87"/>
    <w:rsid w:val="00AD3A91"/>
    <w:rsid w:val="00AD3D38"/>
    <w:rsid w:val="00AD6CAF"/>
    <w:rsid w:val="00AE0887"/>
    <w:rsid w:val="00AE1936"/>
    <w:rsid w:val="00AE29BC"/>
    <w:rsid w:val="00AE4B5B"/>
    <w:rsid w:val="00AF01E8"/>
    <w:rsid w:val="00AF2E7D"/>
    <w:rsid w:val="00AF377E"/>
    <w:rsid w:val="00AF5E1F"/>
    <w:rsid w:val="00B02343"/>
    <w:rsid w:val="00B03B0D"/>
    <w:rsid w:val="00B07E64"/>
    <w:rsid w:val="00B10ECB"/>
    <w:rsid w:val="00B111BF"/>
    <w:rsid w:val="00B14E43"/>
    <w:rsid w:val="00B16EBB"/>
    <w:rsid w:val="00B20BB4"/>
    <w:rsid w:val="00B2206B"/>
    <w:rsid w:val="00B26CB0"/>
    <w:rsid w:val="00B27475"/>
    <w:rsid w:val="00B37DAE"/>
    <w:rsid w:val="00B37EE9"/>
    <w:rsid w:val="00B40E56"/>
    <w:rsid w:val="00B41B7B"/>
    <w:rsid w:val="00B5013B"/>
    <w:rsid w:val="00B514A2"/>
    <w:rsid w:val="00B630DF"/>
    <w:rsid w:val="00B7145F"/>
    <w:rsid w:val="00B72760"/>
    <w:rsid w:val="00B77341"/>
    <w:rsid w:val="00B86672"/>
    <w:rsid w:val="00B921CE"/>
    <w:rsid w:val="00BA7735"/>
    <w:rsid w:val="00BC295E"/>
    <w:rsid w:val="00BD16A2"/>
    <w:rsid w:val="00BD2117"/>
    <w:rsid w:val="00BD67FE"/>
    <w:rsid w:val="00BE048C"/>
    <w:rsid w:val="00BE31A8"/>
    <w:rsid w:val="00BE4CD2"/>
    <w:rsid w:val="00BE6BC2"/>
    <w:rsid w:val="00BF2767"/>
    <w:rsid w:val="00BF4284"/>
    <w:rsid w:val="00C01E8B"/>
    <w:rsid w:val="00C0776D"/>
    <w:rsid w:val="00C148BF"/>
    <w:rsid w:val="00C17541"/>
    <w:rsid w:val="00C2147B"/>
    <w:rsid w:val="00C310E0"/>
    <w:rsid w:val="00C415F5"/>
    <w:rsid w:val="00C511ED"/>
    <w:rsid w:val="00C5272A"/>
    <w:rsid w:val="00C740D7"/>
    <w:rsid w:val="00C74342"/>
    <w:rsid w:val="00C77C36"/>
    <w:rsid w:val="00C94101"/>
    <w:rsid w:val="00C967AF"/>
    <w:rsid w:val="00CB5E89"/>
    <w:rsid w:val="00CB683C"/>
    <w:rsid w:val="00CB7506"/>
    <w:rsid w:val="00CC32F7"/>
    <w:rsid w:val="00CC7D0D"/>
    <w:rsid w:val="00CD1336"/>
    <w:rsid w:val="00CE2422"/>
    <w:rsid w:val="00CE277F"/>
    <w:rsid w:val="00CE30A7"/>
    <w:rsid w:val="00CE34BA"/>
    <w:rsid w:val="00CE6847"/>
    <w:rsid w:val="00CE6F60"/>
    <w:rsid w:val="00CE706D"/>
    <w:rsid w:val="00CF16F5"/>
    <w:rsid w:val="00CF607A"/>
    <w:rsid w:val="00D0154C"/>
    <w:rsid w:val="00D042FE"/>
    <w:rsid w:val="00D05362"/>
    <w:rsid w:val="00D107F6"/>
    <w:rsid w:val="00D27B71"/>
    <w:rsid w:val="00D32EDC"/>
    <w:rsid w:val="00D32FA1"/>
    <w:rsid w:val="00D34667"/>
    <w:rsid w:val="00D35192"/>
    <w:rsid w:val="00D41DA3"/>
    <w:rsid w:val="00D4426A"/>
    <w:rsid w:val="00D44391"/>
    <w:rsid w:val="00D54A5E"/>
    <w:rsid w:val="00D54D50"/>
    <w:rsid w:val="00D61845"/>
    <w:rsid w:val="00D63C5C"/>
    <w:rsid w:val="00D7402E"/>
    <w:rsid w:val="00D76884"/>
    <w:rsid w:val="00D80737"/>
    <w:rsid w:val="00D86497"/>
    <w:rsid w:val="00D924DE"/>
    <w:rsid w:val="00D94021"/>
    <w:rsid w:val="00D9459D"/>
    <w:rsid w:val="00DA192F"/>
    <w:rsid w:val="00DA414A"/>
    <w:rsid w:val="00DB13B8"/>
    <w:rsid w:val="00DB195F"/>
    <w:rsid w:val="00DB3E31"/>
    <w:rsid w:val="00DC20E6"/>
    <w:rsid w:val="00DC234B"/>
    <w:rsid w:val="00DC3FA8"/>
    <w:rsid w:val="00DC5393"/>
    <w:rsid w:val="00DD1A6F"/>
    <w:rsid w:val="00DD5579"/>
    <w:rsid w:val="00DD6D60"/>
    <w:rsid w:val="00DE12B5"/>
    <w:rsid w:val="00DE1398"/>
    <w:rsid w:val="00DE388E"/>
    <w:rsid w:val="00DE40F2"/>
    <w:rsid w:val="00DE57EB"/>
    <w:rsid w:val="00DE5FD3"/>
    <w:rsid w:val="00DF25D2"/>
    <w:rsid w:val="00DF6385"/>
    <w:rsid w:val="00DF7820"/>
    <w:rsid w:val="00E05906"/>
    <w:rsid w:val="00E0681E"/>
    <w:rsid w:val="00E23E31"/>
    <w:rsid w:val="00E304D9"/>
    <w:rsid w:val="00E31341"/>
    <w:rsid w:val="00E316D8"/>
    <w:rsid w:val="00E31BE0"/>
    <w:rsid w:val="00E5474A"/>
    <w:rsid w:val="00E61593"/>
    <w:rsid w:val="00E6425C"/>
    <w:rsid w:val="00E721A0"/>
    <w:rsid w:val="00E754E0"/>
    <w:rsid w:val="00E75F60"/>
    <w:rsid w:val="00E81FEE"/>
    <w:rsid w:val="00E839F0"/>
    <w:rsid w:val="00E95ECD"/>
    <w:rsid w:val="00EA010B"/>
    <w:rsid w:val="00EB1726"/>
    <w:rsid w:val="00EB2315"/>
    <w:rsid w:val="00EB350D"/>
    <w:rsid w:val="00EB4C86"/>
    <w:rsid w:val="00EB6F26"/>
    <w:rsid w:val="00EC0724"/>
    <w:rsid w:val="00EC1605"/>
    <w:rsid w:val="00EC535C"/>
    <w:rsid w:val="00EC553C"/>
    <w:rsid w:val="00ED1848"/>
    <w:rsid w:val="00ED7D1C"/>
    <w:rsid w:val="00EE4B03"/>
    <w:rsid w:val="00EF0DCC"/>
    <w:rsid w:val="00EF20D4"/>
    <w:rsid w:val="00EF2278"/>
    <w:rsid w:val="00EF4CEF"/>
    <w:rsid w:val="00EF6D1B"/>
    <w:rsid w:val="00F01982"/>
    <w:rsid w:val="00F05976"/>
    <w:rsid w:val="00F06C6C"/>
    <w:rsid w:val="00F10DEA"/>
    <w:rsid w:val="00F21A0C"/>
    <w:rsid w:val="00F30C14"/>
    <w:rsid w:val="00F32617"/>
    <w:rsid w:val="00F32CF7"/>
    <w:rsid w:val="00F36EAA"/>
    <w:rsid w:val="00F4058E"/>
    <w:rsid w:val="00F4197F"/>
    <w:rsid w:val="00F4310C"/>
    <w:rsid w:val="00F46282"/>
    <w:rsid w:val="00F50465"/>
    <w:rsid w:val="00F52277"/>
    <w:rsid w:val="00F5485D"/>
    <w:rsid w:val="00F55C4E"/>
    <w:rsid w:val="00F562B4"/>
    <w:rsid w:val="00F5645A"/>
    <w:rsid w:val="00F75BC5"/>
    <w:rsid w:val="00F770D2"/>
    <w:rsid w:val="00F80EBE"/>
    <w:rsid w:val="00F85035"/>
    <w:rsid w:val="00F90C83"/>
    <w:rsid w:val="00F94E5F"/>
    <w:rsid w:val="00FA04A0"/>
    <w:rsid w:val="00FA07D4"/>
    <w:rsid w:val="00FA455D"/>
    <w:rsid w:val="00FA5AFA"/>
    <w:rsid w:val="00FA62FE"/>
    <w:rsid w:val="00FB7721"/>
    <w:rsid w:val="00FB7A39"/>
    <w:rsid w:val="00FC7CB4"/>
    <w:rsid w:val="00FD059C"/>
    <w:rsid w:val="00FD4BF9"/>
    <w:rsid w:val="00FD628E"/>
    <w:rsid w:val="00FE6481"/>
    <w:rsid w:val="00FE79D3"/>
    <w:rsid w:val="00FE7D7B"/>
    <w:rsid w:val="00FF6835"/>
    <w:rsid w:val="00FF6B8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D2A98"/>
  <w15:docId w15:val="{6A897387-728D-40C5-B505-A03808F60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C7D0D"/>
  </w:style>
  <w:style w:type="paragraph" w:styleId="berschrift1">
    <w:name w:val="heading 1"/>
    <w:basedOn w:val="Standard"/>
    <w:next w:val="Standard"/>
    <w:link w:val="berschrift1Zchn"/>
    <w:uiPriority w:val="9"/>
    <w:qFormat/>
    <w:rsid w:val="0032071B"/>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berschrift2">
    <w:name w:val="heading 2"/>
    <w:basedOn w:val="Standard"/>
    <w:next w:val="Standard"/>
    <w:link w:val="berschrift2Zchn"/>
    <w:uiPriority w:val="9"/>
    <w:unhideWhenUsed/>
    <w:qFormat/>
    <w:rsid w:val="0032071B"/>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berschrift3">
    <w:name w:val="heading 3"/>
    <w:basedOn w:val="Standard"/>
    <w:next w:val="Standard"/>
    <w:link w:val="berschrift3Zchn"/>
    <w:uiPriority w:val="9"/>
    <w:unhideWhenUsed/>
    <w:qFormat/>
    <w:rsid w:val="0032071B"/>
    <w:pPr>
      <w:keepNext/>
      <w:keepLines/>
      <w:spacing w:before="200" w:after="0"/>
      <w:outlineLvl w:val="2"/>
    </w:pPr>
    <w:rPr>
      <w:rFonts w:asciiTheme="majorHAnsi" w:eastAsiaTheme="majorEastAsia" w:hAnsiTheme="majorHAnsi" w:cstheme="majorBidi"/>
      <w:b/>
      <w:bCs/>
      <w:color w:val="4A66AC"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CC7D0D"/>
    <w:pPr>
      <w:spacing w:before="100" w:beforeAutospacing="1" w:after="119"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D44391"/>
    <w:pPr>
      <w:ind w:left="720"/>
      <w:contextualSpacing/>
    </w:pPr>
  </w:style>
  <w:style w:type="paragraph" w:styleId="HTMLVorformatiert">
    <w:name w:val="HTML Preformatted"/>
    <w:basedOn w:val="Standard"/>
    <w:link w:val="HTMLVorformatiertZchn"/>
    <w:uiPriority w:val="99"/>
    <w:unhideWhenUsed/>
    <w:rsid w:val="001F4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1F4137"/>
    <w:rPr>
      <w:rFonts w:ascii="Courier New" w:eastAsia="Times New Roman" w:hAnsi="Courier New" w:cs="Courier New"/>
      <w:sz w:val="20"/>
      <w:szCs w:val="20"/>
      <w:lang w:eastAsia="de-DE"/>
    </w:rPr>
  </w:style>
  <w:style w:type="paragraph" w:styleId="Sprechblasentext">
    <w:name w:val="Balloon Text"/>
    <w:basedOn w:val="Standard"/>
    <w:link w:val="SprechblasentextZchn"/>
    <w:uiPriority w:val="99"/>
    <w:semiHidden/>
    <w:unhideWhenUsed/>
    <w:rsid w:val="0058693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86933"/>
    <w:rPr>
      <w:rFonts w:ascii="Tahoma" w:hAnsi="Tahoma" w:cs="Tahoma"/>
      <w:sz w:val="16"/>
      <w:szCs w:val="16"/>
    </w:rPr>
  </w:style>
  <w:style w:type="paragraph" w:styleId="KeinLeerraum">
    <w:name w:val="No Spacing"/>
    <w:uiPriority w:val="1"/>
    <w:qFormat/>
    <w:rsid w:val="0032071B"/>
    <w:pPr>
      <w:spacing w:after="0" w:line="240" w:lineRule="auto"/>
    </w:pPr>
  </w:style>
  <w:style w:type="character" w:customStyle="1" w:styleId="berschrift1Zchn">
    <w:name w:val="Überschrift 1 Zchn"/>
    <w:basedOn w:val="Absatz-Standardschriftart"/>
    <w:link w:val="berschrift1"/>
    <w:uiPriority w:val="9"/>
    <w:rsid w:val="0032071B"/>
    <w:rPr>
      <w:rFonts w:asciiTheme="majorHAnsi" w:eastAsiaTheme="majorEastAsia" w:hAnsiTheme="majorHAnsi" w:cstheme="majorBidi"/>
      <w:b/>
      <w:bCs/>
      <w:color w:val="374C80" w:themeColor="accent1" w:themeShade="BF"/>
      <w:sz w:val="28"/>
      <w:szCs w:val="28"/>
    </w:rPr>
  </w:style>
  <w:style w:type="paragraph" w:styleId="Titel">
    <w:name w:val="Title"/>
    <w:basedOn w:val="Standard"/>
    <w:next w:val="Standard"/>
    <w:link w:val="TitelZchn"/>
    <w:uiPriority w:val="10"/>
    <w:qFormat/>
    <w:rsid w:val="0032071B"/>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rPr>
  </w:style>
  <w:style w:type="character" w:customStyle="1" w:styleId="TitelZchn">
    <w:name w:val="Titel Zchn"/>
    <w:basedOn w:val="Absatz-Standardschriftart"/>
    <w:link w:val="Titel"/>
    <w:uiPriority w:val="10"/>
    <w:rsid w:val="0032071B"/>
    <w:rPr>
      <w:rFonts w:asciiTheme="majorHAnsi" w:eastAsiaTheme="majorEastAsia" w:hAnsiTheme="majorHAnsi" w:cstheme="majorBidi"/>
      <w:color w:val="1B1D3D" w:themeColor="text2" w:themeShade="BF"/>
      <w:spacing w:val="5"/>
      <w:kern w:val="28"/>
      <w:sz w:val="52"/>
      <w:szCs w:val="52"/>
    </w:rPr>
  </w:style>
  <w:style w:type="character" w:styleId="SchwacheHervorhebung">
    <w:name w:val="Subtle Emphasis"/>
    <w:basedOn w:val="Absatz-Standardschriftart"/>
    <w:uiPriority w:val="19"/>
    <w:qFormat/>
    <w:rsid w:val="0032071B"/>
    <w:rPr>
      <w:i/>
      <w:iCs/>
      <w:color w:val="808080" w:themeColor="text1" w:themeTint="7F"/>
    </w:rPr>
  </w:style>
  <w:style w:type="character" w:styleId="Hervorhebung">
    <w:name w:val="Emphasis"/>
    <w:basedOn w:val="Absatz-Standardschriftart"/>
    <w:uiPriority w:val="20"/>
    <w:qFormat/>
    <w:rsid w:val="0032071B"/>
    <w:rPr>
      <w:i/>
      <w:iCs/>
    </w:rPr>
  </w:style>
  <w:style w:type="paragraph" w:styleId="Untertitel">
    <w:name w:val="Subtitle"/>
    <w:basedOn w:val="Standard"/>
    <w:next w:val="Standard"/>
    <w:link w:val="UntertitelZchn"/>
    <w:uiPriority w:val="11"/>
    <w:qFormat/>
    <w:rsid w:val="0032071B"/>
    <w:pPr>
      <w:numPr>
        <w:ilvl w:val="1"/>
      </w:numPr>
      <w:ind w:left="714" w:hanging="357"/>
    </w:pPr>
    <w:rPr>
      <w:rFonts w:asciiTheme="majorHAnsi" w:eastAsiaTheme="majorEastAsia" w:hAnsiTheme="majorHAnsi" w:cstheme="majorBidi"/>
      <w:i/>
      <w:iCs/>
      <w:color w:val="4A66AC" w:themeColor="accent1"/>
      <w:spacing w:val="15"/>
      <w:sz w:val="24"/>
      <w:szCs w:val="24"/>
    </w:rPr>
  </w:style>
  <w:style w:type="character" w:customStyle="1" w:styleId="UntertitelZchn">
    <w:name w:val="Untertitel Zchn"/>
    <w:basedOn w:val="Absatz-Standardschriftart"/>
    <w:link w:val="Untertitel"/>
    <w:uiPriority w:val="11"/>
    <w:rsid w:val="0032071B"/>
    <w:rPr>
      <w:rFonts w:asciiTheme="majorHAnsi" w:eastAsiaTheme="majorEastAsia" w:hAnsiTheme="majorHAnsi" w:cstheme="majorBidi"/>
      <w:i/>
      <w:iCs/>
      <w:color w:val="4A66AC" w:themeColor="accent1"/>
      <w:spacing w:val="15"/>
      <w:sz w:val="24"/>
      <w:szCs w:val="24"/>
    </w:rPr>
  </w:style>
  <w:style w:type="character" w:customStyle="1" w:styleId="berschrift2Zchn">
    <w:name w:val="Überschrift 2 Zchn"/>
    <w:basedOn w:val="Absatz-Standardschriftart"/>
    <w:link w:val="berschrift2"/>
    <w:uiPriority w:val="9"/>
    <w:rsid w:val="0032071B"/>
    <w:rPr>
      <w:rFonts w:asciiTheme="majorHAnsi" w:eastAsiaTheme="majorEastAsia" w:hAnsiTheme="majorHAnsi" w:cstheme="majorBidi"/>
      <w:b/>
      <w:bCs/>
      <w:color w:val="4A66AC" w:themeColor="accent1"/>
      <w:sz w:val="26"/>
      <w:szCs w:val="26"/>
    </w:rPr>
  </w:style>
  <w:style w:type="character" w:customStyle="1" w:styleId="berschrift3Zchn">
    <w:name w:val="Überschrift 3 Zchn"/>
    <w:basedOn w:val="Absatz-Standardschriftart"/>
    <w:link w:val="berschrift3"/>
    <w:uiPriority w:val="9"/>
    <w:rsid w:val="0032071B"/>
    <w:rPr>
      <w:rFonts w:asciiTheme="majorHAnsi" w:eastAsiaTheme="majorEastAsia" w:hAnsiTheme="majorHAnsi" w:cstheme="majorBidi"/>
      <w:b/>
      <w:bCs/>
      <w:color w:val="4A66AC" w:themeColor="accent1"/>
    </w:rPr>
  </w:style>
  <w:style w:type="paragraph" w:styleId="Kopfzeile">
    <w:name w:val="header"/>
    <w:basedOn w:val="Standard"/>
    <w:link w:val="KopfzeileZchn"/>
    <w:uiPriority w:val="99"/>
    <w:semiHidden/>
    <w:unhideWhenUsed/>
    <w:rsid w:val="00A519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A51982"/>
  </w:style>
  <w:style w:type="paragraph" w:styleId="Fuzeile">
    <w:name w:val="footer"/>
    <w:basedOn w:val="Standard"/>
    <w:link w:val="FuzeileZchn"/>
    <w:uiPriority w:val="99"/>
    <w:unhideWhenUsed/>
    <w:rsid w:val="00A519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51982"/>
  </w:style>
  <w:style w:type="character" w:styleId="IntensiveHervorhebung">
    <w:name w:val="Intense Emphasis"/>
    <w:basedOn w:val="Absatz-Standardschriftart"/>
    <w:uiPriority w:val="21"/>
    <w:qFormat/>
    <w:rsid w:val="002B45A7"/>
    <w:rPr>
      <w:b/>
      <w:bCs/>
      <w:i/>
      <w:iCs/>
      <w:color w:val="4A66AC" w:themeColor="accent1"/>
    </w:rPr>
  </w:style>
  <w:style w:type="character" w:styleId="Fett">
    <w:name w:val="Strong"/>
    <w:basedOn w:val="Absatz-Standardschriftart"/>
    <w:uiPriority w:val="22"/>
    <w:qFormat/>
    <w:rsid w:val="005B5A4E"/>
    <w:rPr>
      <w:b/>
      <w:bCs/>
    </w:rPr>
  </w:style>
  <w:style w:type="character" w:customStyle="1" w:styleId="author">
    <w:name w:val="author"/>
    <w:basedOn w:val="Absatz-Standardschriftart"/>
    <w:rsid w:val="005B5A4E"/>
  </w:style>
  <w:style w:type="character" w:customStyle="1" w:styleId="pubyear">
    <w:name w:val="pubyear"/>
    <w:basedOn w:val="Absatz-Standardschriftart"/>
    <w:rsid w:val="005B5A4E"/>
  </w:style>
  <w:style w:type="character" w:customStyle="1" w:styleId="articletitle">
    <w:name w:val="articletitle"/>
    <w:basedOn w:val="Absatz-Standardschriftart"/>
    <w:rsid w:val="005B5A4E"/>
  </w:style>
  <w:style w:type="character" w:customStyle="1" w:styleId="vol">
    <w:name w:val="vol"/>
    <w:basedOn w:val="Absatz-Standardschriftart"/>
    <w:rsid w:val="005B5A4E"/>
  </w:style>
  <w:style w:type="character" w:customStyle="1" w:styleId="pagefirst">
    <w:name w:val="pagefirst"/>
    <w:basedOn w:val="Absatz-Standardschriftart"/>
    <w:rsid w:val="005B5A4E"/>
  </w:style>
  <w:style w:type="character" w:customStyle="1" w:styleId="pagelast">
    <w:name w:val="pagelast"/>
    <w:basedOn w:val="Absatz-Standardschriftart"/>
    <w:rsid w:val="005B5A4E"/>
  </w:style>
  <w:style w:type="character" w:styleId="Hyperlink">
    <w:name w:val="Hyperlink"/>
    <w:basedOn w:val="Absatz-Standardschriftart"/>
    <w:uiPriority w:val="99"/>
    <w:semiHidden/>
    <w:unhideWhenUsed/>
    <w:rsid w:val="005B5A4E"/>
    <w:rPr>
      <w:color w:val="0000FF"/>
      <w:u w:val="single"/>
    </w:rPr>
  </w:style>
  <w:style w:type="paragraph" w:customStyle="1" w:styleId="PreformattedText">
    <w:name w:val="Preformatted Text"/>
    <w:basedOn w:val="Standard"/>
    <w:rsid w:val="00AF377E"/>
    <w:pPr>
      <w:widowControl w:val="0"/>
      <w:suppressAutoHyphens/>
      <w:autoSpaceDN w:val="0"/>
      <w:spacing w:after="0" w:line="240" w:lineRule="auto"/>
      <w:ind w:left="0" w:firstLine="0"/>
      <w:textAlignment w:val="baseline"/>
    </w:pPr>
    <w:rPr>
      <w:rFonts w:ascii="Courier New" w:eastAsia="NSimSun" w:hAnsi="Courier New" w:cs="Courier New"/>
      <w:kern w:val="3"/>
      <w:sz w:val="20"/>
      <w:szCs w:val="20"/>
      <w:lang w:eastAsia="zh-CN" w:bidi="hi-IN"/>
    </w:rPr>
  </w:style>
  <w:style w:type="table" w:styleId="Tabellenraster">
    <w:name w:val="Table Grid"/>
    <w:basedOn w:val="NormaleTabelle"/>
    <w:uiPriority w:val="59"/>
    <w:rsid w:val="00DB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1">
    <w:name w:val="Heading 21"/>
    <w:basedOn w:val="Standard"/>
    <w:next w:val="Standard"/>
    <w:rsid w:val="003768C6"/>
    <w:pPr>
      <w:keepNext/>
      <w:widowControl w:val="0"/>
      <w:suppressAutoHyphens/>
      <w:autoSpaceDN w:val="0"/>
      <w:spacing w:before="240" w:after="120" w:line="240" w:lineRule="auto"/>
      <w:ind w:left="0" w:firstLine="0"/>
      <w:textAlignment w:val="baseline"/>
      <w:outlineLvl w:val="1"/>
    </w:pPr>
    <w:rPr>
      <w:rFonts w:ascii="Times New Roman" w:eastAsia="SimSun" w:hAnsi="Times New Roman" w:cs="Lucida Sans"/>
      <w:b/>
      <w:bCs/>
      <w:kern w:val="3"/>
      <w:sz w:val="36"/>
      <w:szCs w:val="36"/>
      <w:lang w:eastAsia="zh-CN" w:bidi="hi-IN"/>
    </w:rPr>
  </w:style>
  <w:style w:type="paragraph" w:styleId="Beschriftung">
    <w:name w:val="caption"/>
    <w:basedOn w:val="Standard"/>
    <w:next w:val="Standard"/>
    <w:uiPriority w:val="35"/>
    <w:unhideWhenUsed/>
    <w:qFormat/>
    <w:rsid w:val="00BD67FE"/>
    <w:pPr>
      <w:spacing w:line="240" w:lineRule="auto"/>
    </w:pPr>
    <w:rPr>
      <w:b/>
      <w:bCs/>
      <w:color w:val="4A66AC" w:themeColor="accent1"/>
      <w:sz w:val="18"/>
      <w:szCs w:val="18"/>
    </w:rPr>
  </w:style>
  <w:style w:type="table" w:styleId="Gitternetztabelle4Akzent3">
    <w:name w:val="Grid Table 4 Accent 3"/>
    <w:basedOn w:val="NormaleTabelle"/>
    <w:uiPriority w:val="49"/>
    <w:rsid w:val="00D94021"/>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paragraph" w:styleId="Funotentext">
    <w:name w:val="footnote text"/>
    <w:basedOn w:val="Standard"/>
    <w:link w:val="FunotentextZchn"/>
    <w:uiPriority w:val="99"/>
    <w:semiHidden/>
    <w:unhideWhenUsed/>
    <w:rsid w:val="003B612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B6121"/>
    <w:rPr>
      <w:sz w:val="20"/>
      <w:szCs w:val="20"/>
    </w:rPr>
  </w:style>
  <w:style w:type="character" w:styleId="Funotenzeichen">
    <w:name w:val="footnote reference"/>
    <w:basedOn w:val="Absatz-Standardschriftart"/>
    <w:uiPriority w:val="99"/>
    <w:semiHidden/>
    <w:unhideWhenUsed/>
    <w:rsid w:val="003B6121"/>
    <w:rPr>
      <w:vertAlign w:val="superscript"/>
    </w:rPr>
  </w:style>
  <w:style w:type="character" w:styleId="Kommentarzeichen">
    <w:name w:val="annotation reference"/>
    <w:basedOn w:val="Absatz-Standardschriftart"/>
    <w:uiPriority w:val="99"/>
    <w:semiHidden/>
    <w:unhideWhenUsed/>
    <w:rsid w:val="003B6121"/>
    <w:rPr>
      <w:sz w:val="16"/>
      <w:szCs w:val="16"/>
    </w:rPr>
  </w:style>
  <w:style w:type="paragraph" w:styleId="Kommentartext">
    <w:name w:val="annotation text"/>
    <w:basedOn w:val="Standard"/>
    <w:link w:val="KommentartextZchn"/>
    <w:uiPriority w:val="99"/>
    <w:semiHidden/>
    <w:unhideWhenUsed/>
    <w:rsid w:val="003B612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B6121"/>
    <w:rPr>
      <w:sz w:val="20"/>
      <w:szCs w:val="20"/>
    </w:rPr>
  </w:style>
  <w:style w:type="paragraph" w:styleId="Kommentarthema">
    <w:name w:val="annotation subject"/>
    <w:basedOn w:val="Kommentartext"/>
    <w:next w:val="Kommentartext"/>
    <w:link w:val="KommentarthemaZchn"/>
    <w:uiPriority w:val="99"/>
    <w:semiHidden/>
    <w:unhideWhenUsed/>
    <w:rsid w:val="003B6121"/>
    <w:rPr>
      <w:b/>
      <w:bCs/>
    </w:rPr>
  </w:style>
  <w:style w:type="character" w:customStyle="1" w:styleId="KommentarthemaZchn">
    <w:name w:val="Kommentarthema Zchn"/>
    <w:basedOn w:val="KommentartextZchn"/>
    <w:link w:val="Kommentarthema"/>
    <w:uiPriority w:val="99"/>
    <w:semiHidden/>
    <w:rsid w:val="003B612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29565">
      <w:bodyDiv w:val="1"/>
      <w:marLeft w:val="0"/>
      <w:marRight w:val="0"/>
      <w:marTop w:val="0"/>
      <w:marBottom w:val="0"/>
      <w:divBdr>
        <w:top w:val="none" w:sz="0" w:space="0" w:color="auto"/>
        <w:left w:val="none" w:sz="0" w:space="0" w:color="auto"/>
        <w:bottom w:val="none" w:sz="0" w:space="0" w:color="auto"/>
        <w:right w:val="none" w:sz="0" w:space="0" w:color="auto"/>
      </w:divBdr>
    </w:div>
    <w:div w:id="130828408">
      <w:bodyDiv w:val="1"/>
      <w:marLeft w:val="0"/>
      <w:marRight w:val="0"/>
      <w:marTop w:val="0"/>
      <w:marBottom w:val="0"/>
      <w:divBdr>
        <w:top w:val="none" w:sz="0" w:space="0" w:color="auto"/>
        <w:left w:val="none" w:sz="0" w:space="0" w:color="auto"/>
        <w:bottom w:val="none" w:sz="0" w:space="0" w:color="auto"/>
        <w:right w:val="none" w:sz="0" w:space="0" w:color="auto"/>
      </w:divBdr>
    </w:div>
    <w:div w:id="336422819">
      <w:bodyDiv w:val="1"/>
      <w:marLeft w:val="0"/>
      <w:marRight w:val="0"/>
      <w:marTop w:val="0"/>
      <w:marBottom w:val="0"/>
      <w:divBdr>
        <w:top w:val="none" w:sz="0" w:space="0" w:color="auto"/>
        <w:left w:val="none" w:sz="0" w:space="0" w:color="auto"/>
        <w:bottom w:val="none" w:sz="0" w:space="0" w:color="auto"/>
        <w:right w:val="none" w:sz="0" w:space="0" w:color="auto"/>
      </w:divBdr>
    </w:div>
    <w:div w:id="363867048">
      <w:bodyDiv w:val="1"/>
      <w:marLeft w:val="0"/>
      <w:marRight w:val="0"/>
      <w:marTop w:val="0"/>
      <w:marBottom w:val="0"/>
      <w:divBdr>
        <w:top w:val="none" w:sz="0" w:space="0" w:color="auto"/>
        <w:left w:val="none" w:sz="0" w:space="0" w:color="auto"/>
        <w:bottom w:val="none" w:sz="0" w:space="0" w:color="auto"/>
        <w:right w:val="none" w:sz="0" w:space="0" w:color="auto"/>
      </w:divBdr>
    </w:div>
    <w:div w:id="378021472">
      <w:bodyDiv w:val="1"/>
      <w:marLeft w:val="0"/>
      <w:marRight w:val="0"/>
      <w:marTop w:val="0"/>
      <w:marBottom w:val="0"/>
      <w:divBdr>
        <w:top w:val="none" w:sz="0" w:space="0" w:color="auto"/>
        <w:left w:val="none" w:sz="0" w:space="0" w:color="auto"/>
        <w:bottom w:val="none" w:sz="0" w:space="0" w:color="auto"/>
        <w:right w:val="none" w:sz="0" w:space="0" w:color="auto"/>
      </w:divBdr>
    </w:div>
    <w:div w:id="423768632">
      <w:bodyDiv w:val="1"/>
      <w:marLeft w:val="0"/>
      <w:marRight w:val="0"/>
      <w:marTop w:val="0"/>
      <w:marBottom w:val="0"/>
      <w:divBdr>
        <w:top w:val="none" w:sz="0" w:space="0" w:color="auto"/>
        <w:left w:val="none" w:sz="0" w:space="0" w:color="auto"/>
        <w:bottom w:val="none" w:sz="0" w:space="0" w:color="auto"/>
        <w:right w:val="none" w:sz="0" w:space="0" w:color="auto"/>
      </w:divBdr>
    </w:div>
    <w:div w:id="441414057">
      <w:bodyDiv w:val="1"/>
      <w:marLeft w:val="0"/>
      <w:marRight w:val="0"/>
      <w:marTop w:val="0"/>
      <w:marBottom w:val="0"/>
      <w:divBdr>
        <w:top w:val="none" w:sz="0" w:space="0" w:color="auto"/>
        <w:left w:val="none" w:sz="0" w:space="0" w:color="auto"/>
        <w:bottom w:val="none" w:sz="0" w:space="0" w:color="auto"/>
        <w:right w:val="none" w:sz="0" w:space="0" w:color="auto"/>
      </w:divBdr>
    </w:div>
    <w:div w:id="451829092">
      <w:bodyDiv w:val="1"/>
      <w:marLeft w:val="0"/>
      <w:marRight w:val="0"/>
      <w:marTop w:val="0"/>
      <w:marBottom w:val="0"/>
      <w:divBdr>
        <w:top w:val="none" w:sz="0" w:space="0" w:color="auto"/>
        <w:left w:val="none" w:sz="0" w:space="0" w:color="auto"/>
        <w:bottom w:val="none" w:sz="0" w:space="0" w:color="auto"/>
        <w:right w:val="none" w:sz="0" w:space="0" w:color="auto"/>
      </w:divBdr>
    </w:div>
    <w:div w:id="452556084">
      <w:bodyDiv w:val="1"/>
      <w:marLeft w:val="0"/>
      <w:marRight w:val="0"/>
      <w:marTop w:val="0"/>
      <w:marBottom w:val="0"/>
      <w:divBdr>
        <w:top w:val="none" w:sz="0" w:space="0" w:color="auto"/>
        <w:left w:val="none" w:sz="0" w:space="0" w:color="auto"/>
        <w:bottom w:val="none" w:sz="0" w:space="0" w:color="auto"/>
        <w:right w:val="none" w:sz="0" w:space="0" w:color="auto"/>
      </w:divBdr>
    </w:div>
    <w:div w:id="534388925">
      <w:bodyDiv w:val="1"/>
      <w:marLeft w:val="0"/>
      <w:marRight w:val="0"/>
      <w:marTop w:val="0"/>
      <w:marBottom w:val="0"/>
      <w:divBdr>
        <w:top w:val="none" w:sz="0" w:space="0" w:color="auto"/>
        <w:left w:val="none" w:sz="0" w:space="0" w:color="auto"/>
        <w:bottom w:val="none" w:sz="0" w:space="0" w:color="auto"/>
        <w:right w:val="none" w:sz="0" w:space="0" w:color="auto"/>
      </w:divBdr>
    </w:div>
    <w:div w:id="548613029">
      <w:bodyDiv w:val="1"/>
      <w:marLeft w:val="0"/>
      <w:marRight w:val="0"/>
      <w:marTop w:val="0"/>
      <w:marBottom w:val="0"/>
      <w:divBdr>
        <w:top w:val="none" w:sz="0" w:space="0" w:color="auto"/>
        <w:left w:val="none" w:sz="0" w:space="0" w:color="auto"/>
        <w:bottom w:val="none" w:sz="0" w:space="0" w:color="auto"/>
        <w:right w:val="none" w:sz="0" w:space="0" w:color="auto"/>
      </w:divBdr>
    </w:div>
    <w:div w:id="583228597">
      <w:bodyDiv w:val="1"/>
      <w:marLeft w:val="0"/>
      <w:marRight w:val="0"/>
      <w:marTop w:val="0"/>
      <w:marBottom w:val="0"/>
      <w:divBdr>
        <w:top w:val="none" w:sz="0" w:space="0" w:color="auto"/>
        <w:left w:val="none" w:sz="0" w:space="0" w:color="auto"/>
        <w:bottom w:val="none" w:sz="0" w:space="0" w:color="auto"/>
        <w:right w:val="none" w:sz="0" w:space="0" w:color="auto"/>
      </w:divBdr>
    </w:div>
    <w:div w:id="638389106">
      <w:bodyDiv w:val="1"/>
      <w:marLeft w:val="0"/>
      <w:marRight w:val="0"/>
      <w:marTop w:val="0"/>
      <w:marBottom w:val="0"/>
      <w:divBdr>
        <w:top w:val="none" w:sz="0" w:space="0" w:color="auto"/>
        <w:left w:val="none" w:sz="0" w:space="0" w:color="auto"/>
        <w:bottom w:val="none" w:sz="0" w:space="0" w:color="auto"/>
        <w:right w:val="none" w:sz="0" w:space="0" w:color="auto"/>
      </w:divBdr>
    </w:div>
    <w:div w:id="668099812">
      <w:bodyDiv w:val="1"/>
      <w:marLeft w:val="0"/>
      <w:marRight w:val="0"/>
      <w:marTop w:val="0"/>
      <w:marBottom w:val="0"/>
      <w:divBdr>
        <w:top w:val="none" w:sz="0" w:space="0" w:color="auto"/>
        <w:left w:val="none" w:sz="0" w:space="0" w:color="auto"/>
        <w:bottom w:val="none" w:sz="0" w:space="0" w:color="auto"/>
        <w:right w:val="none" w:sz="0" w:space="0" w:color="auto"/>
      </w:divBdr>
    </w:div>
    <w:div w:id="737091265">
      <w:bodyDiv w:val="1"/>
      <w:marLeft w:val="0"/>
      <w:marRight w:val="0"/>
      <w:marTop w:val="0"/>
      <w:marBottom w:val="0"/>
      <w:divBdr>
        <w:top w:val="none" w:sz="0" w:space="0" w:color="auto"/>
        <w:left w:val="none" w:sz="0" w:space="0" w:color="auto"/>
        <w:bottom w:val="none" w:sz="0" w:space="0" w:color="auto"/>
        <w:right w:val="none" w:sz="0" w:space="0" w:color="auto"/>
      </w:divBdr>
    </w:div>
    <w:div w:id="795413981">
      <w:bodyDiv w:val="1"/>
      <w:marLeft w:val="0"/>
      <w:marRight w:val="0"/>
      <w:marTop w:val="0"/>
      <w:marBottom w:val="0"/>
      <w:divBdr>
        <w:top w:val="none" w:sz="0" w:space="0" w:color="auto"/>
        <w:left w:val="none" w:sz="0" w:space="0" w:color="auto"/>
        <w:bottom w:val="none" w:sz="0" w:space="0" w:color="auto"/>
        <w:right w:val="none" w:sz="0" w:space="0" w:color="auto"/>
      </w:divBdr>
    </w:div>
    <w:div w:id="871267223">
      <w:bodyDiv w:val="1"/>
      <w:marLeft w:val="0"/>
      <w:marRight w:val="0"/>
      <w:marTop w:val="0"/>
      <w:marBottom w:val="0"/>
      <w:divBdr>
        <w:top w:val="none" w:sz="0" w:space="0" w:color="auto"/>
        <w:left w:val="none" w:sz="0" w:space="0" w:color="auto"/>
        <w:bottom w:val="none" w:sz="0" w:space="0" w:color="auto"/>
        <w:right w:val="none" w:sz="0" w:space="0" w:color="auto"/>
      </w:divBdr>
    </w:div>
    <w:div w:id="901477242">
      <w:bodyDiv w:val="1"/>
      <w:marLeft w:val="0"/>
      <w:marRight w:val="0"/>
      <w:marTop w:val="0"/>
      <w:marBottom w:val="0"/>
      <w:divBdr>
        <w:top w:val="none" w:sz="0" w:space="0" w:color="auto"/>
        <w:left w:val="none" w:sz="0" w:space="0" w:color="auto"/>
        <w:bottom w:val="none" w:sz="0" w:space="0" w:color="auto"/>
        <w:right w:val="none" w:sz="0" w:space="0" w:color="auto"/>
      </w:divBdr>
    </w:div>
    <w:div w:id="1047607250">
      <w:bodyDiv w:val="1"/>
      <w:marLeft w:val="0"/>
      <w:marRight w:val="0"/>
      <w:marTop w:val="0"/>
      <w:marBottom w:val="0"/>
      <w:divBdr>
        <w:top w:val="none" w:sz="0" w:space="0" w:color="auto"/>
        <w:left w:val="none" w:sz="0" w:space="0" w:color="auto"/>
        <w:bottom w:val="none" w:sz="0" w:space="0" w:color="auto"/>
        <w:right w:val="none" w:sz="0" w:space="0" w:color="auto"/>
      </w:divBdr>
    </w:div>
    <w:div w:id="1150907819">
      <w:bodyDiv w:val="1"/>
      <w:marLeft w:val="0"/>
      <w:marRight w:val="0"/>
      <w:marTop w:val="0"/>
      <w:marBottom w:val="0"/>
      <w:divBdr>
        <w:top w:val="none" w:sz="0" w:space="0" w:color="auto"/>
        <w:left w:val="none" w:sz="0" w:space="0" w:color="auto"/>
        <w:bottom w:val="none" w:sz="0" w:space="0" w:color="auto"/>
        <w:right w:val="none" w:sz="0" w:space="0" w:color="auto"/>
      </w:divBdr>
    </w:div>
    <w:div w:id="1155533825">
      <w:bodyDiv w:val="1"/>
      <w:marLeft w:val="0"/>
      <w:marRight w:val="0"/>
      <w:marTop w:val="0"/>
      <w:marBottom w:val="0"/>
      <w:divBdr>
        <w:top w:val="none" w:sz="0" w:space="0" w:color="auto"/>
        <w:left w:val="none" w:sz="0" w:space="0" w:color="auto"/>
        <w:bottom w:val="none" w:sz="0" w:space="0" w:color="auto"/>
        <w:right w:val="none" w:sz="0" w:space="0" w:color="auto"/>
      </w:divBdr>
    </w:div>
    <w:div w:id="1205869022">
      <w:bodyDiv w:val="1"/>
      <w:marLeft w:val="0"/>
      <w:marRight w:val="0"/>
      <w:marTop w:val="0"/>
      <w:marBottom w:val="0"/>
      <w:divBdr>
        <w:top w:val="none" w:sz="0" w:space="0" w:color="auto"/>
        <w:left w:val="none" w:sz="0" w:space="0" w:color="auto"/>
        <w:bottom w:val="none" w:sz="0" w:space="0" w:color="auto"/>
        <w:right w:val="none" w:sz="0" w:space="0" w:color="auto"/>
      </w:divBdr>
    </w:div>
    <w:div w:id="1210846918">
      <w:bodyDiv w:val="1"/>
      <w:marLeft w:val="0"/>
      <w:marRight w:val="0"/>
      <w:marTop w:val="0"/>
      <w:marBottom w:val="0"/>
      <w:divBdr>
        <w:top w:val="none" w:sz="0" w:space="0" w:color="auto"/>
        <w:left w:val="none" w:sz="0" w:space="0" w:color="auto"/>
        <w:bottom w:val="none" w:sz="0" w:space="0" w:color="auto"/>
        <w:right w:val="none" w:sz="0" w:space="0" w:color="auto"/>
      </w:divBdr>
    </w:div>
    <w:div w:id="1263799042">
      <w:bodyDiv w:val="1"/>
      <w:marLeft w:val="0"/>
      <w:marRight w:val="0"/>
      <w:marTop w:val="0"/>
      <w:marBottom w:val="0"/>
      <w:divBdr>
        <w:top w:val="none" w:sz="0" w:space="0" w:color="auto"/>
        <w:left w:val="none" w:sz="0" w:space="0" w:color="auto"/>
        <w:bottom w:val="none" w:sz="0" w:space="0" w:color="auto"/>
        <w:right w:val="none" w:sz="0" w:space="0" w:color="auto"/>
      </w:divBdr>
    </w:div>
    <w:div w:id="1282955848">
      <w:bodyDiv w:val="1"/>
      <w:marLeft w:val="0"/>
      <w:marRight w:val="0"/>
      <w:marTop w:val="0"/>
      <w:marBottom w:val="0"/>
      <w:divBdr>
        <w:top w:val="none" w:sz="0" w:space="0" w:color="auto"/>
        <w:left w:val="none" w:sz="0" w:space="0" w:color="auto"/>
        <w:bottom w:val="none" w:sz="0" w:space="0" w:color="auto"/>
        <w:right w:val="none" w:sz="0" w:space="0" w:color="auto"/>
      </w:divBdr>
    </w:div>
    <w:div w:id="1347445948">
      <w:bodyDiv w:val="1"/>
      <w:marLeft w:val="0"/>
      <w:marRight w:val="0"/>
      <w:marTop w:val="0"/>
      <w:marBottom w:val="0"/>
      <w:divBdr>
        <w:top w:val="none" w:sz="0" w:space="0" w:color="auto"/>
        <w:left w:val="none" w:sz="0" w:space="0" w:color="auto"/>
        <w:bottom w:val="none" w:sz="0" w:space="0" w:color="auto"/>
        <w:right w:val="none" w:sz="0" w:space="0" w:color="auto"/>
      </w:divBdr>
    </w:div>
    <w:div w:id="1360231730">
      <w:bodyDiv w:val="1"/>
      <w:marLeft w:val="0"/>
      <w:marRight w:val="0"/>
      <w:marTop w:val="0"/>
      <w:marBottom w:val="0"/>
      <w:divBdr>
        <w:top w:val="none" w:sz="0" w:space="0" w:color="auto"/>
        <w:left w:val="none" w:sz="0" w:space="0" w:color="auto"/>
        <w:bottom w:val="none" w:sz="0" w:space="0" w:color="auto"/>
        <w:right w:val="none" w:sz="0" w:space="0" w:color="auto"/>
      </w:divBdr>
    </w:div>
    <w:div w:id="1419474504">
      <w:bodyDiv w:val="1"/>
      <w:marLeft w:val="0"/>
      <w:marRight w:val="0"/>
      <w:marTop w:val="0"/>
      <w:marBottom w:val="0"/>
      <w:divBdr>
        <w:top w:val="none" w:sz="0" w:space="0" w:color="auto"/>
        <w:left w:val="none" w:sz="0" w:space="0" w:color="auto"/>
        <w:bottom w:val="none" w:sz="0" w:space="0" w:color="auto"/>
        <w:right w:val="none" w:sz="0" w:space="0" w:color="auto"/>
      </w:divBdr>
    </w:div>
    <w:div w:id="1422873123">
      <w:bodyDiv w:val="1"/>
      <w:marLeft w:val="0"/>
      <w:marRight w:val="0"/>
      <w:marTop w:val="0"/>
      <w:marBottom w:val="0"/>
      <w:divBdr>
        <w:top w:val="none" w:sz="0" w:space="0" w:color="auto"/>
        <w:left w:val="none" w:sz="0" w:space="0" w:color="auto"/>
        <w:bottom w:val="none" w:sz="0" w:space="0" w:color="auto"/>
        <w:right w:val="none" w:sz="0" w:space="0" w:color="auto"/>
      </w:divBdr>
    </w:div>
    <w:div w:id="1561867118">
      <w:bodyDiv w:val="1"/>
      <w:marLeft w:val="0"/>
      <w:marRight w:val="0"/>
      <w:marTop w:val="0"/>
      <w:marBottom w:val="0"/>
      <w:divBdr>
        <w:top w:val="none" w:sz="0" w:space="0" w:color="auto"/>
        <w:left w:val="none" w:sz="0" w:space="0" w:color="auto"/>
        <w:bottom w:val="none" w:sz="0" w:space="0" w:color="auto"/>
        <w:right w:val="none" w:sz="0" w:space="0" w:color="auto"/>
      </w:divBdr>
    </w:div>
    <w:div w:id="1599019431">
      <w:bodyDiv w:val="1"/>
      <w:marLeft w:val="0"/>
      <w:marRight w:val="0"/>
      <w:marTop w:val="0"/>
      <w:marBottom w:val="0"/>
      <w:divBdr>
        <w:top w:val="none" w:sz="0" w:space="0" w:color="auto"/>
        <w:left w:val="none" w:sz="0" w:space="0" w:color="auto"/>
        <w:bottom w:val="none" w:sz="0" w:space="0" w:color="auto"/>
        <w:right w:val="none" w:sz="0" w:space="0" w:color="auto"/>
      </w:divBdr>
    </w:div>
    <w:div w:id="1820925230">
      <w:bodyDiv w:val="1"/>
      <w:marLeft w:val="0"/>
      <w:marRight w:val="0"/>
      <w:marTop w:val="0"/>
      <w:marBottom w:val="0"/>
      <w:divBdr>
        <w:top w:val="none" w:sz="0" w:space="0" w:color="auto"/>
        <w:left w:val="none" w:sz="0" w:space="0" w:color="auto"/>
        <w:bottom w:val="none" w:sz="0" w:space="0" w:color="auto"/>
        <w:right w:val="none" w:sz="0" w:space="0" w:color="auto"/>
      </w:divBdr>
    </w:div>
    <w:div w:id="1846433314">
      <w:bodyDiv w:val="1"/>
      <w:marLeft w:val="0"/>
      <w:marRight w:val="0"/>
      <w:marTop w:val="0"/>
      <w:marBottom w:val="0"/>
      <w:divBdr>
        <w:top w:val="none" w:sz="0" w:space="0" w:color="auto"/>
        <w:left w:val="none" w:sz="0" w:space="0" w:color="auto"/>
        <w:bottom w:val="none" w:sz="0" w:space="0" w:color="auto"/>
        <w:right w:val="none" w:sz="0" w:space="0" w:color="auto"/>
      </w:divBdr>
    </w:div>
    <w:div w:id="1960337877">
      <w:bodyDiv w:val="1"/>
      <w:marLeft w:val="0"/>
      <w:marRight w:val="0"/>
      <w:marTop w:val="0"/>
      <w:marBottom w:val="0"/>
      <w:divBdr>
        <w:top w:val="none" w:sz="0" w:space="0" w:color="auto"/>
        <w:left w:val="none" w:sz="0" w:space="0" w:color="auto"/>
        <w:bottom w:val="none" w:sz="0" w:space="0" w:color="auto"/>
        <w:right w:val="none" w:sz="0" w:space="0" w:color="auto"/>
      </w:divBdr>
    </w:div>
    <w:div w:id="1973824622">
      <w:bodyDiv w:val="1"/>
      <w:marLeft w:val="0"/>
      <w:marRight w:val="0"/>
      <w:marTop w:val="0"/>
      <w:marBottom w:val="0"/>
      <w:divBdr>
        <w:top w:val="none" w:sz="0" w:space="0" w:color="auto"/>
        <w:left w:val="none" w:sz="0" w:space="0" w:color="auto"/>
        <w:bottom w:val="none" w:sz="0" w:space="0" w:color="auto"/>
        <w:right w:val="none" w:sz="0" w:space="0" w:color="auto"/>
      </w:divBdr>
    </w:div>
    <w:div w:id="1977102229">
      <w:bodyDiv w:val="1"/>
      <w:marLeft w:val="0"/>
      <w:marRight w:val="0"/>
      <w:marTop w:val="0"/>
      <w:marBottom w:val="0"/>
      <w:divBdr>
        <w:top w:val="none" w:sz="0" w:space="0" w:color="auto"/>
        <w:left w:val="none" w:sz="0" w:space="0" w:color="auto"/>
        <w:bottom w:val="none" w:sz="0" w:space="0" w:color="auto"/>
        <w:right w:val="none" w:sz="0" w:space="0" w:color="auto"/>
      </w:divBdr>
    </w:div>
    <w:div w:id="203969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microsoft.com/office/2011/relationships/people" Target="people.xml"/></Relationships>
</file>

<file path=word/theme/theme1.xml><?xml version="1.0" encoding="utf-8"?>
<a:theme xmlns:a="http://schemas.openxmlformats.org/drawingml/2006/main" name="Larissa-Desig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09F6C1-6111-4184-A5C9-D3AB12953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2476</Words>
  <Characters>14734</Characters>
  <Application>Microsoft Office Word</Application>
  <DocSecurity>0</DocSecurity>
  <Lines>216</Lines>
  <Paragraphs>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17167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Anonymouse</dc:creator>
  <cp:lastModifiedBy>Alfred Lameli</cp:lastModifiedBy>
  <cp:revision>6</cp:revision>
  <dcterms:created xsi:type="dcterms:W3CDTF">2022-04-30T08:10:00Z</dcterms:created>
  <dcterms:modified xsi:type="dcterms:W3CDTF">2022-05-01T12:42:00Z</dcterms:modified>
</cp:coreProperties>
</file>