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2605" w14:textId="77777777" w:rsidR="00E472DB" w:rsidRPr="006F3437" w:rsidRDefault="00E472DB" w:rsidP="00E472DB">
      <w:pPr>
        <w:rPr>
          <w:b/>
          <w:bCs/>
          <w:u w:val="single"/>
        </w:rPr>
      </w:pPr>
      <w:r w:rsidRPr="006F3437">
        <w:rPr>
          <w:b/>
          <w:bCs/>
          <w:u w:val="single"/>
        </w:rPr>
        <w:t>Beweistechniken</w:t>
      </w:r>
    </w:p>
    <w:p w14:paraId="31A38BB2" w14:textId="77777777" w:rsidR="00E472DB" w:rsidRPr="006F3437" w:rsidRDefault="00E472DB" w:rsidP="00E472DB">
      <w:pPr>
        <w:rPr>
          <w:u w:val="single"/>
        </w:rPr>
      </w:pPr>
      <w:r w:rsidRPr="006F3437">
        <w:tab/>
      </w:r>
      <w:r w:rsidRPr="006F3437">
        <w:rPr>
          <w:u w:val="single"/>
        </w:rPr>
        <w:t>Direkter Beweis</w:t>
      </w:r>
    </w:p>
    <w:p w14:paraId="6A330B7F" w14:textId="77777777" w:rsidR="00E472DB" w:rsidRDefault="00E472DB" w:rsidP="00E472DB">
      <w:pPr>
        <w:ind w:left="1416" w:firstLine="4"/>
      </w:pPr>
      <w:r>
        <w:t xml:space="preserve">Ein direkter Beweis einer Implikation A </w:t>
      </w:r>
      <w:r>
        <w:rPr>
          <w:rFonts w:ascii="Cambria Math" w:hAnsi="Cambria Math" w:cs="Cambria Math"/>
        </w:rPr>
        <w:t>⇒</w:t>
      </w:r>
      <w:r>
        <w:t xml:space="preserve"> B ist eine Abfolge von Implikationen zu Zwischenschritten A </w:t>
      </w:r>
      <w:r>
        <w:rPr>
          <w:rFonts w:ascii="Cambria Math" w:hAnsi="Cambria Math" w:cs="Cambria Math"/>
        </w:rPr>
        <w:t>⇒</w:t>
      </w:r>
      <w:r>
        <w:t xml:space="preserve"> A1 </w:t>
      </w:r>
      <w:r>
        <w:rPr>
          <w:rFonts w:ascii="Cambria Math" w:hAnsi="Cambria Math" w:cs="Cambria Math"/>
        </w:rPr>
        <w:t>⇒</w:t>
      </w:r>
      <w:r>
        <w:t xml:space="preserve"> A2 </w:t>
      </w:r>
      <w:r>
        <w:rPr>
          <w:rFonts w:ascii="Cambria Math" w:hAnsi="Cambria Math" w:cs="Cambria Math"/>
        </w:rPr>
        <w:t>⇒</w:t>
      </w:r>
      <w:r>
        <w:t xml:space="preserve"> . . . </w:t>
      </w:r>
      <w:r>
        <w:rPr>
          <w:rFonts w:ascii="Cambria Math" w:hAnsi="Cambria Math" w:cs="Cambria Math"/>
        </w:rPr>
        <w:t>⇒</w:t>
      </w:r>
      <w:r>
        <w:t xml:space="preserve"> An </w:t>
      </w:r>
      <w:r>
        <w:rPr>
          <w:rFonts w:ascii="Cambria Math" w:hAnsi="Cambria Math" w:cs="Cambria Math"/>
        </w:rPr>
        <w:t>⇒</w:t>
      </w:r>
      <w:r>
        <w:t xml:space="preserve"> B.</w:t>
      </w:r>
    </w:p>
    <w:p w14:paraId="434CED30" w14:textId="77777777" w:rsidR="00E472DB" w:rsidRDefault="00E472DB" w:rsidP="00E472DB">
      <w:r>
        <w:tab/>
      </w:r>
    </w:p>
    <w:p w14:paraId="79343369" w14:textId="77777777" w:rsidR="00E472DB" w:rsidRPr="006F3437" w:rsidRDefault="00E472DB" w:rsidP="00E472DB">
      <w:pPr>
        <w:ind w:firstLine="708"/>
        <w:rPr>
          <w:u w:val="single"/>
        </w:rPr>
      </w:pPr>
      <w:r w:rsidRPr="006F3437">
        <w:rPr>
          <w:u w:val="single"/>
        </w:rPr>
        <w:t>Indirekter Beweis</w:t>
      </w:r>
    </w:p>
    <w:p w14:paraId="62A52F57" w14:textId="77777777" w:rsidR="00E472DB" w:rsidRDefault="00E472DB" w:rsidP="00E472DB">
      <w:r>
        <w:tab/>
      </w:r>
      <w:r>
        <w:tab/>
        <w:t xml:space="preserve">Um A </w:t>
      </w:r>
      <w:r>
        <w:rPr>
          <w:rFonts w:ascii="Cambria Math" w:hAnsi="Cambria Math" w:cs="Cambria Math"/>
        </w:rPr>
        <w:t>⇒</w:t>
      </w:r>
      <w:r>
        <w:t xml:space="preserve"> B zu zeigen, wird die </w:t>
      </w:r>
      <w:r>
        <w:rPr>
          <w:rFonts w:ascii="Calibri" w:hAnsi="Calibri" w:cs="Calibri"/>
        </w:rPr>
        <w:t>ä</w:t>
      </w:r>
      <w:r>
        <w:t xml:space="preserve">quivalente Aussage </w:t>
      </w:r>
      <w:r>
        <w:rPr>
          <w:rFonts w:ascii="Calibri" w:hAnsi="Calibri" w:cs="Calibri"/>
        </w:rPr>
        <w:t>¬</w:t>
      </w:r>
      <w:r>
        <w:t xml:space="preserve">B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>A gezeigt.</w:t>
      </w:r>
    </w:p>
    <w:p w14:paraId="76160188" w14:textId="77777777" w:rsidR="00E472DB" w:rsidRDefault="00E472DB" w:rsidP="00E472DB">
      <w:r>
        <w:tab/>
      </w:r>
    </w:p>
    <w:p w14:paraId="4545B1F2" w14:textId="77777777" w:rsidR="00E472DB" w:rsidRPr="006F3437" w:rsidRDefault="00E472DB" w:rsidP="00E472DB">
      <w:pPr>
        <w:ind w:firstLine="708"/>
        <w:rPr>
          <w:u w:val="single"/>
        </w:rPr>
      </w:pPr>
      <w:r w:rsidRPr="006F3437">
        <w:rPr>
          <w:u w:val="single"/>
        </w:rPr>
        <w:t>Beweis durch Wiederspruch</w:t>
      </w:r>
    </w:p>
    <w:p w14:paraId="1DC86E5A" w14:textId="77777777" w:rsidR="00E472DB" w:rsidRDefault="00E472DB" w:rsidP="00E472DB">
      <w:pPr>
        <w:ind w:left="1416" w:firstLine="4"/>
      </w:pPr>
      <w:r>
        <w:t xml:space="preserve">Nutzt die Äquivalenz (A </w:t>
      </w:r>
      <w:r>
        <w:rPr>
          <w:rFonts w:ascii="Cambria Math" w:hAnsi="Cambria Math" w:cs="Cambria Math"/>
        </w:rPr>
        <w:t>⇒</w:t>
      </w:r>
      <w:r>
        <w:t xml:space="preserve"> B) </w:t>
      </w:r>
      <w:r>
        <w:rPr>
          <w:rFonts w:ascii="Cambria Math" w:hAnsi="Cambria Math" w:cs="Cambria Math"/>
        </w:rPr>
        <w:t>⇔</w:t>
      </w:r>
      <w:r>
        <w:t xml:space="preserve"> </w:t>
      </w:r>
      <w:proofErr w:type="gramStart"/>
      <w:r>
        <w:rPr>
          <w:rFonts w:ascii="Calibri" w:hAnsi="Calibri" w:cs="Calibri"/>
        </w:rPr>
        <w:t>¬</w:t>
      </w:r>
      <w:r>
        <w:t>(</w:t>
      </w:r>
      <w:proofErr w:type="gramEnd"/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B) und startet mit den Prämissen A und ¬B, um damit auf einen Widerspruch als auf Falsch zu schließen.</w:t>
      </w:r>
      <w:r>
        <w:cr/>
      </w:r>
    </w:p>
    <w:p w14:paraId="2D3E3994" w14:textId="77777777" w:rsidR="00E472DB" w:rsidRPr="006F3437" w:rsidRDefault="00E472DB" w:rsidP="00E472DB">
      <w:pPr>
        <w:rPr>
          <w:u w:val="single"/>
        </w:rPr>
      </w:pPr>
      <w:r>
        <w:tab/>
      </w:r>
      <w:r w:rsidRPr="006F3437">
        <w:rPr>
          <w:u w:val="single"/>
        </w:rPr>
        <w:t>Beweis durch Gegenbeispiel</w:t>
      </w:r>
    </w:p>
    <w:p w14:paraId="4733B629" w14:textId="77777777" w:rsidR="00E472DB" w:rsidRDefault="00E472DB" w:rsidP="00E472DB">
      <w:pPr>
        <w:ind w:left="1420"/>
      </w:pPr>
      <w:r>
        <w:t>Um eine Aussage mit Allquantor zu widerlegen, reicht ein einziges Gegenbeispiel, welches nachvollziehbar der Aussage widerspricht.</w:t>
      </w:r>
      <w:r>
        <w:cr/>
      </w:r>
    </w:p>
    <w:p w14:paraId="25E0231B" w14:textId="77777777" w:rsidR="00E472DB" w:rsidRPr="005430AA" w:rsidRDefault="00E472DB" w:rsidP="00E472DB">
      <w:pPr>
        <w:rPr>
          <w:u w:val="single"/>
        </w:rPr>
      </w:pPr>
      <w:r w:rsidRPr="005430AA">
        <w:tab/>
      </w:r>
      <w:r w:rsidRPr="005430AA">
        <w:rPr>
          <w:u w:val="single"/>
        </w:rPr>
        <w:t>Vollständige Induktion</w:t>
      </w:r>
    </w:p>
    <w:p w14:paraId="22AF7EFA" w14:textId="77777777" w:rsidR="00E472DB" w:rsidRDefault="00E472DB" w:rsidP="00E472DB">
      <w:pPr>
        <w:ind w:left="1416" w:firstLine="4"/>
      </w:pPr>
      <w:r>
        <w:t>Um eine Aussage mit einem Allquantor zu zeigen, gibt es die vollständige Induktion: Diese gibt es in verschiedenen Formen, die grundsätzliche Variante arbeitet auf den natürlichen Zahlen.</w:t>
      </w:r>
    </w:p>
    <w:p w14:paraId="41A71131" w14:textId="77777777" w:rsidR="00E472DB" w:rsidRDefault="00E472DB" w:rsidP="00E472DB">
      <w:r>
        <w:tab/>
      </w:r>
      <w:r>
        <w:tab/>
        <w:t>Schritt 1: Induktionsanfang</w:t>
      </w:r>
      <w:r>
        <w:tab/>
      </w:r>
      <w:r>
        <w:tab/>
        <w:t>beweisen, dass die Aussage für ein n gilt</w:t>
      </w:r>
    </w:p>
    <w:p w14:paraId="414B4C82" w14:textId="77777777" w:rsidR="00E472DB" w:rsidRPr="001976C8" w:rsidRDefault="00E472DB" w:rsidP="00E472DB">
      <w:pPr>
        <w:ind w:left="4956" w:hanging="3540"/>
      </w:pPr>
      <w:r>
        <w:t>Schritt 2: Induktionsschritt</w:t>
      </w:r>
      <w:r>
        <w:tab/>
        <w:t>beweisen, dass die Aussage für n + 1 aus der Aussage für n folgt</w:t>
      </w:r>
    </w:p>
    <w:p w14:paraId="109618C2" w14:textId="77777777" w:rsidR="002A716C" w:rsidRDefault="002A716C"/>
    <w:sectPr w:rsidR="002A7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DB"/>
    <w:rsid w:val="002A716C"/>
    <w:rsid w:val="00E4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9354"/>
  <w15:chartTrackingRefBased/>
  <w15:docId w15:val="{83F3CFA6-11B0-43EB-9230-53308F5E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72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830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</cp:revision>
  <dcterms:created xsi:type="dcterms:W3CDTF">2021-11-18T13:36:00Z</dcterms:created>
  <dcterms:modified xsi:type="dcterms:W3CDTF">2021-11-18T13:36:00Z</dcterms:modified>
</cp:coreProperties>
</file>