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F924" w14:textId="1633DA9E" w:rsidR="004166F6" w:rsidRPr="00103230" w:rsidRDefault="00FD1244" w:rsidP="00103230">
      <w:pPr>
        <w:jc w:val="center"/>
        <w:rPr>
          <w:b/>
          <w:bCs/>
          <w:sz w:val="44"/>
          <w:szCs w:val="44"/>
          <w:u w:val="single"/>
        </w:rPr>
      </w:pPr>
      <w:r w:rsidRPr="00103230">
        <w:rPr>
          <w:b/>
          <w:bCs/>
          <w:sz w:val="44"/>
          <w:szCs w:val="44"/>
          <w:u w:val="single"/>
        </w:rPr>
        <w:t>Strategisches Management</w:t>
      </w:r>
    </w:p>
    <w:p w14:paraId="5E56992B" w14:textId="77A29F86" w:rsidR="00FD1244" w:rsidRPr="00103230" w:rsidRDefault="00FD1244">
      <w:pPr>
        <w:rPr>
          <w:u w:val="single"/>
        </w:rPr>
      </w:pPr>
      <w:r w:rsidRPr="00103230">
        <w:rPr>
          <w:u w:val="single"/>
        </w:rPr>
        <w:t>Normative Unternehmensführung</w:t>
      </w:r>
    </w:p>
    <w:p w14:paraId="49B2213C" w14:textId="351DB2D1" w:rsidR="00FD1244" w:rsidRDefault="00FD1244" w:rsidP="00103230">
      <w:pPr>
        <w:ind w:left="708"/>
      </w:pPr>
      <w:r>
        <w:t>Bestimmt die Identität des Unternehmens in Werten, Zielen, Verhaltensweisen und organisatorischen Normen als Mission und sichert so Lebens- und Entwicklungsfähigkeit des Unternehmens</w:t>
      </w:r>
    </w:p>
    <w:p w14:paraId="4F61CFB2" w14:textId="34CEDCAE" w:rsidR="00FD1244" w:rsidRPr="00103230" w:rsidRDefault="00FD1244" w:rsidP="00FD1244">
      <w:pPr>
        <w:rPr>
          <w:u w:val="single"/>
        </w:rPr>
      </w:pPr>
      <w:r w:rsidRPr="00103230">
        <w:rPr>
          <w:u w:val="single"/>
        </w:rPr>
        <w:t>Ziele</w:t>
      </w:r>
    </w:p>
    <w:p w14:paraId="3EAEDF11" w14:textId="669B73D9" w:rsidR="00FD1244" w:rsidRDefault="00FD1244" w:rsidP="00FD1244">
      <w:r>
        <w:tab/>
      </w:r>
      <w:r w:rsidR="002056AE">
        <w:t xml:space="preserve">- wesentliches </w:t>
      </w:r>
      <w:r>
        <w:t>Ergebnis der Unternehmenspolitik und Teil der Mission</w:t>
      </w:r>
    </w:p>
    <w:p w14:paraId="01237C89" w14:textId="62495F48" w:rsidR="00FD1244" w:rsidRDefault="00FD1244" w:rsidP="00FD1244">
      <w:r>
        <w:tab/>
      </w:r>
      <w:r w:rsidR="002056AE">
        <w:t xml:space="preserve">- </w:t>
      </w:r>
      <w:r>
        <w:t>Beschreibt Zielzustand des Unternehmens</w:t>
      </w:r>
    </w:p>
    <w:p w14:paraId="33D940C6" w14:textId="58E79BAF" w:rsidR="002056AE" w:rsidRDefault="002056AE" w:rsidP="00FD1244">
      <w:r>
        <w:tab/>
        <w:t xml:space="preserve">- müssen klar definiert sein, damit jeder </w:t>
      </w:r>
      <w:r w:rsidR="00864325">
        <w:t>darauf zu</w:t>
      </w:r>
      <w:r>
        <w:t xml:space="preserve"> arbeitet</w:t>
      </w:r>
    </w:p>
    <w:p w14:paraId="1A6A770B" w14:textId="28254137" w:rsidR="00E22935" w:rsidRDefault="00E22935" w:rsidP="00FD1244">
      <w:r>
        <w:tab/>
        <w:t>- Zielsystem muss geschlossen sein</w:t>
      </w:r>
    </w:p>
    <w:p w14:paraId="3843B2F2" w14:textId="7F4523EA" w:rsidR="00E22935" w:rsidRDefault="00E22935" w:rsidP="00FD1244">
      <w:r>
        <w:tab/>
        <w:t xml:space="preserve">- Ziele dürfen nicht </w:t>
      </w:r>
      <w:r w:rsidR="00864325">
        <w:t>widersprüchlich</w:t>
      </w:r>
      <w:r>
        <w:t xml:space="preserve"> se</w:t>
      </w:r>
      <w:r w:rsidR="00864325">
        <w:t>in</w:t>
      </w:r>
    </w:p>
    <w:p w14:paraId="1A7FB448" w14:textId="19767B57" w:rsidR="00864325" w:rsidRDefault="00864325" w:rsidP="00FD1244">
      <w:r>
        <w:tab/>
        <w:t>- Einbeziehung der Mitarbeiter in Zielfindung/-Formulierung</w:t>
      </w:r>
    </w:p>
    <w:p w14:paraId="716679A4" w14:textId="0EA4C313" w:rsidR="00031EA3" w:rsidRDefault="00031EA3" w:rsidP="00FD1244">
      <w:r>
        <w:tab/>
        <w:t xml:space="preserve">- </w:t>
      </w:r>
      <w:r w:rsidRPr="00031EA3">
        <w:rPr>
          <w:b/>
          <w:bCs/>
          <w:u w:val="single"/>
        </w:rPr>
        <w:t>S</w:t>
      </w:r>
      <w:r>
        <w:t xml:space="preserve">pezifisch, </w:t>
      </w:r>
      <w:proofErr w:type="gramStart"/>
      <w:r w:rsidRPr="00031EA3">
        <w:rPr>
          <w:b/>
          <w:bCs/>
          <w:u w:val="single"/>
        </w:rPr>
        <w:t>M</w:t>
      </w:r>
      <w:r>
        <w:t>essbar</w:t>
      </w:r>
      <w:proofErr w:type="gramEnd"/>
      <w:r>
        <w:t xml:space="preserve">, </w:t>
      </w:r>
      <w:r w:rsidRPr="00031EA3">
        <w:rPr>
          <w:b/>
          <w:bCs/>
          <w:u w:val="single"/>
        </w:rPr>
        <w:t>A</w:t>
      </w:r>
      <w:r>
        <w:t xml:space="preserve">ttraktiv, </w:t>
      </w:r>
      <w:r w:rsidRPr="00031EA3">
        <w:rPr>
          <w:b/>
          <w:bCs/>
          <w:u w:val="single"/>
        </w:rPr>
        <w:t>R</w:t>
      </w:r>
      <w:r>
        <w:t xml:space="preserve">ealistisch, </w:t>
      </w:r>
      <w:r w:rsidRPr="00031EA3">
        <w:rPr>
          <w:b/>
          <w:bCs/>
          <w:u w:val="single"/>
        </w:rPr>
        <w:t>T</w:t>
      </w:r>
      <w:r>
        <w:t>erminiert</w:t>
      </w:r>
    </w:p>
    <w:p w14:paraId="2B785B8D" w14:textId="7EF4C291" w:rsidR="00FD1244" w:rsidRPr="00103230" w:rsidRDefault="00FD1244" w:rsidP="00FD1244">
      <w:pPr>
        <w:rPr>
          <w:u w:val="single"/>
        </w:rPr>
      </w:pPr>
      <w:r w:rsidRPr="00103230">
        <w:rPr>
          <w:u w:val="single"/>
        </w:rPr>
        <w:t>Strategien</w:t>
      </w:r>
    </w:p>
    <w:p w14:paraId="517B8400" w14:textId="3D493287" w:rsidR="00FD1244" w:rsidRDefault="00FD1244" w:rsidP="00FD1244">
      <w:r>
        <w:tab/>
        <w:t>Sind geplante Maßnahmenbündel zur Erreichung der Ziele</w:t>
      </w:r>
    </w:p>
    <w:p w14:paraId="3C244567" w14:textId="60AA7829" w:rsidR="00E94B1C" w:rsidRDefault="00E94B1C" w:rsidP="00FD1244">
      <w:r>
        <w:tab/>
        <w:t>Dient dem Aufbau und Erhalt von Erfolgspotentialen</w:t>
      </w:r>
    </w:p>
    <w:p w14:paraId="3280F23D" w14:textId="0ED94032" w:rsidR="00FD1244" w:rsidRPr="00103230" w:rsidRDefault="00FD1244" w:rsidP="00FD1244">
      <w:pPr>
        <w:rPr>
          <w:u w:val="single"/>
        </w:rPr>
      </w:pPr>
      <w:r w:rsidRPr="00103230">
        <w:rPr>
          <w:u w:val="single"/>
        </w:rPr>
        <w:t>Maßnahmen</w:t>
      </w:r>
    </w:p>
    <w:p w14:paraId="63637440" w14:textId="08EEDF5C" w:rsidR="00FD1244" w:rsidRDefault="00FD1244" w:rsidP="00FD1244">
      <w:r>
        <w:tab/>
        <w:t>Sind wi</w:t>
      </w:r>
      <w:r w:rsidR="00103230">
        <w:t>rkungsvolle Aktionen zum Umsetzen der Strategien</w:t>
      </w:r>
    </w:p>
    <w:p w14:paraId="2D17D7A6" w14:textId="4F9C72DA" w:rsidR="00103230" w:rsidRDefault="002A7E07" w:rsidP="00FD1244">
      <w:pPr>
        <w:rPr>
          <w:u w:val="single"/>
        </w:rPr>
      </w:pPr>
      <w:r>
        <w:rPr>
          <w:u w:val="single"/>
        </w:rPr>
        <w:t>Strategieentwicklung</w:t>
      </w:r>
    </w:p>
    <w:p w14:paraId="017DB495" w14:textId="5A0F208A" w:rsidR="002A7E07" w:rsidRDefault="002A7E07" w:rsidP="00FD1244">
      <w:r>
        <w:tab/>
        <w:t>Outside-In oder Inside out</w:t>
      </w:r>
    </w:p>
    <w:p w14:paraId="11604293" w14:textId="1683359C" w:rsidR="002A7E07" w:rsidRDefault="002A7E07" w:rsidP="00FD1244">
      <w:r>
        <w:tab/>
      </w:r>
      <w:r>
        <w:tab/>
        <w:t>Inside-Out: Entwickeln und kombinieren von strategischen Unternehmenswerten</w:t>
      </w:r>
    </w:p>
    <w:p w14:paraId="42AC628F" w14:textId="5847041C" w:rsidR="002A7E07" w:rsidRDefault="002A7E07" w:rsidP="00FD1244">
      <w:pPr>
        <w:rPr>
          <w:u w:val="single"/>
        </w:rPr>
      </w:pPr>
      <w:r>
        <w:tab/>
      </w:r>
      <w:r w:rsidRPr="006247AF">
        <w:rPr>
          <w:u w:val="single"/>
        </w:rPr>
        <w:t>Wachstumsstrategie</w:t>
      </w:r>
    </w:p>
    <w:tbl>
      <w:tblPr>
        <w:tblStyle w:val="Tabellenraster"/>
        <w:tblpPr w:leftFromText="141" w:rightFromText="141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2066"/>
        <w:gridCol w:w="2068"/>
        <w:gridCol w:w="2074"/>
      </w:tblGrid>
      <w:tr w:rsidR="006247AF" w14:paraId="41ECD267" w14:textId="77777777" w:rsidTr="006247AF">
        <w:trPr>
          <w:trHeight w:val="268"/>
        </w:trPr>
        <w:tc>
          <w:tcPr>
            <w:tcW w:w="2066" w:type="dxa"/>
          </w:tcPr>
          <w:p w14:paraId="603256CA" w14:textId="77777777" w:rsidR="006247AF" w:rsidRDefault="006247AF" w:rsidP="006247AF"/>
        </w:tc>
        <w:tc>
          <w:tcPr>
            <w:tcW w:w="2068" w:type="dxa"/>
          </w:tcPr>
          <w:p w14:paraId="06386FE2" w14:textId="7BB9E26A" w:rsidR="006247AF" w:rsidRDefault="006247AF" w:rsidP="006247AF">
            <w:r>
              <w:t>Markt neu</w:t>
            </w:r>
          </w:p>
        </w:tc>
        <w:tc>
          <w:tcPr>
            <w:tcW w:w="2068" w:type="dxa"/>
          </w:tcPr>
          <w:p w14:paraId="3E28E52D" w14:textId="3C68434F" w:rsidR="006247AF" w:rsidRDefault="006247AF" w:rsidP="006247AF">
            <w:r>
              <w:t>Markt vorhanden</w:t>
            </w:r>
          </w:p>
        </w:tc>
      </w:tr>
      <w:tr w:rsidR="006247AF" w14:paraId="24DE5959" w14:textId="77777777" w:rsidTr="006247AF">
        <w:trPr>
          <w:trHeight w:val="268"/>
        </w:trPr>
        <w:tc>
          <w:tcPr>
            <w:tcW w:w="2066" w:type="dxa"/>
          </w:tcPr>
          <w:p w14:paraId="35509834" w14:textId="7F6E3352" w:rsidR="006247AF" w:rsidRDefault="006247AF" w:rsidP="006247AF">
            <w:r>
              <w:t>Produkt neu</w:t>
            </w:r>
          </w:p>
        </w:tc>
        <w:tc>
          <w:tcPr>
            <w:tcW w:w="2068" w:type="dxa"/>
          </w:tcPr>
          <w:p w14:paraId="6FEBD41C" w14:textId="4ACB0B0D" w:rsidR="006247AF" w:rsidRDefault="006247AF" w:rsidP="006247AF">
            <w:r>
              <w:t>Diversifikation</w:t>
            </w:r>
          </w:p>
        </w:tc>
        <w:tc>
          <w:tcPr>
            <w:tcW w:w="2068" w:type="dxa"/>
          </w:tcPr>
          <w:p w14:paraId="4535327A" w14:textId="61D5FB86" w:rsidR="006247AF" w:rsidRDefault="006247AF" w:rsidP="006247AF">
            <w:r>
              <w:t>Produktentwicklung</w:t>
            </w:r>
          </w:p>
        </w:tc>
      </w:tr>
      <w:tr w:rsidR="006247AF" w14:paraId="2AA91794" w14:textId="77777777" w:rsidTr="006247AF">
        <w:trPr>
          <w:trHeight w:val="268"/>
        </w:trPr>
        <w:tc>
          <w:tcPr>
            <w:tcW w:w="2066" w:type="dxa"/>
          </w:tcPr>
          <w:p w14:paraId="01167BCF" w14:textId="79D3DDCD" w:rsidR="006247AF" w:rsidRDefault="006247AF" w:rsidP="006247AF">
            <w:r>
              <w:t>Produkt vorhanden</w:t>
            </w:r>
          </w:p>
        </w:tc>
        <w:tc>
          <w:tcPr>
            <w:tcW w:w="2068" w:type="dxa"/>
          </w:tcPr>
          <w:p w14:paraId="56986AD2" w14:textId="1E3FC262" w:rsidR="006247AF" w:rsidRDefault="006247AF" w:rsidP="006247AF">
            <w:r>
              <w:t>Marktentwicklung</w:t>
            </w:r>
          </w:p>
        </w:tc>
        <w:tc>
          <w:tcPr>
            <w:tcW w:w="2068" w:type="dxa"/>
          </w:tcPr>
          <w:p w14:paraId="3046E417" w14:textId="0A571546" w:rsidR="006247AF" w:rsidRDefault="006247AF" w:rsidP="006247AF">
            <w:r>
              <w:t>Marktdurchdringung</w:t>
            </w:r>
          </w:p>
        </w:tc>
      </w:tr>
    </w:tbl>
    <w:p w14:paraId="0ADEA689" w14:textId="77777777" w:rsidR="006247AF" w:rsidRPr="006247AF" w:rsidRDefault="006247AF" w:rsidP="00FD1244">
      <w:r>
        <w:tab/>
      </w:r>
      <w:r>
        <w:tab/>
      </w:r>
    </w:p>
    <w:p w14:paraId="517B00C6" w14:textId="691F2B01" w:rsidR="006247AF" w:rsidRDefault="006247AF" w:rsidP="00FD1244"/>
    <w:p w14:paraId="6BC1B1B5" w14:textId="00CB5FA0" w:rsidR="006247AF" w:rsidRDefault="006247AF" w:rsidP="00FD1244"/>
    <w:p w14:paraId="15201BC6" w14:textId="5E7998EC" w:rsidR="006247AF" w:rsidRDefault="006247AF" w:rsidP="00FD1244">
      <w:pPr>
        <w:rPr>
          <w:u w:val="single"/>
        </w:rPr>
      </w:pPr>
      <w:r>
        <w:tab/>
      </w:r>
      <w:r>
        <w:rPr>
          <w:u w:val="single"/>
        </w:rPr>
        <w:t>Wachstumsoption</w:t>
      </w:r>
    </w:p>
    <w:p w14:paraId="79EC7809" w14:textId="7096C410" w:rsidR="006247AF" w:rsidRDefault="006247AF" w:rsidP="00FD1244">
      <w:r>
        <w:tab/>
      </w:r>
      <w:r>
        <w:tab/>
        <w:t>Organisches Wachstum oder externes Wachstum</w:t>
      </w:r>
    </w:p>
    <w:p w14:paraId="62EC8DA6" w14:textId="18EDEDCD" w:rsidR="006247AF" w:rsidRDefault="006247AF" w:rsidP="00FD1244">
      <w:r>
        <w:tab/>
      </w:r>
    </w:p>
    <w:p w14:paraId="7AC88000" w14:textId="78E3787B" w:rsidR="006247AF" w:rsidRPr="006247AF" w:rsidRDefault="006247AF" w:rsidP="00FD1244">
      <w:r>
        <w:tab/>
      </w:r>
    </w:p>
    <w:sectPr w:rsidR="006247AF" w:rsidRPr="00624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14"/>
    <w:rsid w:val="00031EA3"/>
    <w:rsid w:val="00103230"/>
    <w:rsid w:val="002056AE"/>
    <w:rsid w:val="002A7E07"/>
    <w:rsid w:val="004166F6"/>
    <w:rsid w:val="006247AF"/>
    <w:rsid w:val="00800914"/>
    <w:rsid w:val="00864325"/>
    <w:rsid w:val="00E22935"/>
    <w:rsid w:val="00E94B1C"/>
    <w:rsid w:val="00F11EB4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7A2C"/>
  <w15:chartTrackingRefBased/>
  <w15:docId w15:val="{36B02631-7A35-410B-BC45-1B670C88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6</cp:revision>
  <dcterms:created xsi:type="dcterms:W3CDTF">2021-11-03T11:40:00Z</dcterms:created>
  <dcterms:modified xsi:type="dcterms:W3CDTF">2021-11-10T09:43:00Z</dcterms:modified>
</cp:coreProperties>
</file>