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357E77" w14:textId="28A2AA54" w:rsidR="00776C6D" w:rsidRDefault="00ED7606">
      <w:pPr>
        <w:rPr>
          <w:b/>
          <w:u w:val="single"/>
        </w:rPr>
      </w:pPr>
      <w:proofErr w:type="gramStart"/>
      <w:r>
        <w:rPr>
          <w:b/>
          <w:u w:val="single"/>
        </w:rPr>
        <w:t>Hardware Grundlagen</w:t>
      </w:r>
      <w:proofErr w:type="gramEnd"/>
    </w:p>
    <w:p w14:paraId="036D2B77" w14:textId="4DE79C81" w:rsidR="00ED7606" w:rsidRDefault="00ED7606">
      <w:r>
        <w:rPr>
          <w:u w:val="single"/>
        </w:rPr>
        <w:t>Von-Neumann-Rechner</w:t>
      </w:r>
    </w:p>
    <w:p w14:paraId="6B838315" w14:textId="633936DD" w:rsidR="00ED7606" w:rsidRDefault="00ED7606" w:rsidP="00ED7606">
      <w:pPr>
        <w:ind w:left="708"/>
      </w:pPr>
      <w:r>
        <w:t>- Problemunabhängige Maschinenarchitektur</w:t>
      </w:r>
      <w:r>
        <w:br/>
        <w:t xml:space="preserve">- revolutionär: Programmgesteuerter Universalrechner </w:t>
      </w:r>
      <w:r>
        <w:br/>
        <w:t>(Daten und Programm gleichzeitig im Speicher)</w:t>
      </w:r>
    </w:p>
    <w:p w14:paraId="24FAAF9A" w14:textId="5D6EE20A" w:rsidR="00ED7606" w:rsidRDefault="00ED7606" w:rsidP="00ED7606">
      <w:r>
        <w:tab/>
      </w:r>
      <w:r w:rsidRPr="00ED7606">
        <w:drawing>
          <wp:inline distT="0" distB="0" distL="0" distR="0" wp14:anchorId="485054BD" wp14:editId="3C24737A">
            <wp:extent cx="3239770" cy="152882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61721" cy="1539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287DB" w14:textId="6A829773" w:rsidR="00ED7606" w:rsidRDefault="00ED7606" w:rsidP="00ED7606"/>
    <w:p w14:paraId="2EF90E24" w14:textId="7A5AFADA" w:rsidR="00ED7606" w:rsidRDefault="00ED7606" w:rsidP="00ED7606">
      <w:r>
        <w:rPr>
          <w:u w:val="single"/>
        </w:rPr>
        <w:t>Komponenten</w:t>
      </w:r>
    </w:p>
    <w:p w14:paraId="0F567E13" w14:textId="1597F3C5" w:rsidR="00ED7606" w:rsidRDefault="00ED7606" w:rsidP="00ED7606">
      <w:r>
        <w:tab/>
        <w:t xml:space="preserve">Prozessor </w:t>
      </w:r>
    </w:p>
    <w:p w14:paraId="016F8AE9" w14:textId="31CE5A6E" w:rsidR="00ED7606" w:rsidRDefault="00ED7606" w:rsidP="00ED7606">
      <w:r>
        <w:tab/>
      </w:r>
      <w:r>
        <w:tab/>
        <w:t>- führt Befehle aus und verändert Daten</w:t>
      </w:r>
    </w:p>
    <w:p w14:paraId="546FF943" w14:textId="66BA6E3B" w:rsidR="00ED7606" w:rsidRDefault="00ED7606" w:rsidP="00ED7606"/>
    <w:p w14:paraId="1923C70B" w14:textId="4CA5C327" w:rsidR="00ED7606" w:rsidRDefault="00ED7606" w:rsidP="00ED7606">
      <w:r>
        <w:tab/>
        <w:t>Speicher</w:t>
      </w:r>
    </w:p>
    <w:p w14:paraId="0E3C80FE" w14:textId="4D3D53DA" w:rsidR="00ED7606" w:rsidRDefault="00ED7606" w:rsidP="00ED7606">
      <w:r>
        <w:tab/>
      </w:r>
      <w:r>
        <w:tab/>
        <w:t xml:space="preserve">- </w:t>
      </w:r>
      <w:r>
        <w:t>Feld von gleichartigen Speicherzellen, die Werte aufnehmen k</w:t>
      </w:r>
      <w:r>
        <w:t>ö</w:t>
      </w:r>
      <w:r>
        <w:t>nnen</w:t>
      </w:r>
    </w:p>
    <w:p w14:paraId="44C6A4D7" w14:textId="13AEB35C" w:rsidR="00ED7606" w:rsidRDefault="00ED7606" w:rsidP="00ED7606"/>
    <w:p w14:paraId="7F771372" w14:textId="37976A8B" w:rsidR="00E51CF1" w:rsidRPr="00ED7606" w:rsidRDefault="00ED7606" w:rsidP="00ED7606">
      <w:r>
        <w:tab/>
      </w:r>
      <w:r w:rsidR="00E51CF1">
        <w:t>Ein-/Ausgabegeräte</w:t>
      </w:r>
    </w:p>
    <w:sectPr w:rsidR="00E51CF1" w:rsidRPr="00ED760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606"/>
    <w:rsid w:val="00776C6D"/>
    <w:rsid w:val="00E51CF1"/>
    <w:rsid w:val="00ED7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71E506"/>
  <w15:chartTrackingRefBased/>
  <w15:docId w15:val="{167420CF-58CB-4153-A9F3-9DE864C4A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Bollian</dc:creator>
  <cp:keywords/>
  <dc:description/>
  <cp:lastModifiedBy>Dennis Bollian</cp:lastModifiedBy>
  <cp:revision>1</cp:revision>
  <dcterms:created xsi:type="dcterms:W3CDTF">2022-05-10T08:26:00Z</dcterms:created>
  <dcterms:modified xsi:type="dcterms:W3CDTF">2022-05-10T08:36:00Z</dcterms:modified>
</cp:coreProperties>
</file>