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AFDA" w14:textId="245C5A93" w:rsidR="00DF4860" w:rsidRPr="00BF7418" w:rsidRDefault="00BF7418" w:rsidP="00BF7418">
      <w:pPr>
        <w:jc w:val="center"/>
        <w:rPr>
          <w:b/>
          <w:u w:val="single"/>
        </w:rPr>
      </w:pPr>
      <w:proofErr w:type="spellStart"/>
      <w:r w:rsidRPr="00BF7418">
        <w:rPr>
          <w:b/>
          <w:u w:val="single"/>
        </w:rPr>
        <w:t>Physical</w:t>
      </w:r>
      <w:proofErr w:type="spellEnd"/>
      <w:r w:rsidRPr="00BF7418">
        <w:rPr>
          <w:b/>
          <w:u w:val="single"/>
        </w:rPr>
        <w:t xml:space="preserve"> Layer</w:t>
      </w:r>
    </w:p>
    <w:p w14:paraId="060B89CE" w14:textId="780EA941" w:rsidR="00BF7418" w:rsidRPr="00BF7418" w:rsidRDefault="00BF7418">
      <w:pPr>
        <w:rPr>
          <w:u w:val="single"/>
        </w:rPr>
      </w:pPr>
      <w:r w:rsidRPr="00BF7418">
        <w:rPr>
          <w:u w:val="single"/>
        </w:rPr>
        <w:t>Begriffe</w:t>
      </w:r>
    </w:p>
    <w:p w14:paraId="65801A32" w14:textId="48135A81" w:rsidR="00BF7418" w:rsidRDefault="00DB6C56">
      <w:r>
        <w:t>Bit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digit</w:t>
      </w:r>
      <w:proofErr w:type="spellEnd"/>
      <w:r>
        <w:t>)</w:t>
      </w:r>
      <w:r>
        <w:tab/>
      </w:r>
      <w:r>
        <w:tab/>
        <w:t>Maßeinheit für den Informationsgehalt</w:t>
      </w:r>
      <w:r w:rsidR="00C258D9">
        <w:t xml:space="preserve"> (einmal Auswahl aus 0 + 1)</w:t>
      </w:r>
    </w:p>
    <w:p w14:paraId="46280A7C" w14:textId="1209494F" w:rsidR="00C258D9" w:rsidRDefault="009B3221">
      <w:r>
        <w:t>Speicherplatz</w:t>
      </w:r>
      <w:r>
        <w:tab/>
      </w:r>
      <w:r>
        <w:tab/>
      </w:r>
      <w:r>
        <w:tab/>
        <w:t>Einheit: Byte (</w:t>
      </w:r>
      <w:r w:rsidR="003467BF">
        <w:t>1PiB = 2</w:t>
      </w:r>
      <w:r w:rsidR="003467BF" w:rsidRPr="003467BF">
        <w:rPr>
          <w:vertAlign w:val="superscript"/>
        </w:rPr>
        <w:t>10</w:t>
      </w:r>
      <w:r w:rsidR="003467BF">
        <w:t>, TiB = 2</w:t>
      </w:r>
      <w:r w:rsidR="003467BF" w:rsidRPr="003467BF">
        <w:rPr>
          <w:vertAlign w:val="superscript"/>
        </w:rPr>
        <w:t>20</w:t>
      </w:r>
      <w:r w:rsidR="00ED1F75">
        <w:t>,</w:t>
      </w:r>
      <w:r w:rsidR="003467BF">
        <w:t xml:space="preserve"> </w:t>
      </w:r>
      <w:proofErr w:type="spellStart"/>
      <w:r w:rsidR="003467BF">
        <w:t>GiB</w:t>
      </w:r>
      <w:proofErr w:type="spellEnd"/>
      <w:r w:rsidR="003467BF">
        <w:t xml:space="preserve"> = 2</w:t>
      </w:r>
      <w:r w:rsidR="003467BF" w:rsidRPr="00ED1F75">
        <w:rPr>
          <w:vertAlign w:val="superscript"/>
        </w:rPr>
        <w:t>30</w:t>
      </w:r>
      <w:r w:rsidR="00ED1F75">
        <w:t>,</w:t>
      </w:r>
      <w:r w:rsidR="003467BF">
        <w:t xml:space="preserve"> MiB = 2</w:t>
      </w:r>
      <w:r w:rsidR="003467BF" w:rsidRPr="00ED1F75">
        <w:rPr>
          <w:vertAlign w:val="superscript"/>
        </w:rPr>
        <w:t>40</w:t>
      </w:r>
      <w:r w:rsidR="00ED1F75">
        <w:t>,</w:t>
      </w:r>
      <w:r w:rsidR="003467BF">
        <w:t xml:space="preserve"> </w:t>
      </w:r>
      <w:proofErr w:type="spellStart"/>
      <w:r w:rsidR="003467BF">
        <w:t>KiB</w:t>
      </w:r>
      <w:proofErr w:type="spellEnd"/>
      <w:r w:rsidR="003467BF">
        <w:t xml:space="preserve"> = 2</w:t>
      </w:r>
      <w:r w:rsidR="003467BF" w:rsidRPr="00ED1F75">
        <w:rPr>
          <w:vertAlign w:val="superscript"/>
        </w:rPr>
        <w:t>50</w:t>
      </w:r>
      <w:r w:rsidR="00ED1F75">
        <w:t>)</w:t>
      </w:r>
    </w:p>
    <w:p w14:paraId="094E256F" w14:textId="0F43EE21" w:rsidR="00ED1F75" w:rsidRDefault="00ED6E58" w:rsidP="00F359B6">
      <w:r>
        <w:t>Datenrate</w:t>
      </w:r>
      <w:r w:rsidR="00F359B6">
        <w:tab/>
      </w:r>
      <w:r w:rsidR="00F359B6">
        <w:tab/>
      </w:r>
      <w:r w:rsidR="00F359B6">
        <w:tab/>
        <w:t>Menge von Daten (in Bit), die über einen phys. Kanal innerhalb einer</w:t>
      </w:r>
      <w:r w:rsidR="00F359B6">
        <w:br/>
        <w:t xml:space="preserve"> </w:t>
      </w:r>
      <w:r w:rsidR="00F359B6">
        <w:tab/>
      </w:r>
      <w:r w:rsidR="00F359B6">
        <w:tab/>
      </w:r>
      <w:r w:rsidR="00F359B6">
        <w:tab/>
      </w:r>
      <w:r w:rsidR="00F359B6">
        <w:tab/>
        <w:t>gegebenen Zeit übertragen werden kann (Einheit: bps)</w:t>
      </w:r>
      <w:r w:rsidR="007907EE">
        <w:br/>
        <w:t xml:space="preserve"> </w:t>
      </w:r>
      <w:r w:rsidR="007907EE">
        <w:tab/>
      </w:r>
      <w:r w:rsidR="007907EE">
        <w:tab/>
      </w:r>
      <w:r w:rsidR="007907EE">
        <w:tab/>
      </w:r>
      <w:r w:rsidR="007907EE">
        <w:tab/>
        <w:t xml:space="preserve">(1 </w:t>
      </w:r>
      <w:proofErr w:type="spellStart"/>
      <w:r w:rsidR="007907EE">
        <w:t>Gbps</w:t>
      </w:r>
      <w:proofErr w:type="spellEnd"/>
      <w:r w:rsidR="007907EE">
        <w:t xml:space="preserve"> = 10</w:t>
      </w:r>
      <w:r w:rsidR="007907EE" w:rsidRPr="007907EE">
        <w:rPr>
          <w:vertAlign w:val="superscript"/>
        </w:rPr>
        <w:t>3</w:t>
      </w:r>
      <w:r w:rsidR="007907EE">
        <w:t xml:space="preserve"> Mbps = 10</w:t>
      </w:r>
      <w:r w:rsidR="007907EE" w:rsidRPr="007907EE">
        <w:rPr>
          <w:vertAlign w:val="superscript"/>
        </w:rPr>
        <w:t>6</w:t>
      </w:r>
      <w:r w:rsidR="007907EE">
        <w:t xml:space="preserve"> </w:t>
      </w:r>
      <w:proofErr w:type="spellStart"/>
      <w:r w:rsidR="007907EE">
        <w:t>Kbps</w:t>
      </w:r>
      <w:proofErr w:type="spellEnd"/>
      <w:r w:rsidR="007907EE">
        <w:t xml:space="preserve"> = 10</w:t>
      </w:r>
      <w:r w:rsidR="007907EE" w:rsidRPr="007907EE">
        <w:rPr>
          <w:vertAlign w:val="superscript"/>
        </w:rPr>
        <w:t>9</w:t>
      </w:r>
      <w:r w:rsidR="007907EE">
        <w:t xml:space="preserve"> bps)</w:t>
      </w:r>
    </w:p>
    <w:p w14:paraId="3C13329E" w14:textId="134A0A31" w:rsidR="003C2EDD" w:rsidRDefault="006B542D" w:rsidP="00F359B6">
      <w:r>
        <w:t>Durchsatz</w:t>
      </w:r>
      <w:r>
        <w:tab/>
      </w:r>
      <w:r>
        <w:tab/>
      </w:r>
      <w:r>
        <w:tab/>
        <w:t>tatsächlich erreichte (Netto-)Datenrate</w:t>
      </w:r>
    </w:p>
    <w:p w14:paraId="46ADCAE9" w14:textId="2CD857CD" w:rsidR="006B542D" w:rsidRDefault="00D13FF0" w:rsidP="00F359B6">
      <w:r>
        <w:t>Latenz</w:t>
      </w:r>
      <w:r>
        <w:tab/>
      </w:r>
      <w:r>
        <w:tab/>
      </w:r>
      <w:r>
        <w:tab/>
      </w:r>
      <w:r>
        <w:tab/>
        <w:t>Zeit, die benötigt wird, um ein Bit zum Empfänger zu übertragen</w:t>
      </w:r>
    </w:p>
    <w:p w14:paraId="02AD0D79" w14:textId="425A60E1" w:rsidR="00D13FF0" w:rsidRDefault="00D13FF0" w:rsidP="00F359B6">
      <w:r>
        <w:t>Übertragungszeit</w:t>
      </w:r>
      <w:r>
        <w:tab/>
      </w:r>
      <w:r>
        <w:tab/>
        <w:t>Zeit zur Übertragung einer vollständigen Nachricht</w:t>
      </w:r>
    </w:p>
    <w:p w14:paraId="20436FB5" w14:textId="47ACD783" w:rsidR="00D13FF0" w:rsidRDefault="00C8058E" w:rsidP="00F359B6">
      <w:r>
        <w:t>Round-Trip-Time (RTT)</w:t>
      </w:r>
      <w:r>
        <w:tab/>
      </w:r>
      <w:r>
        <w:tab/>
        <w:t>Zeit bis auf eine Nachrichte eine Antwort eintrifft</w:t>
      </w:r>
    </w:p>
    <w:p w14:paraId="4CD49C59" w14:textId="20F6A674" w:rsidR="00C8058E" w:rsidRDefault="00C8058E" w:rsidP="00F359B6"/>
    <w:p w14:paraId="315C6531" w14:textId="1D1D6DC6" w:rsidR="001042CB" w:rsidRPr="001042CB" w:rsidRDefault="001042CB" w:rsidP="00F359B6">
      <w:pPr>
        <w:rPr>
          <w:u w:val="single"/>
        </w:rPr>
      </w:pPr>
      <w:r w:rsidRPr="001042CB">
        <w:rPr>
          <w:u w:val="single"/>
        </w:rPr>
        <w:t>Übertragung von digitalen Signalen</w:t>
      </w:r>
    </w:p>
    <w:p w14:paraId="0D08FEDA" w14:textId="411D72C2" w:rsidR="001042CB" w:rsidRDefault="001042CB" w:rsidP="00F359B6">
      <w:r>
        <w:tab/>
        <w:t>- Information muss kodiert werden, z.B. -5 Volt für ’0’ und +5 Volt für ’1’</w:t>
      </w:r>
    </w:p>
    <w:p w14:paraId="21C85C2A" w14:textId="4C6B1D93" w:rsidR="001042CB" w:rsidRDefault="001042CB" w:rsidP="00F359B6">
      <w:r>
        <w:tab/>
        <w:t xml:space="preserve">- </w:t>
      </w:r>
      <w:r w:rsidR="0003253D">
        <w:t>Mit wachsender Entfernung werden Signale schlechter und undeutlicher</w:t>
      </w:r>
    </w:p>
    <w:p w14:paraId="445A66CB" w14:textId="78A07E5E" w:rsidR="0020433D" w:rsidRDefault="0020433D" w:rsidP="00F359B6">
      <w:r>
        <w:tab/>
        <w:t xml:space="preserve">- Ursachen: </w:t>
      </w:r>
      <w:r w:rsidR="00616C9A">
        <w:t xml:space="preserve">Dämpfung, externe Störungen und </w:t>
      </w:r>
      <w:r w:rsidR="00087378">
        <w:t>kanalbedingte Verzerrungen</w:t>
      </w:r>
    </w:p>
    <w:p w14:paraId="401CDFDF" w14:textId="72CF3F85" w:rsidR="00087378" w:rsidRDefault="00087378" w:rsidP="00F359B6">
      <w:r>
        <w:tab/>
        <w:t>- Folge: naturgegebene Begrenzungen, wie schnell wir Signale übertragen können</w:t>
      </w:r>
    </w:p>
    <w:p w14:paraId="13C4B666" w14:textId="2F2D3C80" w:rsidR="00087378" w:rsidRDefault="006E1C27" w:rsidP="00F359B6">
      <w:r>
        <w:tab/>
      </w:r>
    </w:p>
    <w:p w14:paraId="7576C2CE" w14:textId="3C2E59B4" w:rsidR="006E1C27" w:rsidRDefault="006E1C27" w:rsidP="00F359B6">
      <w:r>
        <w:tab/>
        <w:t>Signalbündelung</w:t>
      </w:r>
    </w:p>
    <w:p w14:paraId="59342F92" w14:textId="1D5574DF" w:rsidR="006E1C27" w:rsidRDefault="006E1C27" w:rsidP="002A3FD5">
      <w:r>
        <w:tab/>
      </w:r>
      <w:r>
        <w:tab/>
        <w:t>Mehrere aufeinanderfolgende Bit-Werte können über ein einziges nicht-binäres</w:t>
      </w:r>
      <w:r>
        <w:br/>
        <w:t xml:space="preserve"> </w:t>
      </w:r>
      <w:r>
        <w:tab/>
      </w:r>
      <w:r>
        <w:tab/>
        <w:t>Signal kodieren werden.</w:t>
      </w:r>
      <w:r w:rsidR="002A3FD5">
        <w:t xml:space="preserve"> (z.B. ‘00’ → 0 Volt, ‘01’ → 2 Volt, ‘10’ → 4, Volt ‘11’ → 6 Volt)</w:t>
      </w:r>
    </w:p>
    <w:p w14:paraId="72714F99" w14:textId="0AF0249B" w:rsidR="006C61ED" w:rsidRDefault="006C61ED" w:rsidP="002A3FD5">
      <w:r>
        <w:tab/>
      </w:r>
      <w:r>
        <w:tab/>
        <w:t>Signalbündel bezeichnet man als Baud.</w:t>
      </w:r>
    </w:p>
    <w:p w14:paraId="39B91711" w14:textId="3C027184" w:rsidR="006C61ED" w:rsidRDefault="006C61ED" w:rsidP="002A3FD5"/>
    <w:p w14:paraId="44C9B0BE" w14:textId="0DD6FB1F" w:rsidR="00830025" w:rsidRDefault="00830025" w:rsidP="002A3FD5">
      <w:r>
        <w:tab/>
        <w:t>Maximale Übertragungsrate</w:t>
      </w:r>
    </w:p>
    <w:p w14:paraId="52DF9F01" w14:textId="77777777" w:rsidR="004104BD" w:rsidRDefault="00830025" w:rsidP="00F61EA1">
      <w:pPr>
        <w:ind w:left="1416" w:firstLine="4"/>
      </w:pPr>
      <w:proofErr w:type="spellStart"/>
      <w:r>
        <w:t>Nyquist</w:t>
      </w:r>
      <w:proofErr w:type="spellEnd"/>
      <w:r>
        <w:t>-Kriterium</w:t>
      </w:r>
      <w:r w:rsidR="00F61EA1">
        <w:br/>
        <w:t xml:space="preserve">Bei einem V-stufigen diskreten Signal und für die Bandbreite B ergibt sich nach </w:t>
      </w:r>
      <w:proofErr w:type="spellStart"/>
      <w:r w:rsidR="00F61EA1">
        <w:t>Nyquist</w:t>
      </w:r>
      <w:proofErr w:type="spellEnd"/>
      <w:r w:rsidR="00F61EA1">
        <w:t xml:space="preserve"> eine maximal mögliche </w:t>
      </w:r>
      <w:proofErr w:type="gramStart"/>
      <w:r w:rsidR="00F61EA1">
        <w:t xml:space="preserve">Übertragungsrate  </w:t>
      </w:r>
      <w:proofErr w:type="spellStart"/>
      <w:r w:rsidR="00F61EA1">
        <w:t>Tr</w:t>
      </w:r>
      <w:proofErr w:type="spellEnd"/>
      <w:proofErr w:type="gramEnd"/>
      <w:r w:rsidR="00F61EA1">
        <w:t xml:space="preserve"> (in bps) von</w:t>
      </w:r>
    </w:p>
    <w:p w14:paraId="0B6C9694" w14:textId="67E3DDF3" w:rsidR="00830025" w:rsidRDefault="00F61EA1" w:rsidP="004104BD">
      <w:pPr>
        <w:ind w:left="2832" w:firstLine="708"/>
      </w:pPr>
      <w:proofErr w:type="spellStart"/>
      <w:r>
        <w:t>Tr</w:t>
      </w:r>
      <w:proofErr w:type="spellEnd"/>
      <w:r>
        <w:t xml:space="preserve"> ≤ 2 B · log</w:t>
      </w:r>
      <w:r w:rsidRPr="004104BD">
        <w:rPr>
          <w:vertAlign w:val="subscript"/>
        </w:rPr>
        <w:t>2</w:t>
      </w:r>
      <w:r>
        <w:t xml:space="preserve"> V</w:t>
      </w:r>
    </w:p>
    <w:p w14:paraId="62743136" w14:textId="35D852C9" w:rsidR="007C67A6" w:rsidRDefault="004104BD" w:rsidP="007C67A6">
      <w:pPr>
        <w:ind w:left="708" w:firstLine="708"/>
      </w:pPr>
      <w:r>
        <w:t>Shannon-Kriterium</w:t>
      </w:r>
      <w:r>
        <w:br/>
      </w:r>
      <w:r>
        <w:tab/>
      </w:r>
      <w:r w:rsidR="007C67A6">
        <w:t>Laut Shannon gilt für einen verrauschten Kanal mit dem linearen Rauschabstand S/N</w:t>
      </w:r>
      <w:r w:rsidR="007C67A6">
        <w:br/>
        <w:t xml:space="preserve"> </w:t>
      </w:r>
      <w:r w:rsidR="007C67A6">
        <w:tab/>
        <w:t xml:space="preserve">eine weitere Begrenzung der Übertragungsrate </w:t>
      </w:r>
      <w:proofErr w:type="spellStart"/>
      <w:r w:rsidR="007C67A6">
        <w:t>Tr</w:t>
      </w:r>
      <w:proofErr w:type="spellEnd"/>
      <w:r w:rsidR="007C67A6">
        <w:t xml:space="preserve">: </w:t>
      </w:r>
    </w:p>
    <w:p w14:paraId="5A796347" w14:textId="0425902B" w:rsidR="004104BD" w:rsidRDefault="007C67A6" w:rsidP="007C67A6">
      <w:pPr>
        <w:ind w:left="2832" w:firstLine="708"/>
      </w:pPr>
      <w:proofErr w:type="spellStart"/>
      <w:r>
        <w:t>Tr</w:t>
      </w:r>
      <w:proofErr w:type="spellEnd"/>
      <w:r>
        <w:t xml:space="preserve"> ≤ B · log</w:t>
      </w:r>
      <w:r w:rsidRPr="007C67A6">
        <w:rPr>
          <w:vertAlign w:val="subscript"/>
        </w:rPr>
        <w:t>2</w:t>
      </w:r>
      <w:r>
        <w:t xml:space="preserve"> (1 + S/N)</w:t>
      </w:r>
    </w:p>
    <w:p w14:paraId="3018753F" w14:textId="5EA072C1" w:rsidR="00722C2D" w:rsidRPr="00722C2D" w:rsidRDefault="00722C2D" w:rsidP="00722C2D">
      <w:pPr>
        <w:rPr>
          <w:sz w:val="16"/>
          <w:szCs w:val="16"/>
        </w:rPr>
      </w:pPr>
      <w:r>
        <w:tab/>
      </w:r>
      <w:r>
        <w:tab/>
      </w:r>
      <w:r w:rsidRPr="00722C2D">
        <w:rPr>
          <w:sz w:val="16"/>
          <w:szCs w:val="16"/>
        </w:rPr>
        <w:t>[S/N] = 10</w:t>
      </w:r>
      <w:r w:rsidRPr="00722C2D">
        <w:rPr>
          <w:sz w:val="16"/>
          <w:szCs w:val="16"/>
          <w:vertAlign w:val="superscript"/>
        </w:rPr>
        <w:t xml:space="preserve">[Wert in </w:t>
      </w:r>
      <w:proofErr w:type="gramStart"/>
      <w:r w:rsidRPr="00722C2D">
        <w:rPr>
          <w:sz w:val="16"/>
          <w:szCs w:val="16"/>
          <w:vertAlign w:val="superscript"/>
        </w:rPr>
        <w:t>dB]/</w:t>
      </w:r>
      <w:proofErr w:type="gramEnd"/>
      <w:r w:rsidRPr="00722C2D">
        <w:rPr>
          <w:sz w:val="16"/>
          <w:szCs w:val="16"/>
          <w:vertAlign w:val="superscript"/>
        </w:rPr>
        <w:t>10</w:t>
      </w:r>
    </w:p>
    <w:p w14:paraId="7FDD530E" w14:textId="1769F774" w:rsidR="007C67A6" w:rsidRDefault="007C67A6" w:rsidP="007C67A6"/>
    <w:p w14:paraId="5746D569" w14:textId="537606CB" w:rsidR="00F64520" w:rsidRDefault="00F64520" w:rsidP="007C67A6"/>
    <w:p w14:paraId="71EF77EE" w14:textId="276509D5" w:rsidR="00F64520" w:rsidRPr="00DE3DF1" w:rsidRDefault="00F64520" w:rsidP="007C67A6">
      <w:pPr>
        <w:rPr>
          <w:u w:val="single"/>
        </w:rPr>
      </w:pPr>
      <w:r w:rsidRPr="00DE3DF1">
        <w:rPr>
          <w:u w:val="single"/>
        </w:rPr>
        <w:t>Drahtlose Übertragung</w:t>
      </w:r>
    </w:p>
    <w:p w14:paraId="2A69287E" w14:textId="3B2CF419" w:rsidR="00F64520" w:rsidRDefault="00F64520" w:rsidP="007C67A6">
      <w:r>
        <w:tab/>
      </w:r>
      <w:r w:rsidR="00834E02">
        <w:t>Elektromagnetische Wellen</w:t>
      </w:r>
    </w:p>
    <w:p w14:paraId="469D25FE" w14:textId="4866D1DA" w:rsidR="00834E02" w:rsidRDefault="00834E02" w:rsidP="007C67A6">
      <w:r>
        <w:tab/>
      </w:r>
      <w:r w:rsidR="003129D6">
        <w:t xml:space="preserve">- </w:t>
      </w:r>
      <w:r>
        <w:t>bewegen sich mit Lichtgeschwindigkeit c (c</w:t>
      </w:r>
      <w:r w:rsidRPr="00834E02">
        <w:rPr>
          <w:vertAlign w:val="subscript"/>
        </w:rPr>
        <w:t>0</w:t>
      </w:r>
      <w:r>
        <w:t xml:space="preserve"> ≈ 3 · 10</w:t>
      </w:r>
      <w:r w:rsidRPr="00834E02">
        <w:rPr>
          <w:vertAlign w:val="superscript"/>
        </w:rPr>
        <w:t>8</w:t>
      </w:r>
      <w:r>
        <w:t xml:space="preserve"> m/s = 300 000 km/s)</w:t>
      </w:r>
    </w:p>
    <w:p w14:paraId="5304B133" w14:textId="113477F0" w:rsidR="00834E02" w:rsidRDefault="00834E02" w:rsidP="007C67A6">
      <w:r>
        <w:tab/>
      </w:r>
      <w:r w:rsidR="003129D6">
        <w:t>- bei niedrigen Frequenzen nur vergleichsweise geringe Datenraten möglich</w:t>
      </w:r>
    </w:p>
    <w:p w14:paraId="24E9E78A" w14:textId="4414AEF2" w:rsidR="003129D6" w:rsidRDefault="003129D6" w:rsidP="007C67A6">
      <w:r>
        <w:tab/>
        <w:t xml:space="preserve">- </w:t>
      </w:r>
      <w:r w:rsidR="00671C66">
        <w:t>je größer die Wellenlänge, desto geringer die Dämpfung</w:t>
      </w:r>
    </w:p>
    <w:p w14:paraId="68885D57" w14:textId="73E7BE69" w:rsidR="00367FDB" w:rsidRDefault="00367FDB" w:rsidP="007C67A6">
      <w:r>
        <w:tab/>
      </w:r>
    </w:p>
    <w:p w14:paraId="1C80C054" w14:textId="31C9613E" w:rsidR="00367FDB" w:rsidRDefault="00367FDB" w:rsidP="007C67A6">
      <w:r>
        <w:tab/>
        <w:t>Modulationstechniken (Signalkodierung)</w:t>
      </w:r>
    </w:p>
    <w:p w14:paraId="15A462F0" w14:textId="125F548B" w:rsidR="00367FDB" w:rsidRDefault="00367FDB" w:rsidP="007C67A6">
      <w:r>
        <w:tab/>
      </w:r>
      <w:r w:rsidRPr="00367FDB">
        <w:rPr>
          <w:noProof/>
        </w:rPr>
        <w:drawing>
          <wp:inline distT="0" distB="0" distL="0" distR="0" wp14:anchorId="6C37E874" wp14:editId="40943FC6">
            <wp:extent cx="3449320" cy="1902981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4586" cy="191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0227" w14:textId="1A06FA10" w:rsidR="00367FDB" w:rsidRDefault="00367FDB" w:rsidP="007C67A6"/>
    <w:p w14:paraId="3B1322CD" w14:textId="25E2EA46" w:rsidR="00DE3DF1" w:rsidRDefault="00DE3DF1" w:rsidP="007C67A6">
      <w:r>
        <w:tab/>
        <w:t>Amplitudenmodulation</w:t>
      </w:r>
      <w:r>
        <w:tab/>
      </w:r>
      <w:r>
        <w:tab/>
      </w:r>
      <w:r w:rsidR="00032DCD">
        <w:t>Kodierung durch Änderung der Amplitude des Signals</w:t>
      </w:r>
    </w:p>
    <w:p w14:paraId="0D424EB5" w14:textId="413ACABD" w:rsidR="00032DCD" w:rsidRDefault="00032DCD" w:rsidP="007C67A6">
      <w:r>
        <w:tab/>
        <w:t xml:space="preserve">Frequenzmodulation </w:t>
      </w:r>
      <w:r>
        <w:tab/>
      </w:r>
      <w:r>
        <w:tab/>
        <w:t>Durch Überlagerung der Trägerfrequenz mit zwei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  <w:t>unterschiedlichen Frequenzen zur Bit-Kodierung</w:t>
      </w:r>
    </w:p>
    <w:p w14:paraId="07808D01" w14:textId="335795BB" w:rsidR="00032DCD" w:rsidRDefault="00032DCD" w:rsidP="007C67A6">
      <w:r>
        <w:tab/>
      </w:r>
      <w:r w:rsidR="00EA710B">
        <w:t xml:space="preserve">Phasenmodulation </w:t>
      </w:r>
      <w:r w:rsidR="00EA710B">
        <w:tab/>
      </w:r>
      <w:r w:rsidR="00EA710B">
        <w:tab/>
        <w:t>Durch Kodierung der Bits mittels Änderung der Phase der</w:t>
      </w:r>
      <w:r w:rsidR="00EA710B">
        <w:br/>
        <w:t xml:space="preserve"> </w:t>
      </w:r>
      <w:r w:rsidR="00EA710B">
        <w:tab/>
      </w:r>
      <w:r w:rsidR="00EA710B">
        <w:tab/>
      </w:r>
      <w:r w:rsidR="00EA710B">
        <w:tab/>
      </w:r>
      <w:r w:rsidR="00EA710B">
        <w:tab/>
      </w:r>
      <w:r w:rsidR="00EA710B">
        <w:tab/>
        <w:t>Trägerwelle (sin zu cos)</w:t>
      </w:r>
    </w:p>
    <w:p w14:paraId="4217EFC4" w14:textId="383F021B" w:rsidR="00561DC8" w:rsidRDefault="00561DC8" w:rsidP="007C67A6"/>
    <w:p w14:paraId="64408CD7" w14:textId="77B96596" w:rsidR="005C480C" w:rsidRDefault="005C480C" w:rsidP="007C67A6">
      <w:r>
        <w:tab/>
      </w:r>
      <w:r w:rsidRPr="005C480C">
        <w:rPr>
          <w:noProof/>
        </w:rPr>
        <w:drawing>
          <wp:inline distT="0" distB="0" distL="0" distR="0" wp14:anchorId="2F88A751" wp14:editId="2887AB0A">
            <wp:extent cx="4972744" cy="1667108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2C39" w14:textId="78112B6D" w:rsidR="005C480C" w:rsidRDefault="005C480C" w:rsidP="007C67A6"/>
    <w:p w14:paraId="45BBDCBF" w14:textId="3DAA65AE" w:rsidR="005C480C" w:rsidRDefault="005C480C" w:rsidP="007C67A6">
      <w:r>
        <w:tab/>
        <w:t>Manchester-Kodierung</w:t>
      </w:r>
      <w:r>
        <w:tab/>
      </w:r>
      <w:r>
        <w:tab/>
        <w:t>Signalpegelsprung in jedem Bit</w:t>
      </w:r>
    </w:p>
    <w:p w14:paraId="4D0B9954" w14:textId="01BFFD96" w:rsidR="005C480C" w:rsidRDefault="005C480C" w:rsidP="00FD43A9">
      <w:r>
        <w:tab/>
      </w:r>
      <w:r w:rsidR="00FD43A9">
        <w:t xml:space="preserve">Differenzielle </w:t>
      </w:r>
      <w:r w:rsidR="00FD43A9">
        <w:tab/>
      </w:r>
      <w:r w:rsidR="00FD43A9">
        <w:tab/>
      </w:r>
      <w:r w:rsidR="00FD43A9">
        <w:tab/>
        <w:t xml:space="preserve">Signalpegelsprung in jedem Bit, zusätzlich Signalpegelsprung </w:t>
      </w:r>
      <w:r w:rsidR="00FD43A9">
        <w:br/>
        <w:t xml:space="preserve"> </w:t>
      </w:r>
      <w:r w:rsidR="00FD43A9">
        <w:tab/>
        <w:t xml:space="preserve">Manchester-Kodierung </w:t>
      </w:r>
      <w:r w:rsidR="00FD43A9">
        <w:tab/>
      </w:r>
      <w:r w:rsidR="00FD43A9">
        <w:tab/>
        <w:t>nur vor ’0’-Bit</w:t>
      </w:r>
    </w:p>
    <w:p w14:paraId="3D701BD7" w14:textId="2B52EE41" w:rsidR="00FD43A9" w:rsidRPr="00ED1F75" w:rsidRDefault="00FD43A9" w:rsidP="00203418">
      <w:r>
        <w:lastRenderedPageBreak/>
        <w:tab/>
      </w:r>
      <w:r w:rsidR="00203418">
        <w:t xml:space="preserve">Quadratische Amplituden-Modulation, Pulse-Code Modulation, </w:t>
      </w:r>
      <w:proofErr w:type="spellStart"/>
      <w:r w:rsidR="00203418">
        <w:t>uvm</w:t>
      </w:r>
      <w:proofErr w:type="spellEnd"/>
      <w:r w:rsidR="00203418">
        <w:t>.</w:t>
      </w:r>
    </w:p>
    <w:p w14:paraId="1690BA26" w14:textId="7AF7C3B6" w:rsidR="00FD43A9" w:rsidRDefault="00793550">
      <w:r>
        <w:tab/>
        <w:t>Multiplexverfahren (Kanal mit großer Bandbreite für parallele Übertragungen nutzen)</w:t>
      </w:r>
    </w:p>
    <w:p w14:paraId="0E1C1109" w14:textId="3E0D6760" w:rsidR="00793550" w:rsidRDefault="00793550">
      <w:r>
        <w:tab/>
      </w:r>
      <w:r w:rsidR="00102C30">
        <w:t>Frequenzmultiplexing</w:t>
      </w:r>
    </w:p>
    <w:p w14:paraId="234398E1" w14:textId="20745639" w:rsidR="00102C30" w:rsidRDefault="00102C30">
      <w:r>
        <w:tab/>
      </w:r>
      <w:r w:rsidRPr="00102C30">
        <w:rPr>
          <w:noProof/>
        </w:rPr>
        <w:drawing>
          <wp:inline distT="0" distB="0" distL="0" distR="0" wp14:anchorId="713776F8" wp14:editId="21DFC424">
            <wp:extent cx="3023870" cy="1731926"/>
            <wp:effectExtent l="0" t="0" r="508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441" cy="173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8494" w14:textId="69E0773A" w:rsidR="00102C30" w:rsidRDefault="00102C30"/>
    <w:p w14:paraId="634AD365" w14:textId="6824D236" w:rsidR="00102C30" w:rsidRDefault="00102C30">
      <w:r>
        <w:tab/>
      </w:r>
      <w:r w:rsidR="00DE0833">
        <w:t>Zeitmultiplexing</w:t>
      </w:r>
    </w:p>
    <w:p w14:paraId="67A13FF3" w14:textId="0F475A46" w:rsidR="00DE0833" w:rsidRDefault="00DE0833">
      <w:r>
        <w:tab/>
      </w:r>
      <w:r w:rsidR="00B516C2" w:rsidRPr="00B516C2">
        <w:rPr>
          <w:noProof/>
        </w:rPr>
        <w:drawing>
          <wp:inline distT="0" distB="0" distL="0" distR="0" wp14:anchorId="2C42966B" wp14:editId="15E863BF">
            <wp:extent cx="3009900" cy="20030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253" cy="2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F8A3" w14:textId="55F7C4EF" w:rsidR="00B516C2" w:rsidRDefault="00B516C2"/>
    <w:p w14:paraId="1D4ADF1E" w14:textId="5C5E30A7" w:rsidR="00B516C2" w:rsidRPr="00ED1F75" w:rsidRDefault="00B516C2">
      <w:r>
        <w:tab/>
      </w:r>
    </w:p>
    <w:sectPr w:rsidR="00B516C2" w:rsidRPr="00ED1F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64"/>
    <w:rsid w:val="0003253D"/>
    <w:rsid w:val="00032DCD"/>
    <w:rsid w:val="00087378"/>
    <w:rsid w:val="00102C30"/>
    <w:rsid w:val="001042CB"/>
    <w:rsid w:val="00203418"/>
    <w:rsid w:val="0020433D"/>
    <w:rsid w:val="002A3FD5"/>
    <w:rsid w:val="003129D6"/>
    <w:rsid w:val="003467BF"/>
    <w:rsid w:val="00367FDB"/>
    <w:rsid w:val="003C2EDD"/>
    <w:rsid w:val="004104BD"/>
    <w:rsid w:val="00561DC8"/>
    <w:rsid w:val="005C480C"/>
    <w:rsid w:val="00616C9A"/>
    <w:rsid w:val="00671C66"/>
    <w:rsid w:val="006B542D"/>
    <w:rsid w:val="006C61ED"/>
    <w:rsid w:val="006E1C27"/>
    <w:rsid w:val="00722C2D"/>
    <w:rsid w:val="007907EE"/>
    <w:rsid w:val="00793550"/>
    <w:rsid w:val="007C67A6"/>
    <w:rsid w:val="00830025"/>
    <w:rsid w:val="00834E02"/>
    <w:rsid w:val="009B3221"/>
    <w:rsid w:val="00A22164"/>
    <w:rsid w:val="00B516C2"/>
    <w:rsid w:val="00BF7418"/>
    <w:rsid w:val="00C258D9"/>
    <w:rsid w:val="00C8058E"/>
    <w:rsid w:val="00D13FF0"/>
    <w:rsid w:val="00DB6C56"/>
    <w:rsid w:val="00DE0833"/>
    <w:rsid w:val="00DE3DF1"/>
    <w:rsid w:val="00DF4860"/>
    <w:rsid w:val="00EA710B"/>
    <w:rsid w:val="00ED1F75"/>
    <w:rsid w:val="00ED6E58"/>
    <w:rsid w:val="00F359B6"/>
    <w:rsid w:val="00F61EA1"/>
    <w:rsid w:val="00F64520"/>
    <w:rsid w:val="00FD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F73C"/>
  <w15:chartTrackingRefBased/>
  <w15:docId w15:val="{E854142F-8FF9-463C-B9FF-80E3514B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43</cp:revision>
  <dcterms:created xsi:type="dcterms:W3CDTF">2022-05-17T09:16:00Z</dcterms:created>
  <dcterms:modified xsi:type="dcterms:W3CDTF">2022-05-17T10:46:00Z</dcterms:modified>
</cp:coreProperties>
</file>