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018DE" w14:textId="275CC63D" w:rsidR="0038570C" w:rsidRDefault="004F4BBF" w:rsidP="004F4BBF">
      <w:pPr>
        <w:jc w:val="center"/>
        <w:rPr>
          <w:b/>
          <w:u w:val="single"/>
        </w:rPr>
      </w:pPr>
      <w:r w:rsidRPr="004F4BBF">
        <w:rPr>
          <w:b/>
          <w:u w:val="single"/>
        </w:rPr>
        <w:t>Besonderheiten beim Verkauf</w:t>
      </w:r>
    </w:p>
    <w:p w14:paraId="2D2DE1A9" w14:textId="24B1F3B1" w:rsidR="004F4BBF" w:rsidRPr="00A26784" w:rsidRDefault="00CE1971" w:rsidP="004F4BBF">
      <w:pPr>
        <w:rPr>
          <w:u w:val="single"/>
        </w:rPr>
      </w:pPr>
      <w:r w:rsidRPr="00A26784">
        <w:rPr>
          <w:u w:val="single"/>
        </w:rPr>
        <w:t>Erfassung der Umsatzerlöse und Vertriebskosten</w:t>
      </w:r>
    </w:p>
    <w:p w14:paraId="59DE844C" w14:textId="21D7FE63" w:rsidR="00CE1971" w:rsidRDefault="00A26784" w:rsidP="004F4BBF">
      <w:r>
        <w:t>Dem Kunden in Rechnung gestellte Vertriebskosten sind buchhalterisch und umsatzsteuerlich Bestandteil der Umsatzerlöse und unterliegen damit in der Ausgangsrechnung der Umsatzsteuer</w:t>
      </w:r>
      <w:r>
        <w:t>.</w:t>
      </w:r>
    </w:p>
    <w:p w14:paraId="7646DF8C" w14:textId="461D11AA" w:rsidR="00A26784" w:rsidRDefault="00DC6B94" w:rsidP="004F4BBF">
      <w:r>
        <w:t>Vert</w:t>
      </w:r>
      <w:r w:rsidR="00BC7909">
        <w:t xml:space="preserve">riebskosten werden zunächst als Aufwand </w:t>
      </w:r>
      <w:r w:rsidR="006E6006">
        <w:t>gebucht</w:t>
      </w:r>
      <w:r w:rsidR="00421528">
        <w:t xml:space="preserve">, dann Kunden in </w:t>
      </w:r>
      <w:r w:rsidR="006F171C">
        <w:t>Rechnung gestellt.</w:t>
      </w:r>
    </w:p>
    <w:p w14:paraId="5E62BF29" w14:textId="447DD87F" w:rsidR="00476994" w:rsidRDefault="006924C8" w:rsidP="00476994">
      <w:pPr>
        <w:tabs>
          <w:tab w:val="left" w:pos="1205"/>
        </w:tabs>
      </w:pPr>
      <w:r w:rsidRPr="006924C8">
        <w:drawing>
          <wp:anchor distT="0" distB="0" distL="114300" distR="114300" simplePos="0" relativeHeight="251658240" behindDoc="0" locked="0" layoutInCell="1" allowOverlap="1" wp14:anchorId="13190D3C" wp14:editId="75E60BC0">
            <wp:simplePos x="900820" y="2227152"/>
            <wp:positionH relativeFrom="column">
              <wp:align>left</wp:align>
            </wp:positionH>
            <wp:positionV relativeFrom="paragraph">
              <wp:align>top</wp:align>
            </wp:positionV>
            <wp:extent cx="2120703" cy="1724177"/>
            <wp:effectExtent l="0" t="0" r="0" b="0"/>
            <wp:wrapSquare wrapText="bothSides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703" cy="1724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994">
        <w:tab/>
      </w:r>
      <w:r w:rsidR="00476994">
        <w:tab/>
      </w:r>
      <w:r w:rsidR="00476994">
        <w:tab/>
      </w:r>
    </w:p>
    <w:p w14:paraId="643B8577" w14:textId="42892387" w:rsidR="00C116AB" w:rsidRDefault="00945EA9" w:rsidP="004F4BBF">
      <w:r w:rsidRPr="00945EA9">
        <w:drawing>
          <wp:anchor distT="0" distB="0" distL="114300" distR="114300" simplePos="0" relativeHeight="251660288" behindDoc="1" locked="0" layoutInCell="1" allowOverlap="1" wp14:anchorId="7EDFC2F0" wp14:editId="78D6ACF6">
            <wp:simplePos x="0" y="0"/>
            <wp:positionH relativeFrom="column">
              <wp:posOffset>3554510</wp:posOffset>
            </wp:positionH>
            <wp:positionV relativeFrom="paragraph">
              <wp:posOffset>1598212</wp:posOffset>
            </wp:positionV>
            <wp:extent cx="2748634" cy="325925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600" cy="337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994" w:rsidRPr="00476994">
        <w:drawing>
          <wp:anchor distT="0" distB="0" distL="114300" distR="114300" simplePos="0" relativeHeight="251659264" behindDoc="1" locked="0" layoutInCell="1" allowOverlap="1" wp14:anchorId="306353FA" wp14:editId="19EDE3B8">
            <wp:simplePos x="0" y="0"/>
            <wp:positionH relativeFrom="column">
              <wp:posOffset>3549178</wp:posOffset>
            </wp:positionH>
            <wp:positionV relativeFrom="paragraph">
              <wp:posOffset>208161</wp:posOffset>
            </wp:positionV>
            <wp:extent cx="2754630" cy="1407160"/>
            <wp:effectExtent l="0" t="0" r="7620" b="2540"/>
            <wp:wrapNone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994">
        <w:br w:type="textWrapping" w:clear="all"/>
      </w:r>
    </w:p>
    <w:p w14:paraId="1B84E932" w14:textId="042FD7AC" w:rsidR="006924C8" w:rsidRDefault="006924C8" w:rsidP="004F4BBF"/>
    <w:p w14:paraId="65855CE5" w14:textId="78CABF57" w:rsidR="00C116AB" w:rsidRDefault="00C116AB" w:rsidP="004F4BBF">
      <w:pPr>
        <w:rPr>
          <w:u w:val="single"/>
        </w:rPr>
      </w:pPr>
      <w:r w:rsidRPr="00C116AB">
        <w:rPr>
          <w:u w:val="single"/>
        </w:rPr>
        <w:t>Gutschriften an Kunden aufgrund von Rücksendunge</w:t>
      </w:r>
      <w:r w:rsidRPr="00C116AB">
        <w:rPr>
          <w:u w:val="single"/>
        </w:rPr>
        <w:t>n</w:t>
      </w:r>
    </w:p>
    <w:p w14:paraId="03B0DCCA" w14:textId="36312DB2" w:rsidR="006924C8" w:rsidRDefault="00677794" w:rsidP="004F4BBF">
      <w:r>
        <w:t>Preisnachlässe, die den Kunden aufgrund von Mängelrügen, Boni und Skonti nachträglich gewährt werden, schmälern die Umsatzerlöse und damit auch die Umsatzsteuer</w:t>
      </w:r>
      <w:r>
        <w:t>.</w:t>
      </w:r>
    </w:p>
    <w:p w14:paraId="24F66571" w14:textId="43BD5511" w:rsidR="00677794" w:rsidRDefault="00677794" w:rsidP="004F4BBF">
      <w:pPr>
        <w:rPr>
          <w:u w:val="single"/>
        </w:rPr>
      </w:pPr>
    </w:p>
    <w:p w14:paraId="17D42238" w14:textId="68E8EF4D" w:rsidR="00C116AB" w:rsidRDefault="00D34387" w:rsidP="004F4BBF">
      <w:pPr>
        <w:rPr>
          <w:u w:val="single"/>
        </w:rPr>
      </w:pPr>
      <w:r w:rsidRPr="00D34387">
        <w:rPr>
          <w:u w:val="single"/>
        </w:rPr>
        <w:t>Gewährung eines Kundenskonti</w:t>
      </w:r>
    </w:p>
    <w:p w14:paraId="56D0929F" w14:textId="21528924" w:rsidR="00D34387" w:rsidRDefault="00C72E83" w:rsidP="004F4BBF">
      <w:r w:rsidRPr="00C72E83">
        <w:drawing>
          <wp:anchor distT="0" distB="0" distL="114300" distR="114300" simplePos="0" relativeHeight="251661312" behindDoc="1" locked="0" layoutInCell="1" allowOverlap="1" wp14:anchorId="5B5D7A82" wp14:editId="23614886">
            <wp:simplePos x="0" y="0"/>
            <wp:positionH relativeFrom="margin">
              <wp:align>left</wp:align>
            </wp:positionH>
            <wp:positionV relativeFrom="paragraph">
              <wp:posOffset>1275438</wp:posOffset>
            </wp:positionV>
            <wp:extent cx="3168713" cy="2385267"/>
            <wp:effectExtent l="0" t="0" r="0" b="0"/>
            <wp:wrapNone/>
            <wp:docPr id="5" name="Grafik 5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isch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440" cy="2396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D7F" w:rsidRPr="007A2D7F">
        <w:drawing>
          <wp:inline distT="0" distB="0" distL="0" distR="0" wp14:anchorId="45439917" wp14:editId="3C9E4BF5">
            <wp:extent cx="3158338" cy="1301110"/>
            <wp:effectExtent l="0" t="0" r="4445" b="0"/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isch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3357" cy="131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A508" w14:textId="195F2D7D" w:rsidR="007A2D7F" w:rsidRDefault="007A2D7F" w:rsidP="004F4BBF"/>
    <w:p w14:paraId="7360C629" w14:textId="4B7B263E" w:rsidR="00C14A1A" w:rsidRDefault="00C14A1A" w:rsidP="004F4BBF"/>
    <w:p w14:paraId="4E76E46D" w14:textId="42260383" w:rsidR="00C14A1A" w:rsidRDefault="00C14A1A" w:rsidP="004F4BBF"/>
    <w:p w14:paraId="4761913B" w14:textId="050D59B5" w:rsidR="00C14A1A" w:rsidRDefault="00C14A1A" w:rsidP="004F4BBF"/>
    <w:p w14:paraId="6C371CFD" w14:textId="19600482" w:rsidR="00C14A1A" w:rsidRDefault="00C14A1A" w:rsidP="004F4BBF"/>
    <w:p w14:paraId="1399A69A" w14:textId="08991E57" w:rsidR="00C14A1A" w:rsidRDefault="00C14A1A" w:rsidP="004F4BBF"/>
    <w:p w14:paraId="752DB283" w14:textId="752653A8" w:rsidR="00C14A1A" w:rsidRDefault="00C14A1A" w:rsidP="004F4BBF"/>
    <w:p w14:paraId="5A644ED6" w14:textId="55315CDB" w:rsidR="00C14A1A" w:rsidRDefault="00C14A1A" w:rsidP="004F4BBF"/>
    <w:p w14:paraId="61C413B9" w14:textId="3A359C10" w:rsidR="00C14A1A" w:rsidRDefault="00C14A1A" w:rsidP="004F4BBF"/>
    <w:p w14:paraId="35B0F551" w14:textId="54491643" w:rsidR="00C14A1A" w:rsidRDefault="00C14A1A" w:rsidP="004F4BBF">
      <w:pPr>
        <w:rPr>
          <w:u w:val="single"/>
        </w:rPr>
      </w:pPr>
      <w:r w:rsidRPr="00C14A1A">
        <w:rPr>
          <w:u w:val="single"/>
        </w:rPr>
        <w:lastRenderedPageBreak/>
        <w:t>Vorsteuer- und Umsatzsteuerkorrekturen beim Einkauf und Verkauf im Überblick</w:t>
      </w:r>
    </w:p>
    <w:p w14:paraId="12E7E6C1" w14:textId="6A6DD609" w:rsidR="00C14A1A" w:rsidRPr="00C14A1A" w:rsidRDefault="006F71AF" w:rsidP="004F4BBF">
      <w:pPr>
        <w:rPr>
          <w:u w:val="single"/>
        </w:rPr>
      </w:pPr>
      <w:r w:rsidRPr="006F71AF">
        <w:rPr>
          <w:u w:val="single"/>
        </w:rPr>
        <w:drawing>
          <wp:anchor distT="0" distB="0" distL="114300" distR="114300" simplePos="0" relativeHeight="251663360" behindDoc="1" locked="0" layoutInCell="1" allowOverlap="1" wp14:anchorId="12B9141A" wp14:editId="03672767">
            <wp:simplePos x="0" y="0"/>
            <wp:positionH relativeFrom="column">
              <wp:posOffset>2957308</wp:posOffset>
            </wp:positionH>
            <wp:positionV relativeFrom="paragraph">
              <wp:posOffset>9525</wp:posOffset>
            </wp:positionV>
            <wp:extent cx="3280594" cy="1004935"/>
            <wp:effectExtent l="0" t="0" r="0" b="5080"/>
            <wp:wrapNone/>
            <wp:docPr id="7" name="Grafik 7" descr="Ein Bild, das Text,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, Tisch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594" cy="100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1AF">
        <w:rPr>
          <w:u w:val="single"/>
        </w:rPr>
        <w:drawing>
          <wp:anchor distT="0" distB="0" distL="114300" distR="114300" simplePos="0" relativeHeight="251662336" behindDoc="0" locked="0" layoutInCell="1" allowOverlap="1" wp14:anchorId="1D94ED95" wp14:editId="4E0752A2">
            <wp:simplePos x="896293" y="1186004"/>
            <wp:positionH relativeFrom="column">
              <wp:align>left</wp:align>
            </wp:positionH>
            <wp:positionV relativeFrom="paragraph">
              <wp:align>top</wp:align>
            </wp:positionV>
            <wp:extent cx="2869949" cy="1015175"/>
            <wp:effectExtent l="0" t="0" r="6985" b="0"/>
            <wp:wrapSquare wrapText="bothSides"/>
            <wp:docPr id="6" name="Grafik 6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isch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949" cy="101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br w:type="textWrapping" w:clear="all"/>
      </w:r>
    </w:p>
    <w:sectPr w:rsidR="00C14A1A" w:rsidRPr="00C14A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0F"/>
    <w:rsid w:val="0038570C"/>
    <w:rsid w:val="00421528"/>
    <w:rsid w:val="00476994"/>
    <w:rsid w:val="004F4BBF"/>
    <w:rsid w:val="00677794"/>
    <w:rsid w:val="006924C8"/>
    <w:rsid w:val="006E6006"/>
    <w:rsid w:val="006F171C"/>
    <w:rsid w:val="006F71AF"/>
    <w:rsid w:val="007A2D7F"/>
    <w:rsid w:val="008B095A"/>
    <w:rsid w:val="00945EA9"/>
    <w:rsid w:val="00A26784"/>
    <w:rsid w:val="00A6380F"/>
    <w:rsid w:val="00BC7909"/>
    <w:rsid w:val="00C116AB"/>
    <w:rsid w:val="00C14A1A"/>
    <w:rsid w:val="00C72E83"/>
    <w:rsid w:val="00CE1971"/>
    <w:rsid w:val="00D34387"/>
    <w:rsid w:val="00DC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E8728"/>
  <w15:chartTrackingRefBased/>
  <w15:docId w15:val="{55D458E7-4539-4576-98D6-DD7D754F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596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20</cp:revision>
  <dcterms:created xsi:type="dcterms:W3CDTF">2022-06-22T07:24:00Z</dcterms:created>
  <dcterms:modified xsi:type="dcterms:W3CDTF">2022-06-22T07:46:00Z</dcterms:modified>
</cp:coreProperties>
</file>