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34E4" w14:textId="31456EA7" w:rsidR="000E4A5A" w:rsidRPr="008C284B" w:rsidRDefault="00630DEE" w:rsidP="008C284B">
      <w:pPr>
        <w:jc w:val="center"/>
        <w:rPr>
          <w:b/>
          <w:u w:val="single"/>
        </w:rPr>
      </w:pPr>
      <w:r w:rsidRPr="008C284B">
        <w:rPr>
          <w:b/>
          <w:u w:val="single"/>
        </w:rPr>
        <w:t>Die Organisation der Buchführung</w:t>
      </w:r>
    </w:p>
    <w:p w14:paraId="4FB2BE28" w14:textId="440A09C7" w:rsidR="00630DEE" w:rsidRPr="008C284B" w:rsidRDefault="00630DEE">
      <w:pPr>
        <w:rPr>
          <w:u w:val="single"/>
        </w:rPr>
      </w:pPr>
      <w:r w:rsidRPr="008C284B">
        <w:rPr>
          <w:u w:val="single"/>
        </w:rPr>
        <w:t>Aufgaben und Aufbau des IKR</w:t>
      </w:r>
    </w:p>
    <w:p w14:paraId="5025FBD9" w14:textId="27A80FB3" w:rsidR="00630DEE" w:rsidRDefault="008C284B">
      <w:r>
        <w:t>Der Industrie-Kontenrahmen (IKR) ist ein übersichtliches Kontenordnungssystem, das allen Industrieunternehmen zur Anwendung empfohlen wird</w:t>
      </w:r>
      <w:r>
        <w:t>.</w:t>
      </w:r>
    </w:p>
    <w:p w14:paraId="756EFE25" w14:textId="3E18D384" w:rsidR="008C284B" w:rsidRDefault="008C284B"/>
    <w:p w14:paraId="59775561" w14:textId="692E8F57" w:rsidR="008C284B" w:rsidRDefault="006D2049">
      <w:pPr>
        <w:rPr>
          <w:u w:val="single"/>
        </w:rPr>
      </w:pPr>
      <w:r w:rsidRPr="006D2049">
        <w:rPr>
          <w:u w:val="single"/>
        </w:rPr>
        <w:t>Die Erläuterung der Kontenklassen 0 bis 8</w:t>
      </w:r>
    </w:p>
    <w:p w14:paraId="3A3DE1D6" w14:textId="0D03CD06" w:rsidR="006D2049" w:rsidRDefault="00AB0023">
      <w:r w:rsidRPr="00AB0023">
        <w:drawing>
          <wp:anchor distT="0" distB="0" distL="114300" distR="114300" simplePos="0" relativeHeight="251658240" behindDoc="1" locked="0" layoutInCell="1" allowOverlap="1" wp14:anchorId="5CD86660" wp14:editId="65DD24A3">
            <wp:simplePos x="0" y="0"/>
            <wp:positionH relativeFrom="margin">
              <wp:align>right</wp:align>
            </wp:positionH>
            <wp:positionV relativeFrom="paragraph">
              <wp:posOffset>3495040</wp:posOffset>
            </wp:positionV>
            <wp:extent cx="5760720" cy="175514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213" w:rsidRPr="00687213">
        <w:drawing>
          <wp:inline distT="0" distB="0" distL="0" distR="0" wp14:anchorId="1F39D17B" wp14:editId="0BCC45B1">
            <wp:extent cx="5760720" cy="3520440"/>
            <wp:effectExtent l="0" t="0" r="0" b="381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D66F" w14:textId="56E0E6D1" w:rsidR="00AB0023" w:rsidRPr="006D2049" w:rsidRDefault="00AB0023"/>
    <w:sectPr w:rsidR="00AB0023" w:rsidRPr="006D2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3E"/>
    <w:rsid w:val="000E4A5A"/>
    <w:rsid w:val="00630DEE"/>
    <w:rsid w:val="00687213"/>
    <w:rsid w:val="006D2049"/>
    <w:rsid w:val="008C284B"/>
    <w:rsid w:val="00AB0023"/>
    <w:rsid w:val="00B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C19D"/>
  <w15:chartTrackingRefBased/>
  <w15:docId w15:val="{A4EF0A63-484F-47EA-B34A-0F51F3D4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215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6</cp:revision>
  <dcterms:created xsi:type="dcterms:W3CDTF">2022-06-01T10:04:00Z</dcterms:created>
  <dcterms:modified xsi:type="dcterms:W3CDTF">2022-06-01T10:07:00Z</dcterms:modified>
</cp:coreProperties>
</file>