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27635ED5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Student(e) :</w:t>
            </w:r>
            <w:r w:rsidR="003035E1">
              <w:rPr>
                <w:rFonts w:ascii="Calibri" w:hAnsi="Calibri"/>
              </w:rPr>
              <w:t xml:space="preserve"> Jordy Neefs</w:t>
            </w:r>
            <w:r w:rsidRPr="00051102">
              <w:rPr>
                <w:rFonts w:ascii="Calibri" w:hAnsi="Calibri"/>
              </w:rPr>
              <w:t xml:space="preserve"> 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Heading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55BF0F90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3035E1">
              <w:rPr>
                <w:rFonts w:ascii="Calibri" w:hAnsi="Calibri"/>
                <w:sz w:val="24"/>
              </w:rPr>
              <w:t xml:space="preserve"> Afgelopen week heb ik me bezig gehouden met het maken van de API voor het uurrooster te raadplegen. Dan heb ik deze kunnen raadplegen in mijn </w:t>
            </w:r>
            <w:proofErr w:type="spellStart"/>
            <w:r w:rsidR="003035E1">
              <w:rPr>
                <w:rFonts w:ascii="Calibri" w:hAnsi="Calibri"/>
                <w:sz w:val="24"/>
              </w:rPr>
              <w:t>android</w:t>
            </w:r>
            <w:proofErr w:type="spellEnd"/>
            <w:r w:rsidR="003035E1">
              <w:rPr>
                <w:rFonts w:ascii="Calibri" w:hAnsi="Calibri"/>
                <w:sz w:val="24"/>
              </w:rPr>
              <w:t xml:space="preserve"> app. Verder heb ik wat onderzoek gedaan naar de </w:t>
            </w:r>
            <w:proofErr w:type="spellStart"/>
            <w:r w:rsidR="003035E1">
              <w:rPr>
                <w:rFonts w:ascii="Calibri" w:hAnsi="Calibri"/>
                <w:sz w:val="24"/>
              </w:rPr>
              <w:t>OpenWeatherMap</w:t>
            </w:r>
            <w:proofErr w:type="spellEnd"/>
            <w:r w:rsidR="003035E1">
              <w:rPr>
                <w:rFonts w:ascii="Calibri" w:hAnsi="Calibri"/>
                <w:sz w:val="24"/>
              </w:rPr>
              <w:t xml:space="preserve"> API en hoe ik deze data kan gebruiken in mijn app.</w:t>
            </w: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3F9E985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237E93">
              <w:rPr>
                <w:rFonts w:ascii="Calibri" w:hAnsi="Calibri"/>
                <w:sz w:val="24"/>
              </w:rPr>
              <w:t xml:space="preserve"> Deze week heb ik niet veel gedaan wegen tijdgebrek</w:t>
            </w: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2176B541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237E93">
              <w:rPr>
                <w:rFonts w:ascii="Calibri" w:hAnsi="Calibri"/>
                <w:sz w:val="24"/>
              </w:rPr>
              <w:t xml:space="preserve"> Deze week heb ik me bezig gehouden met wat aparte voorbeeldjes te maken om te testen. Denk hieraan aan een API oproepen, views maken met </w:t>
            </w:r>
            <w:proofErr w:type="spellStart"/>
            <w:r w:rsidR="00237E93">
              <w:rPr>
                <w:rFonts w:ascii="Calibri" w:hAnsi="Calibri"/>
                <w:sz w:val="24"/>
              </w:rPr>
              <w:t>mvvm</w:t>
            </w:r>
            <w:proofErr w:type="spellEnd"/>
            <w:r w:rsidR="00237E93">
              <w:rPr>
                <w:rFonts w:ascii="Calibri" w:hAnsi="Calibri"/>
                <w:sz w:val="24"/>
              </w:rPr>
              <w:t xml:space="preserve"> structuur, databinding, …</w:t>
            </w: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5E1B876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237E93">
              <w:rPr>
                <w:rFonts w:ascii="Calibri" w:hAnsi="Calibri"/>
                <w:sz w:val="24"/>
              </w:rPr>
              <w:t xml:space="preserve"> Beginnen met samenvoegen van de voorbeeldjes, </w:t>
            </w:r>
            <w:proofErr w:type="spellStart"/>
            <w:r w:rsidR="00237E93">
              <w:rPr>
                <w:rFonts w:ascii="Calibri" w:hAnsi="Calibri"/>
                <w:sz w:val="24"/>
              </w:rPr>
              <w:t>svz</w:t>
            </w:r>
            <w:proofErr w:type="spellEnd"/>
            <w:r w:rsidR="00237E93">
              <w:rPr>
                <w:rFonts w:ascii="Calibri" w:hAnsi="Calibri"/>
                <w:sz w:val="24"/>
              </w:rPr>
              <w:t xml:space="preserve">: </w:t>
            </w:r>
            <w:proofErr w:type="spellStart"/>
            <w:r w:rsidR="00237E93">
              <w:rPr>
                <w:rFonts w:ascii="Calibri" w:hAnsi="Calibri"/>
                <w:sz w:val="24"/>
              </w:rPr>
              <w:t>current</w:t>
            </w:r>
            <w:proofErr w:type="spellEnd"/>
            <w:r w:rsidR="00237E93">
              <w:rPr>
                <w:rFonts w:ascii="Calibri" w:hAnsi="Calibri"/>
                <w:sz w:val="24"/>
              </w:rPr>
              <w:t xml:space="preserve"> </w:t>
            </w:r>
            <w:proofErr w:type="spellStart"/>
            <w:r w:rsidR="00237E93">
              <w:rPr>
                <w:rFonts w:ascii="Calibri" w:hAnsi="Calibri"/>
                <w:sz w:val="24"/>
              </w:rPr>
              <w:t>weather</w:t>
            </w:r>
            <w:proofErr w:type="spellEnd"/>
            <w:r w:rsidR="00237E93">
              <w:rPr>
                <w:rFonts w:ascii="Calibri" w:hAnsi="Calibri"/>
                <w:sz w:val="24"/>
              </w:rPr>
              <w:t xml:space="preserve"> opvragen, </w:t>
            </w:r>
            <w:proofErr w:type="spellStart"/>
            <w:r w:rsidR="00237E93">
              <w:rPr>
                <w:rFonts w:ascii="Calibri" w:hAnsi="Calibri"/>
                <w:sz w:val="24"/>
              </w:rPr>
              <w:t>schedule</w:t>
            </w:r>
            <w:proofErr w:type="spellEnd"/>
            <w:r w:rsidR="00237E93">
              <w:rPr>
                <w:rFonts w:ascii="Calibri" w:hAnsi="Calibri"/>
                <w:sz w:val="24"/>
              </w:rPr>
              <w:t xml:space="preserve"> opvragen, forecast opvragen, </w:t>
            </w:r>
            <w:proofErr w:type="spellStart"/>
            <w:r w:rsidR="00237E93">
              <w:rPr>
                <w:rFonts w:ascii="Calibri" w:hAnsi="Calibri"/>
                <w:sz w:val="24"/>
              </w:rPr>
              <w:t>navigation</w:t>
            </w:r>
            <w:proofErr w:type="spellEnd"/>
            <w:r w:rsidR="00237E93">
              <w:rPr>
                <w:rFonts w:ascii="Calibri" w:hAnsi="Calibri"/>
                <w:sz w:val="24"/>
              </w:rPr>
              <w:t>, databinding</w:t>
            </w: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64F02A9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1B405A">
              <w:rPr>
                <w:rFonts w:ascii="Calibri" w:hAnsi="Calibri"/>
                <w:sz w:val="24"/>
              </w:rPr>
              <w:t xml:space="preserve"> Deze week heb ik ondervonden dat de API soms niet werkt maar meestal wel. Ik kan nu het rooster en het weer per uur weergeven in een recycler view. </w:t>
            </w: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0E589F"/>
    <w:rsid w:val="001B405A"/>
    <w:rsid w:val="001B640F"/>
    <w:rsid w:val="002058D1"/>
    <w:rsid w:val="002340EB"/>
    <w:rsid w:val="00237E93"/>
    <w:rsid w:val="003035E1"/>
    <w:rsid w:val="003766E1"/>
    <w:rsid w:val="004032AA"/>
    <w:rsid w:val="0041525E"/>
    <w:rsid w:val="00451DD2"/>
    <w:rsid w:val="00484811"/>
    <w:rsid w:val="00585C21"/>
    <w:rsid w:val="00623890"/>
    <w:rsid w:val="006A0BC3"/>
    <w:rsid w:val="006D126B"/>
    <w:rsid w:val="006D2925"/>
    <w:rsid w:val="006D3BBB"/>
    <w:rsid w:val="0083047C"/>
    <w:rsid w:val="008855F4"/>
    <w:rsid w:val="00B557AD"/>
    <w:rsid w:val="00BE35E0"/>
    <w:rsid w:val="00C03840"/>
    <w:rsid w:val="00D3378D"/>
    <w:rsid w:val="00D44AB3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onText">
    <w:name w:val="Balloon Text"/>
    <w:basedOn w:val="Normal"/>
    <w:link w:val="BalloonTextChar"/>
    <w:rsid w:val="008855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Jordy Neefs</cp:lastModifiedBy>
  <cp:revision>16</cp:revision>
  <cp:lastPrinted>2002-12-17T11:59:00Z</cp:lastPrinted>
  <dcterms:created xsi:type="dcterms:W3CDTF">2016-05-31T09:19:00Z</dcterms:created>
  <dcterms:modified xsi:type="dcterms:W3CDTF">2023-12-03T18:10:00Z</dcterms:modified>
</cp:coreProperties>
</file>