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9EC4E" w14:textId="77777777" w:rsidR="000163D2" w:rsidRDefault="000163D2" w:rsidP="000163D2">
      <w:pPr>
        <w:jc w:val="center"/>
      </w:pPr>
      <w:r>
        <w:rPr>
          <w:noProof/>
        </w:rPr>
        <w:drawing>
          <wp:inline distT="0" distB="0" distL="0" distR="0" wp14:anchorId="38B98C8C" wp14:editId="4151BB6A">
            <wp:extent cx="2728569" cy="123653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2275" cy="1247281"/>
                    </a:xfrm>
                    <a:prstGeom prst="rect">
                      <a:avLst/>
                    </a:prstGeom>
                  </pic:spPr>
                </pic:pic>
              </a:graphicData>
            </a:graphic>
          </wp:inline>
        </w:drawing>
      </w:r>
    </w:p>
    <w:p w14:paraId="64CB2787" w14:textId="77777777" w:rsidR="000163D2" w:rsidRPr="00604E68" w:rsidRDefault="000163D2" w:rsidP="000163D2">
      <w:pPr>
        <w:jc w:val="center"/>
        <w:rPr>
          <w:rFonts w:ascii="Times New Roman" w:hAnsi="Times New Roman" w:cs="Times New Roman"/>
          <w:b/>
          <w:bCs/>
          <w:sz w:val="28"/>
          <w:szCs w:val="28"/>
          <w:u w:val="single"/>
        </w:rPr>
      </w:pPr>
      <w:r w:rsidRPr="00604E68">
        <w:rPr>
          <w:sz w:val="28"/>
          <w:szCs w:val="28"/>
        </w:rPr>
        <w:t xml:space="preserve"> </w:t>
      </w:r>
      <w:r w:rsidRPr="00604E68">
        <w:rPr>
          <w:rFonts w:ascii="Times New Roman" w:hAnsi="Times New Roman" w:cs="Times New Roman"/>
          <w:b/>
          <w:bCs/>
          <w:sz w:val="28"/>
          <w:szCs w:val="28"/>
        </w:rPr>
        <w:t>Trimester: I</w:t>
      </w:r>
      <w:r>
        <w:rPr>
          <w:rFonts w:ascii="Times New Roman" w:hAnsi="Times New Roman" w:cs="Times New Roman"/>
          <w:b/>
          <w:bCs/>
          <w:sz w:val="28"/>
          <w:szCs w:val="28"/>
        </w:rPr>
        <w:t>/II/III</w:t>
      </w:r>
      <w:r w:rsidRPr="00604E68">
        <w:rPr>
          <w:rFonts w:ascii="Times New Roman" w:hAnsi="Times New Roman" w:cs="Times New Roman"/>
          <w:b/>
          <w:bCs/>
          <w:sz w:val="28"/>
          <w:szCs w:val="28"/>
        </w:rPr>
        <w:t xml:space="preserve"> </w:t>
      </w:r>
      <w:r w:rsidRPr="00604E68">
        <w:rPr>
          <w:rFonts w:ascii="Times New Roman" w:hAnsi="Times New Roman" w:cs="Times New Roman"/>
          <w:b/>
          <w:bCs/>
          <w:sz w:val="28"/>
          <w:szCs w:val="28"/>
        </w:rPr>
        <w:tab/>
      </w:r>
      <w:r w:rsidRPr="00604E68">
        <w:rPr>
          <w:rFonts w:ascii="Times New Roman" w:hAnsi="Times New Roman" w:cs="Times New Roman"/>
          <w:b/>
          <w:bCs/>
          <w:sz w:val="28"/>
          <w:szCs w:val="28"/>
        </w:rPr>
        <w:tab/>
      </w:r>
      <w:r w:rsidRPr="00604E68">
        <w:rPr>
          <w:rFonts w:ascii="Times New Roman" w:hAnsi="Times New Roman" w:cs="Times New Roman"/>
          <w:b/>
          <w:bCs/>
          <w:sz w:val="28"/>
          <w:szCs w:val="28"/>
        </w:rPr>
        <w:tab/>
        <w:t xml:space="preserve">Subject: </w:t>
      </w:r>
      <w:r w:rsidRPr="00604E68">
        <w:rPr>
          <w:rFonts w:ascii="Times New Roman" w:hAnsi="Times New Roman" w:cs="Times New Roman"/>
          <w:sz w:val="28"/>
          <w:szCs w:val="28"/>
          <w:u w:val="single"/>
        </w:rPr>
        <w:t>Basic Mechanical Engineering</w:t>
      </w:r>
    </w:p>
    <w:p w14:paraId="60B852E9" w14:textId="77777777" w:rsidR="000163D2" w:rsidRPr="00604E68" w:rsidRDefault="000163D2" w:rsidP="000163D2">
      <w:pPr>
        <w:rPr>
          <w:rFonts w:ascii="Times New Roman" w:hAnsi="Times New Roman" w:cs="Times New Roman"/>
          <w:sz w:val="24"/>
          <w:szCs w:val="24"/>
        </w:rPr>
      </w:pPr>
      <w:r w:rsidRPr="00604E68">
        <w:rPr>
          <w:rFonts w:ascii="Times New Roman" w:hAnsi="Times New Roman" w:cs="Times New Roman"/>
          <w:b/>
          <w:bCs/>
          <w:sz w:val="24"/>
          <w:szCs w:val="24"/>
        </w:rPr>
        <w:t>Name</w:t>
      </w:r>
      <w:r w:rsidRPr="00604E68">
        <w:rPr>
          <w:rFonts w:ascii="Times New Roman" w:hAnsi="Times New Roman" w:cs="Times New Roman"/>
          <w:sz w:val="24"/>
          <w:szCs w:val="24"/>
        </w:rPr>
        <w:t xml:space="preserve">: </w:t>
      </w:r>
      <w:r w:rsidRPr="00604E68">
        <w:rPr>
          <w:rFonts w:ascii="Times New Roman" w:hAnsi="Times New Roman" w:cs="Times New Roman"/>
          <w:sz w:val="24"/>
          <w:szCs w:val="24"/>
          <w:u w:val="single"/>
        </w:rPr>
        <w:t>Krishnaraj Thadesar</w:t>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Pr>
          <w:rFonts w:ascii="Times New Roman" w:hAnsi="Times New Roman" w:cs="Times New Roman"/>
          <w:sz w:val="24"/>
          <w:szCs w:val="24"/>
        </w:rPr>
        <w:tab/>
      </w:r>
      <w:r w:rsidRPr="00604E68">
        <w:rPr>
          <w:rFonts w:ascii="Times New Roman" w:hAnsi="Times New Roman" w:cs="Times New Roman"/>
          <w:b/>
          <w:bCs/>
          <w:sz w:val="24"/>
          <w:szCs w:val="24"/>
        </w:rPr>
        <w:t>Division:</w:t>
      </w:r>
      <w:r w:rsidRPr="00604E68">
        <w:rPr>
          <w:rFonts w:ascii="Times New Roman" w:hAnsi="Times New Roman" w:cs="Times New Roman"/>
          <w:sz w:val="24"/>
          <w:szCs w:val="24"/>
        </w:rPr>
        <w:t xml:space="preserve"> </w:t>
      </w:r>
      <w:r w:rsidRPr="00604E68">
        <w:rPr>
          <w:rFonts w:ascii="Times New Roman" w:hAnsi="Times New Roman" w:cs="Times New Roman"/>
          <w:sz w:val="24"/>
          <w:szCs w:val="24"/>
          <w:u w:val="single"/>
        </w:rPr>
        <w:t>9</w:t>
      </w:r>
    </w:p>
    <w:p w14:paraId="1A51B1ED" w14:textId="77777777" w:rsidR="000163D2" w:rsidRPr="00604E68" w:rsidRDefault="000163D2" w:rsidP="000163D2">
      <w:pPr>
        <w:rPr>
          <w:rFonts w:ascii="Times New Roman" w:hAnsi="Times New Roman" w:cs="Times New Roman"/>
          <w:sz w:val="24"/>
          <w:szCs w:val="24"/>
        </w:rPr>
      </w:pPr>
      <w:r w:rsidRPr="00604E68">
        <w:rPr>
          <w:rFonts w:ascii="Times New Roman" w:hAnsi="Times New Roman" w:cs="Times New Roman"/>
          <w:b/>
          <w:bCs/>
          <w:sz w:val="24"/>
          <w:szCs w:val="24"/>
        </w:rPr>
        <w:t>Roll No.:</w:t>
      </w:r>
      <w:r w:rsidRPr="00604E68">
        <w:rPr>
          <w:rFonts w:ascii="Times New Roman" w:hAnsi="Times New Roman" w:cs="Times New Roman"/>
          <w:sz w:val="24"/>
          <w:szCs w:val="24"/>
        </w:rPr>
        <w:t xml:space="preserve"> </w:t>
      </w:r>
      <w:r w:rsidRPr="00604E68">
        <w:rPr>
          <w:rFonts w:ascii="Times New Roman" w:hAnsi="Times New Roman" w:cs="Times New Roman"/>
          <w:sz w:val="24"/>
          <w:szCs w:val="24"/>
          <w:u w:val="single"/>
        </w:rPr>
        <w:t>109054</w:t>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b/>
          <w:bCs/>
          <w:sz w:val="24"/>
          <w:szCs w:val="24"/>
        </w:rPr>
        <w:t>Batch:</w:t>
      </w:r>
      <w:r w:rsidRPr="00604E68">
        <w:rPr>
          <w:rFonts w:ascii="Times New Roman" w:hAnsi="Times New Roman" w:cs="Times New Roman"/>
          <w:sz w:val="24"/>
          <w:szCs w:val="24"/>
        </w:rPr>
        <w:t xml:space="preserve"> </w:t>
      </w:r>
      <w:r w:rsidRPr="00604E68">
        <w:rPr>
          <w:rFonts w:ascii="Times New Roman" w:hAnsi="Times New Roman" w:cs="Times New Roman"/>
          <w:sz w:val="24"/>
          <w:szCs w:val="24"/>
          <w:u w:val="single"/>
        </w:rPr>
        <w:t>I3</w:t>
      </w:r>
    </w:p>
    <w:p w14:paraId="4B239F8C" w14:textId="5C4E96C8" w:rsidR="000163D2" w:rsidRPr="00604E68" w:rsidRDefault="000163D2" w:rsidP="000163D2">
      <w:pPr>
        <w:rPr>
          <w:rFonts w:ascii="Times New Roman" w:hAnsi="Times New Roman" w:cs="Times New Roman"/>
          <w:sz w:val="24"/>
          <w:szCs w:val="24"/>
        </w:rPr>
      </w:pPr>
      <w:r w:rsidRPr="00604E68">
        <w:rPr>
          <w:rFonts w:ascii="Times New Roman" w:hAnsi="Times New Roman" w:cs="Times New Roman"/>
          <w:b/>
          <w:bCs/>
          <w:sz w:val="24"/>
          <w:szCs w:val="24"/>
        </w:rPr>
        <w:t>Experiment No.:</w:t>
      </w:r>
      <w:r w:rsidRPr="00604E68">
        <w:rPr>
          <w:rFonts w:ascii="Times New Roman" w:hAnsi="Times New Roman" w:cs="Times New Roman"/>
          <w:sz w:val="24"/>
          <w:szCs w:val="24"/>
        </w:rPr>
        <w:t xml:space="preserve"> </w:t>
      </w:r>
      <w:r>
        <w:rPr>
          <w:rFonts w:ascii="Times New Roman" w:hAnsi="Times New Roman" w:cs="Times New Roman"/>
          <w:sz w:val="24"/>
          <w:szCs w:val="24"/>
          <w:u w:val="single"/>
        </w:rPr>
        <w:t>2</w:t>
      </w:r>
    </w:p>
    <w:p w14:paraId="30AC9E85" w14:textId="0562E8AF" w:rsidR="000163D2" w:rsidRPr="00604E68" w:rsidRDefault="000163D2" w:rsidP="000163D2">
      <w:pPr>
        <w:rPr>
          <w:rFonts w:ascii="Times New Roman" w:hAnsi="Times New Roman" w:cs="Times New Roman"/>
          <w:sz w:val="24"/>
          <w:szCs w:val="24"/>
        </w:rPr>
      </w:pPr>
      <w:r w:rsidRPr="00604E68">
        <w:rPr>
          <w:rFonts w:ascii="Times New Roman" w:hAnsi="Times New Roman" w:cs="Times New Roman"/>
          <w:b/>
          <w:bCs/>
          <w:sz w:val="24"/>
          <w:szCs w:val="24"/>
        </w:rPr>
        <w:t>Name of the Experiment:</w:t>
      </w:r>
      <w:r w:rsidRPr="00604E68">
        <w:rPr>
          <w:rFonts w:ascii="Times New Roman" w:hAnsi="Times New Roman" w:cs="Times New Roman"/>
          <w:sz w:val="24"/>
          <w:szCs w:val="24"/>
        </w:rPr>
        <w:t xml:space="preserve"> Demonstration of </w:t>
      </w:r>
      <w:r>
        <w:rPr>
          <w:rFonts w:ascii="Times New Roman" w:hAnsi="Times New Roman" w:cs="Times New Roman"/>
          <w:sz w:val="24"/>
          <w:szCs w:val="24"/>
        </w:rPr>
        <w:t>and working of slider crank mechanism.</w:t>
      </w:r>
    </w:p>
    <w:p w14:paraId="694A13EE" w14:textId="4F817882" w:rsidR="000163D2" w:rsidRPr="00604E68" w:rsidRDefault="000163D2" w:rsidP="000163D2">
      <w:pPr>
        <w:rPr>
          <w:rFonts w:ascii="Times New Roman" w:hAnsi="Times New Roman" w:cs="Times New Roman"/>
          <w:sz w:val="24"/>
          <w:szCs w:val="24"/>
          <w:u w:val="single"/>
        </w:rPr>
      </w:pPr>
      <w:r w:rsidRPr="00604E68">
        <w:rPr>
          <w:rFonts w:ascii="Times New Roman" w:hAnsi="Times New Roman" w:cs="Times New Roman"/>
          <w:b/>
          <w:bCs/>
          <w:sz w:val="24"/>
          <w:szCs w:val="24"/>
        </w:rPr>
        <w:t>Performed on:</w:t>
      </w:r>
      <w:r w:rsidRPr="00604E68">
        <w:rPr>
          <w:rFonts w:ascii="Times New Roman" w:hAnsi="Times New Roman" w:cs="Times New Roman"/>
          <w:sz w:val="24"/>
          <w:szCs w:val="24"/>
        </w:rPr>
        <w:t xml:space="preserve"> </w:t>
      </w:r>
      <w:r>
        <w:rPr>
          <w:rFonts w:ascii="Times New Roman" w:hAnsi="Times New Roman" w:cs="Times New Roman"/>
          <w:sz w:val="24"/>
          <w:szCs w:val="24"/>
          <w:u w:val="single"/>
        </w:rPr>
        <w:t>9</w:t>
      </w:r>
      <w:r w:rsidRPr="00604E68">
        <w:rPr>
          <w:rFonts w:ascii="Times New Roman" w:hAnsi="Times New Roman" w:cs="Times New Roman"/>
          <w:sz w:val="24"/>
          <w:szCs w:val="24"/>
          <w:u w:val="single"/>
          <w:vertAlign w:val="superscript"/>
        </w:rPr>
        <w:t>th</w:t>
      </w:r>
      <w:r w:rsidRPr="00604E68">
        <w:rPr>
          <w:rFonts w:ascii="Times New Roman" w:hAnsi="Times New Roman" w:cs="Times New Roman"/>
          <w:sz w:val="24"/>
          <w:szCs w:val="24"/>
          <w:u w:val="single"/>
        </w:rPr>
        <w:t xml:space="preserve"> September 2021</w:t>
      </w:r>
    </w:p>
    <w:p w14:paraId="59EB7377" w14:textId="2A153831" w:rsidR="000163D2" w:rsidRPr="00604E68" w:rsidRDefault="000163D2" w:rsidP="000163D2">
      <w:pPr>
        <w:rPr>
          <w:rFonts w:ascii="Times New Roman" w:hAnsi="Times New Roman" w:cs="Times New Roman"/>
          <w:sz w:val="24"/>
          <w:szCs w:val="24"/>
          <w:u w:val="single"/>
        </w:rPr>
      </w:pPr>
      <w:r w:rsidRPr="00604E68">
        <w:rPr>
          <w:rFonts w:ascii="Times New Roman" w:hAnsi="Times New Roman" w:cs="Times New Roman"/>
          <w:b/>
          <w:bCs/>
          <w:sz w:val="24"/>
          <w:szCs w:val="24"/>
        </w:rPr>
        <w:t>Submitted on:</w:t>
      </w:r>
      <w:r w:rsidRPr="00604E68">
        <w:rPr>
          <w:rFonts w:ascii="Times New Roman" w:hAnsi="Times New Roman" w:cs="Times New Roman"/>
          <w:sz w:val="24"/>
          <w:szCs w:val="24"/>
        </w:rPr>
        <w:t xml:space="preserve"> </w:t>
      </w:r>
      <w:r>
        <w:rPr>
          <w:rFonts w:ascii="Times New Roman" w:hAnsi="Times New Roman" w:cs="Times New Roman"/>
          <w:sz w:val="24"/>
          <w:szCs w:val="24"/>
          <w:u w:val="single"/>
        </w:rPr>
        <w:t>16</w:t>
      </w:r>
      <w:r>
        <w:rPr>
          <w:rFonts w:ascii="Times New Roman" w:hAnsi="Times New Roman" w:cs="Times New Roman"/>
          <w:sz w:val="24"/>
          <w:szCs w:val="24"/>
          <w:u w:val="single"/>
          <w:vertAlign w:val="superscript"/>
        </w:rPr>
        <w:t>th</w:t>
      </w:r>
      <w:r w:rsidRPr="00604E68">
        <w:rPr>
          <w:rFonts w:ascii="Times New Roman" w:hAnsi="Times New Roman" w:cs="Times New Roman"/>
          <w:sz w:val="24"/>
          <w:szCs w:val="24"/>
          <w:u w:val="single"/>
        </w:rPr>
        <w:t xml:space="preserve"> September 2021 </w:t>
      </w:r>
    </w:p>
    <w:p w14:paraId="46D02719" w14:textId="4B9AE86D" w:rsidR="0012236F" w:rsidRDefault="00D073F2">
      <w:pPr>
        <w:rPr>
          <w:rStyle w:val="fontstyle01"/>
        </w:rPr>
      </w:pPr>
      <w:r>
        <w:rPr>
          <w:rFonts w:ascii="TimesNewRomanPS-BoldMT" w:hAnsi="TimesNewRomanPS-BoldMT"/>
          <w:b/>
          <w:bCs/>
          <w:noProof/>
          <w:color w:val="000000"/>
          <w:sz w:val="28"/>
          <w:szCs w:val="28"/>
        </w:rPr>
        <mc:AlternateContent>
          <mc:Choice Requires="wps">
            <w:drawing>
              <wp:anchor distT="0" distB="0" distL="114300" distR="114300" simplePos="0" relativeHeight="251660288" behindDoc="0" locked="0" layoutInCell="1" allowOverlap="1" wp14:anchorId="10D381A1" wp14:editId="514B52F8">
                <wp:simplePos x="0" y="0"/>
                <wp:positionH relativeFrom="column">
                  <wp:posOffset>-179223</wp:posOffset>
                </wp:positionH>
                <wp:positionV relativeFrom="paragraph">
                  <wp:posOffset>102159</wp:posOffset>
                </wp:positionV>
                <wp:extent cx="6715353"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71535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83576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1pt,8.05pt" to="514.6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" strokecolor="black [3200]" strokeweight="1.5pt">
                <v:stroke joinstyle="miter"/>
              </v:line>
            </w:pict>
          </mc:Fallback>
        </mc:AlternateContent>
      </w:r>
    </w:p>
    <w:p w14:paraId="5576E119" w14:textId="276530EB" w:rsidR="0012236F" w:rsidRDefault="00195557">
      <w:pPr>
        <w:rPr>
          <w:rStyle w:val="fontstyle01"/>
        </w:rPr>
      </w:pPr>
      <w:r w:rsidRPr="0012236F">
        <w:rPr>
          <w:rStyle w:val="fontstyle01"/>
          <w:i/>
          <w:iCs/>
          <w:sz w:val="32"/>
          <w:szCs w:val="36"/>
          <w:u w:val="single"/>
        </w:rPr>
        <w:t>Aim</w:t>
      </w:r>
      <w:r w:rsidR="0012236F">
        <w:rPr>
          <w:rStyle w:val="fontstyle01"/>
        </w:rPr>
        <w:t>:</w:t>
      </w:r>
      <w:r w:rsidRPr="0012236F">
        <w:rPr>
          <w:rStyle w:val="fontstyle01"/>
        </w:rPr>
        <w:t xml:space="preserve"> </w:t>
      </w:r>
    </w:p>
    <w:p w14:paraId="37405A41" w14:textId="77777777" w:rsidR="0012236F" w:rsidRDefault="00195557">
      <w:pPr>
        <w:rPr>
          <w:rStyle w:val="fontstyle21"/>
        </w:rPr>
      </w:pPr>
      <w:r w:rsidRPr="0012236F">
        <w:rPr>
          <w:rStyle w:val="fontstyle21"/>
        </w:rPr>
        <w:t>To study the working principle and construction of a slider crank mechanism</w:t>
      </w:r>
      <w:r w:rsidR="0012236F">
        <w:rPr>
          <w:rStyle w:val="fontstyle21"/>
        </w:rPr>
        <w:t xml:space="preserve"> and t</w:t>
      </w:r>
      <w:r w:rsidRPr="0012236F">
        <w:rPr>
          <w:rStyle w:val="fontstyle21"/>
        </w:rPr>
        <w:t>o understand working of slider crank mechanism and its inversions.</w:t>
      </w:r>
    </w:p>
    <w:p w14:paraId="46AD7EA6" w14:textId="15173B08" w:rsidR="0012236F" w:rsidRPr="0012236F" w:rsidRDefault="00195557">
      <w:pPr>
        <w:rPr>
          <w:rStyle w:val="fontstyle01"/>
          <w:rFonts w:ascii="TimesNewRomanPSMT" w:hAnsi="TimesNewRomanPSMT"/>
          <w:b w:val="0"/>
          <w:bCs w:val="0"/>
          <w:sz w:val="24"/>
          <w:szCs w:val="24"/>
        </w:rPr>
      </w:pPr>
      <w:r w:rsidRPr="0012236F">
        <w:rPr>
          <w:rFonts w:ascii="TimesNewRomanPSMT" w:hAnsi="TimesNewRomanPSMT"/>
          <w:color w:val="000000"/>
          <w:sz w:val="26"/>
          <w:szCs w:val="28"/>
        </w:rPr>
        <w:br/>
      </w:r>
      <w:r w:rsidRPr="0012236F">
        <w:rPr>
          <w:rStyle w:val="fontstyle01"/>
          <w:i/>
          <w:iCs/>
          <w:sz w:val="32"/>
          <w:szCs w:val="36"/>
          <w:u w:val="single"/>
        </w:rPr>
        <w:t>Theory</w:t>
      </w:r>
      <w:r w:rsidRPr="0012236F">
        <w:rPr>
          <w:rStyle w:val="fontstyle01"/>
          <w:b w:val="0"/>
          <w:bCs w:val="0"/>
          <w:i/>
          <w:iCs/>
          <w:sz w:val="32"/>
          <w:szCs w:val="36"/>
        </w:rPr>
        <w:t>:</w:t>
      </w:r>
    </w:p>
    <w:p w14:paraId="7651A031" w14:textId="02273593" w:rsidR="0012236F" w:rsidRDefault="00195557">
      <w:pPr>
        <w:rPr>
          <w:rStyle w:val="fontstyle21"/>
        </w:rPr>
      </w:pPr>
      <w:r w:rsidRPr="0012236F">
        <w:rPr>
          <w:rStyle w:val="fontstyle21"/>
          <w:i/>
          <w:iCs/>
          <w:u w:val="single"/>
        </w:rPr>
        <w:t>Slider-crank Mechanism</w:t>
      </w:r>
      <w:r>
        <w:rPr>
          <w:rStyle w:val="fontstyle21"/>
        </w:rPr>
        <w:t xml:space="preserve"> is an arrangement of mechanical parts designed to convert straight</w:t>
      </w:r>
      <w:r w:rsidR="00C31FB2">
        <w:rPr>
          <w:rStyle w:val="fontstyle21"/>
        </w:rPr>
        <w:t xml:space="preserve"> </w:t>
      </w:r>
      <w:r>
        <w:rPr>
          <w:rStyle w:val="fontstyle21"/>
        </w:rPr>
        <w:t>line motion into rotary motion, as in a reciprocating engine.</w:t>
      </w:r>
      <w:r w:rsidR="0012236F">
        <w:rPr>
          <w:rStyle w:val="fontstyle21"/>
        </w:rPr>
        <w:t xml:space="preserve"> It is</w:t>
      </w:r>
      <w:r>
        <w:rPr>
          <w:rStyle w:val="fontstyle21"/>
        </w:rPr>
        <w:t xml:space="preserve"> used to transform rotational</w:t>
      </w:r>
      <w:r w:rsidR="00C31FB2">
        <w:rPr>
          <w:rStyle w:val="fontstyle21"/>
        </w:rPr>
        <w:t xml:space="preserve"> </w:t>
      </w:r>
      <w:r>
        <w:rPr>
          <w:rStyle w:val="fontstyle21"/>
        </w:rPr>
        <w:t>motion into translational motion by means of a rotating driving beam, a connection rod and a sliding</w:t>
      </w:r>
      <w:r w:rsidR="00C31FB2">
        <w:rPr>
          <w:rStyle w:val="fontstyle21"/>
        </w:rPr>
        <w:t xml:space="preserve"> </w:t>
      </w:r>
      <w:r>
        <w:rPr>
          <w:rStyle w:val="fontstyle21"/>
        </w:rPr>
        <w:t>body</w:t>
      </w:r>
      <w:r w:rsidR="0012236F">
        <w:rPr>
          <w:rStyle w:val="fontstyle21"/>
        </w:rPr>
        <w:t>.</w:t>
      </w:r>
    </w:p>
    <w:p w14:paraId="229DBA95" w14:textId="557B16ED" w:rsidR="0012236F" w:rsidRDefault="00195557">
      <w:pPr>
        <w:rPr>
          <w:rStyle w:val="fontstyle21"/>
        </w:rPr>
      </w:pPr>
      <w:r>
        <w:rPr>
          <w:rFonts w:ascii="TimesNewRomanPSMT" w:hAnsi="TimesNewRomanPSMT"/>
          <w:color w:val="000000"/>
        </w:rPr>
        <w:br/>
      </w:r>
      <w:r w:rsidRPr="0012236F">
        <w:rPr>
          <w:rStyle w:val="fontstyle01"/>
          <w:b w:val="0"/>
          <w:bCs w:val="0"/>
          <w:i/>
          <w:iCs/>
          <w:sz w:val="24"/>
          <w:szCs w:val="24"/>
          <w:u w:val="single"/>
        </w:rPr>
        <w:t>Links and joints:</w:t>
      </w:r>
      <w:r w:rsidR="0012236F">
        <w:rPr>
          <w:rStyle w:val="fontstyle01"/>
          <w:b w:val="0"/>
          <w:bCs w:val="0"/>
          <w:i/>
          <w:iCs/>
          <w:sz w:val="24"/>
          <w:szCs w:val="24"/>
          <w:u w:val="single"/>
        </w:rPr>
        <w:t xml:space="preserve"> </w:t>
      </w:r>
      <w:r w:rsidR="0012236F" w:rsidRPr="0012236F">
        <w:rPr>
          <w:rStyle w:val="fontstyle21"/>
        </w:rPr>
        <w:t xml:space="preserve">A link is a resistant body or a group of resistant bodies with rigid connections </w:t>
      </w:r>
      <w:proofErr w:type="gramStart"/>
      <w:r w:rsidR="0012236F" w:rsidRPr="0012236F">
        <w:rPr>
          <w:rStyle w:val="fontstyle21"/>
        </w:rPr>
        <w:t xml:space="preserve">between </w:t>
      </w:r>
      <w:r w:rsidR="00C31FB2">
        <w:rPr>
          <w:rStyle w:val="fontstyle21"/>
        </w:rPr>
        <w:t xml:space="preserve"> t</w:t>
      </w:r>
      <w:r w:rsidR="0012236F" w:rsidRPr="0012236F">
        <w:rPr>
          <w:rStyle w:val="fontstyle21"/>
        </w:rPr>
        <w:t>hem</w:t>
      </w:r>
      <w:proofErr w:type="gramEnd"/>
      <w:r w:rsidR="0012236F" w:rsidRPr="0012236F">
        <w:rPr>
          <w:rStyle w:val="fontstyle21"/>
        </w:rPr>
        <w:t xml:space="preserve"> preventing any relative motion between them. </w:t>
      </w:r>
      <w:r>
        <w:rPr>
          <w:rStyle w:val="fontstyle21"/>
        </w:rPr>
        <w:t>The</w:t>
      </w:r>
      <w:r w:rsidR="0012236F">
        <w:rPr>
          <w:rStyle w:val="fontstyle21"/>
        </w:rPr>
        <w:t xml:space="preserve"> </w:t>
      </w:r>
      <w:r>
        <w:rPr>
          <w:rStyle w:val="fontstyle21"/>
        </w:rPr>
        <w:t xml:space="preserve">connections between links are </w:t>
      </w:r>
      <w:r w:rsidR="0012236F">
        <w:rPr>
          <w:rStyle w:val="fontstyle21"/>
        </w:rPr>
        <w:t>modelled</w:t>
      </w:r>
      <w:r>
        <w:rPr>
          <w:rStyle w:val="fontstyle21"/>
        </w:rPr>
        <w:t xml:space="preserve"> as</w:t>
      </w:r>
      <w:r w:rsidR="00C31FB2">
        <w:rPr>
          <w:rStyle w:val="fontstyle21"/>
        </w:rPr>
        <w:t xml:space="preserve"> </w:t>
      </w:r>
      <w:r>
        <w:rPr>
          <w:rStyle w:val="fontstyle21"/>
        </w:rPr>
        <w:t>providing ideal movement, pure rotation or sliding and are</w:t>
      </w:r>
      <w:r w:rsidR="0012236F">
        <w:rPr>
          <w:rStyle w:val="fontstyle21"/>
        </w:rPr>
        <w:t xml:space="preserve"> </w:t>
      </w:r>
      <w:r>
        <w:rPr>
          <w:rStyle w:val="fontstyle21"/>
        </w:rPr>
        <w:t xml:space="preserve">called </w:t>
      </w:r>
      <w:r w:rsidRPr="0012236F">
        <w:rPr>
          <w:rStyle w:val="fontstyle21"/>
          <w:i/>
          <w:iCs/>
          <w:u w:val="single"/>
        </w:rPr>
        <w:t>joints</w:t>
      </w:r>
      <w:r>
        <w:rPr>
          <w:rStyle w:val="fontstyle21"/>
        </w:rPr>
        <w:t xml:space="preserve">. </w:t>
      </w:r>
    </w:p>
    <w:p w14:paraId="5322FBAE" w14:textId="7D50DF91" w:rsidR="0012236F" w:rsidRDefault="00195557">
      <w:pPr>
        <w:rPr>
          <w:rStyle w:val="fontstyle21"/>
          <w:i/>
          <w:iCs/>
          <w:u w:val="single"/>
        </w:rPr>
      </w:pPr>
      <w:r>
        <w:rPr>
          <w:rStyle w:val="fontstyle21"/>
        </w:rPr>
        <w:t xml:space="preserve">A linkage modelled as a network of rigid links and ideal joints is called a </w:t>
      </w:r>
      <w:r w:rsidRPr="0012236F">
        <w:rPr>
          <w:rStyle w:val="fontstyle21"/>
          <w:i/>
          <w:iCs/>
          <w:u w:val="single"/>
        </w:rPr>
        <w:t>kinematic chain.</w:t>
      </w:r>
    </w:p>
    <w:p w14:paraId="3D1805CD" w14:textId="77777777" w:rsidR="0012236F" w:rsidRDefault="00195557">
      <w:pPr>
        <w:rPr>
          <w:rStyle w:val="fontstyle21"/>
        </w:rPr>
      </w:pPr>
      <w:r>
        <w:rPr>
          <w:rFonts w:ascii="TimesNewRomanPSMT" w:hAnsi="TimesNewRomanPSMT"/>
          <w:color w:val="000000"/>
        </w:rPr>
        <w:br/>
      </w:r>
      <w:r w:rsidRPr="0012236F">
        <w:rPr>
          <w:rStyle w:val="fontstyle01"/>
          <w:b w:val="0"/>
          <w:bCs w:val="0"/>
          <w:i/>
          <w:iCs/>
          <w:sz w:val="24"/>
          <w:szCs w:val="24"/>
          <w:u w:val="single"/>
        </w:rPr>
        <w:t>Kinematic link:</w:t>
      </w:r>
      <w:r w:rsidR="0012236F">
        <w:rPr>
          <w:rStyle w:val="fontstyle01"/>
          <w:b w:val="0"/>
          <w:bCs w:val="0"/>
          <w:i/>
          <w:iCs/>
          <w:sz w:val="24"/>
          <w:szCs w:val="24"/>
          <w:u w:val="single"/>
        </w:rPr>
        <w:t xml:space="preserve"> </w:t>
      </w:r>
      <w:r>
        <w:rPr>
          <w:rStyle w:val="fontstyle21"/>
        </w:rPr>
        <w:t>Each part of a machine that undergoes relative motion with respect to some other part, is called</w:t>
      </w:r>
      <w:r w:rsidR="0012236F">
        <w:rPr>
          <w:rStyle w:val="fontstyle21"/>
        </w:rPr>
        <w:t xml:space="preserve"> </w:t>
      </w:r>
      <w:r>
        <w:rPr>
          <w:rStyle w:val="fontstyle21"/>
        </w:rPr>
        <w:t xml:space="preserve">kinematic link </w:t>
      </w:r>
      <w:r w:rsidR="0012236F">
        <w:rPr>
          <w:rStyle w:val="fontstyle21"/>
        </w:rPr>
        <w:t xml:space="preserve">They </w:t>
      </w:r>
      <w:r>
        <w:rPr>
          <w:rStyle w:val="fontstyle21"/>
        </w:rPr>
        <w:t>help in the transmission of motion, from one</w:t>
      </w:r>
      <w:r w:rsidR="0012236F">
        <w:rPr>
          <w:rStyle w:val="fontstyle21"/>
        </w:rPr>
        <w:t xml:space="preserve"> </w:t>
      </w:r>
      <w:r>
        <w:rPr>
          <w:rStyle w:val="fontstyle21"/>
        </w:rPr>
        <w:t>machine part to another.</w:t>
      </w:r>
      <w:r w:rsidR="0012236F">
        <w:rPr>
          <w:rStyle w:val="fontstyle21"/>
        </w:rPr>
        <w:t xml:space="preserve"> </w:t>
      </w:r>
      <w:r>
        <w:rPr>
          <w:rStyle w:val="fontstyle21"/>
        </w:rPr>
        <w:t>Kinematic links form the</w:t>
      </w:r>
      <w:r w:rsidR="0012236F">
        <w:rPr>
          <w:rStyle w:val="fontstyle21"/>
        </w:rPr>
        <w:t xml:space="preserve"> </w:t>
      </w:r>
      <w:r>
        <w:rPr>
          <w:rStyle w:val="fontstyle21"/>
        </w:rPr>
        <w:t>backbone of any mechanical system.</w:t>
      </w:r>
    </w:p>
    <w:p w14:paraId="29CB98B4" w14:textId="77777777" w:rsidR="00E209A4" w:rsidRDefault="00195557">
      <w:pPr>
        <w:rPr>
          <w:rFonts w:ascii="TimesNewRomanPSMT" w:hAnsi="TimesNewRomanPSMT"/>
          <w:color w:val="000000"/>
        </w:rPr>
      </w:pPr>
      <w:r>
        <w:rPr>
          <w:rFonts w:ascii="TimesNewRomanPSMT" w:hAnsi="TimesNewRomanPSMT"/>
          <w:color w:val="000000"/>
        </w:rPr>
        <w:br/>
      </w:r>
      <w:r w:rsidRPr="0012236F">
        <w:rPr>
          <w:rStyle w:val="fontstyle01"/>
          <w:b w:val="0"/>
          <w:bCs w:val="0"/>
          <w:i/>
          <w:iCs/>
          <w:sz w:val="24"/>
          <w:szCs w:val="24"/>
          <w:u w:val="single"/>
        </w:rPr>
        <w:t>Types of Kinematic links:</w:t>
      </w:r>
      <w:r>
        <w:rPr>
          <w:rFonts w:ascii="TimesNewRomanPS-BoldMT" w:hAnsi="TimesNewRomanPS-BoldMT"/>
          <w:b/>
          <w:bCs/>
          <w:color w:val="000000"/>
        </w:rPr>
        <w:br/>
      </w:r>
      <w:r>
        <w:rPr>
          <w:rStyle w:val="fontstyle21"/>
        </w:rPr>
        <w:t>Based on rigidity, kinematic links can be broadly classified into three types.</w:t>
      </w:r>
    </w:p>
    <w:p w14:paraId="169B06C9" w14:textId="77777777" w:rsidR="00E209A4" w:rsidRPr="00E209A4" w:rsidRDefault="00195557" w:rsidP="00E209A4">
      <w:pPr>
        <w:pStyle w:val="ListParagraph"/>
        <w:numPr>
          <w:ilvl w:val="0"/>
          <w:numId w:val="3"/>
        </w:numPr>
        <w:rPr>
          <w:rFonts w:ascii="TimesNewRomanPSMT" w:hAnsi="TimesNewRomanPSMT"/>
          <w:color w:val="000000"/>
        </w:rPr>
      </w:pPr>
      <w:r>
        <w:rPr>
          <w:rStyle w:val="fontstyle21"/>
        </w:rPr>
        <w:t>Rigid link</w:t>
      </w:r>
    </w:p>
    <w:p w14:paraId="65B8A0D4" w14:textId="77777777" w:rsidR="00E209A4" w:rsidRDefault="00195557" w:rsidP="00E209A4">
      <w:pPr>
        <w:pStyle w:val="ListParagraph"/>
        <w:numPr>
          <w:ilvl w:val="0"/>
          <w:numId w:val="3"/>
        </w:numPr>
        <w:rPr>
          <w:rFonts w:ascii="TimesNewRomanPSMT" w:hAnsi="TimesNewRomanPSMT"/>
          <w:color w:val="000000"/>
        </w:rPr>
      </w:pPr>
      <w:r>
        <w:rPr>
          <w:rStyle w:val="fontstyle21"/>
        </w:rPr>
        <w:t>Flexible link and</w:t>
      </w:r>
    </w:p>
    <w:p w14:paraId="612E39D6" w14:textId="1450401F" w:rsidR="0012236F" w:rsidRPr="00E209A4" w:rsidRDefault="00195557" w:rsidP="00E209A4">
      <w:pPr>
        <w:pStyle w:val="ListParagraph"/>
        <w:numPr>
          <w:ilvl w:val="0"/>
          <w:numId w:val="3"/>
        </w:numPr>
        <w:rPr>
          <w:rStyle w:val="fontstyle01"/>
          <w:rFonts w:ascii="TimesNewRomanPSMT" w:hAnsi="TimesNewRomanPSMT"/>
          <w:b w:val="0"/>
          <w:bCs w:val="0"/>
          <w:sz w:val="22"/>
          <w:szCs w:val="22"/>
        </w:rPr>
      </w:pPr>
      <w:r>
        <w:rPr>
          <w:rStyle w:val="fontstyle21"/>
        </w:rPr>
        <w:t>Fluid link</w:t>
      </w:r>
      <w:r w:rsidRPr="00E209A4">
        <w:rPr>
          <w:rFonts w:ascii="TimesNewRomanPSMT" w:hAnsi="TimesNewRomanPSMT"/>
          <w:color w:val="000000"/>
        </w:rPr>
        <w:br/>
      </w:r>
    </w:p>
    <w:p w14:paraId="1A517ED2" w14:textId="6649C6A7" w:rsidR="0012236F" w:rsidRDefault="00195557">
      <w:pPr>
        <w:rPr>
          <w:rStyle w:val="fontstyle21"/>
        </w:rPr>
      </w:pPr>
      <w:r w:rsidRPr="00EF7F3A">
        <w:rPr>
          <w:rStyle w:val="fontstyle01"/>
          <w:b w:val="0"/>
          <w:bCs w:val="0"/>
          <w:i/>
          <w:iCs/>
          <w:szCs w:val="32"/>
          <w:u w:val="single"/>
        </w:rPr>
        <w:t>Kinematic Pair:</w:t>
      </w:r>
      <w:r>
        <w:rPr>
          <w:rFonts w:ascii="TimesNewRomanPS-BoldMT" w:hAnsi="TimesNewRomanPS-BoldMT"/>
          <w:b/>
          <w:bCs/>
          <w:color w:val="000000"/>
        </w:rPr>
        <w:br/>
      </w:r>
      <w:r w:rsidR="0012236F" w:rsidRPr="0012236F">
        <w:rPr>
          <w:rStyle w:val="fontstyle21"/>
        </w:rPr>
        <w:t>A kinematic pair or a pair is the joint between two links having relative motion between them</w:t>
      </w:r>
      <w:r w:rsidR="0012236F">
        <w:rPr>
          <w:rStyle w:val="fontstyle21"/>
        </w:rPr>
        <w:t>.</w:t>
      </w:r>
    </w:p>
    <w:p w14:paraId="4291AE47" w14:textId="77777777" w:rsidR="00E209A4" w:rsidRDefault="00E209A4">
      <w:pPr>
        <w:rPr>
          <w:rStyle w:val="fontstyle01"/>
          <w:b w:val="0"/>
          <w:bCs w:val="0"/>
          <w:i/>
          <w:iCs/>
          <w:sz w:val="24"/>
          <w:szCs w:val="24"/>
          <w:u w:val="single"/>
        </w:rPr>
      </w:pPr>
      <w:r>
        <w:rPr>
          <w:rStyle w:val="fontstyle21"/>
        </w:rPr>
        <w:lastRenderedPageBreak/>
        <w:t xml:space="preserve">Example: </w:t>
      </w:r>
      <w:r w:rsidR="00195557">
        <w:rPr>
          <w:rStyle w:val="fontstyle21"/>
        </w:rPr>
        <w:t>In slider</w:t>
      </w:r>
      <w:r>
        <w:rPr>
          <w:rStyle w:val="fontstyle21"/>
        </w:rPr>
        <w:t>-</w:t>
      </w:r>
      <w:r w:rsidR="00195557">
        <w:rPr>
          <w:rStyle w:val="fontstyle21"/>
        </w:rPr>
        <w:t xml:space="preserve">crank mechanism, </w:t>
      </w:r>
      <w:r>
        <w:rPr>
          <w:rStyle w:val="fontstyle21"/>
        </w:rPr>
        <w:t>link 2 rotates relative to link 1 and constitutes a revolute or turning pair. Link 4 (slider) reciprocates relative to link 1 and is a sliding pair. Kinematic pairs can be classified according to nature of contact and nature of relative motion</w:t>
      </w:r>
      <w:r w:rsidR="00195557">
        <w:rPr>
          <w:rFonts w:ascii="TimesNewRomanPSMT" w:hAnsi="TimesNewRomanPSMT"/>
          <w:color w:val="000000"/>
        </w:rPr>
        <w:br/>
      </w:r>
    </w:p>
    <w:p w14:paraId="20F88DE8" w14:textId="77777777" w:rsidR="00E209A4" w:rsidRPr="00E209A4" w:rsidRDefault="00E209A4" w:rsidP="00E209A4">
      <w:pPr>
        <w:rPr>
          <w:rStyle w:val="fontstyle21"/>
          <w:i/>
          <w:iCs/>
        </w:rPr>
      </w:pPr>
      <w:r w:rsidRPr="00E209A4">
        <w:rPr>
          <w:rStyle w:val="fontstyle01"/>
          <w:b w:val="0"/>
          <w:bCs w:val="0"/>
          <w:i/>
          <w:iCs/>
          <w:sz w:val="24"/>
          <w:szCs w:val="24"/>
          <w:u w:val="single"/>
        </w:rPr>
        <w:t>Types of Kinematic Pairs upon Nature of contact:</w:t>
      </w:r>
      <w:r w:rsidRPr="00E209A4">
        <w:rPr>
          <w:rStyle w:val="fontstyle21"/>
          <w:i/>
          <w:iCs/>
        </w:rPr>
        <w:t xml:space="preserve"> </w:t>
      </w:r>
    </w:p>
    <w:p w14:paraId="63F9A784" w14:textId="7B9C5482" w:rsidR="00E209A4" w:rsidRPr="00E209A4" w:rsidRDefault="00195557" w:rsidP="00E209A4">
      <w:pPr>
        <w:pStyle w:val="ListParagraph"/>
        <w:numPr>
          <w:ilvl w:val="0"/>
          <w:numId w:val="2"/>
        </w:numPr>
        <w:rPr>
          <w:rFonts w:ascii="TimesNewRomanPS-BoldMT" w:hAnsi="TimesNewRomanPS-BoldMT"/>
          <w:b/>
          <w:bCs/>
          <w:color w:val="000000"/>
        </w:rPr>
      </w:pPr>
      <w:r w:rsidRPr="00E209A4">
        <w:rPr>
          <w:rStyle w:val="fontstyle01"/>
          <w:b w:val="0"/>
          <w:bCs w:val="0"/>
          <w:i/>
          <w:iCs/>
          <w:sz w:val="24"/>
          <w:szCs w:val="24"/>
          <w:u w:val="single"/>
        </w:rPr>
        <w:t>Lower pair</w:t>
      </w:r>
      <w:r w:rsidRPr="00E209A4">
        <w:rPr>
          <w:rStyle w:val="fontstyle01"/>
          <w:sz w:val="24"/>
          <w:szCs w:val="24"/>
        </w:rPr>
        <w:t xml:space="preserve">: </w:t>
      </w:r>
      <w:r>
        <w:rPr>
          <w:rStyle w:val="fontstyle21"/>
        </w:rPr>
        <w:t>A pair of links having surfaced or area contact between the members is known as a</w:t>
      </w:r>
      <w:r w:rsidRPr="00E209A4">
        <w:rPr>
          <w:rFonts w:ascii="TimesNewRomanPSMT" w:hAnsi="TimesNewRomanPSMT"/>
          <w:color w:val="000000"/>
        </w:rPr>
        <w:br/>
      </w:r>
      <w:r>
        <w:rPr>
          <w:rStyle w:val="fontstyle21"/>
        </w:rPr>
        <w:t>lower pair. The contact surfaces of the two links are similar.</w:t>
      </w:r>
      <w:r w:rsidR="00E209A4">
        <w:rPr>
          <w:rStyle w:val="fontstyle21"/>
        </w:rPr>
        <w:t xml:space="preserve"> </w:t>
      </w:r>
      <w:r>
        <w:rPr>
          <w:rStyle w:val="fontstyle21"/>
        </w:rPr>
        <w:t xml:space="preserve">Example: Nut turning on a screw, shaft rotating in a bearing, all pairs of </w:t>
      </w:r>
      <w:r w:rsidRPr="00E209A4">
        <w:rPr>
          <w:rStyle w:val="fontstyle01"/>
          <w:b w:val="0"/>
          <w:bCs w:val="0"/>
          <w:sz w:val="24"/>
          <w:szCs w:val="24"/>
        </w:rPr>
        <w:t xml:space="preserve">a </w:t>
      </w:r>
      <w:r w:rsidRPr="00E209A4">
        <w:rPr>
          <w:rStyle w:val="fontstyle01"/>
          <w:b w:val="0"/>
          <w:bCs w:val="0"/>
          <w:i/>
          <w:iCs/>
          <w:sz w:val="24"/>
          <w:szCs w:val="24"/>
        </w:rPr>
        <w:t>slider-crank mechanism,</w:t>
      </w:r>
      <w:r w:rsidR="00E209A4" w:rsidRPr="00E209A4">
        <w:rPr>
          <w:rStyle w:val="fontstyle01"/>
          <w:b w:val="0"/>
          <w:bCs w:val="0"/>
          <w:i/>
          <w:iCs/>
          <w:sz w:val="24"/>
          <w:szCs w:val="24"/>
        </w:rPr>
        <w:t xml:space="preserve"> </w:t>
      </w:r>
      <w:r w:rsidRPr="00E209A4">
        <w:rPr>
          <w:rStyle w:val="fontstyle01"/>
          <w:b w:val="0"/>
          <w:bCs w:val="0"/>
          <w:i/>
          <w:iCs/>
          <w:sz w:val="24"/>
          <w:szCs w:val="24"/>
        </w:rPr>
        <w:t>universal joint</w:t>
      </w:r>
      <w:r w:rsidRPr="00E209A4">
        <w:rPr>
          <w:rStyle w:val="fontstyle01"/>
          <w:b w:val="0"/>
          <w:bCs w:val="0"/>
          <w:sz w:val="24"/>
          <w:szCs w:val="24"/>
        </w:rPr>
        <w:t xml:space="preserve"> etc.</w:t>
      </w:r>
    </w:p>
    <w:p w14:paraId="216DE673" w14:textId="65F0D799" w:rsidR="00E209A4" w:rsidRPr="00E209A4" w:rsidRDefault="00195557" w:rsidP="00E209A4">
      <w:pPr>
        <w:pStyle w:val="ListParagraph"/>
        <w:numPr>
          <w:ilvl w:val="0"/>
          <w:numId w:val="2"/>
        </w:numPr>
        <w:rPr>
          <w:rStyle w:val="fontstyle01"/>
          <w:rFonts w:ascii="TimesNewRomanPSMT" w:hAnsi="TimesNewRomanPSMT"/>
          <w:b w:val="0"/>
          <w:bCs w:val="0"/>
          <w:sz w:val="24"/>
          <w:szCs w:val="24"/>
        </w:rPr>
      </w:pPr>
      <w:r w:rsidRPr="00E209A4">
        <w:rPr>
          <w:rStyle w:val="fontstyle01"/>
          <w:b w:val="0"/>
          <w:bCs w:val="0"/>
          <w:i/>
          <w:iCs/>
          <w:sz w:val="24"/>
          <w:szCs w:val="24"/>
          <w:u w:val="single"/>
        </w:rPr>
        <w:t>Higher pair:</w:t>
      </w:r>
      <w:r w:rsidRPr="00E209A4">
        <w:rPr>
          <w:rStyle w:val="fontstyle01"/>
          <w:sz w:val="24"/>
          <w:szCs w:val="24"/>
        </w:rPr>
        <w:t xml:space="preserve"> </w:t>
      </w:r>
      <w:r>
        <w:rPr>
          <w:rStyle w:val="fontstyle21"/>
        </w:rPr>
        <w:t>When a pair has appointed or line contact between the links, it is known as higher pair.</w:t>
      </w:r>
      <w:r w:rsidR="00E209A4">
        <w:rPr>
          <w:rStyle w:val="fontstyle21"/>
        </w:rPr>
        <w:t xml:space="preserve"> </w:t>
      </w:r>
      <w:r>
        <w:rPr>
          <w:rStyle w:val="fontstyle21"/>
        </w:rPr>
        <w:t>The contact surfaces of the two links are dissimilar.</w:t>
      </w:r>
      <w:r w:rsidRPr="00E209A4">
        <w:rPr>
          <w:rFonts w:ascii="TimesNewRomanPSMT" w:hAnsi="TimesNewRomanPSMT"/>
          <w:color w:val="000000"/>
        </w:rPr>
        <w:br/>
      </w:r>
      <w:r>
        <w:rPr>
          <w:rStyle w:val="fontstyle21"/>
        </w:rPr>
        <w:t>Example: wheel rolling on a surface, cam and follower pair, tooth gears, balls and roller bearings, etc.</w:t>
      </w:r>
      <w:r w:rsidRPr="00E209A4">
        <w:rPr>
          <w:rFonts w:ascii="TimesNewRomanPSMT" w:hAnsi="TimesNewRomanPSMT"/>
          <w:color w:val="000000"/>
        </w:rPr>
        <w:br/>
      </w:r>
    </w:p>
    <w:p w14:paraId="30D5A761" w14:textId="34C0C17D" w:rsidR="00E209A4" w:rsidRDefault="00195557">
      <w:pPr>
        <w:rPr>
          <w:rStyle w:val="fontstyle01"/>
          <w:i/>
          <w:iCs/>
          <w:sz w:val="24"/>
          <w:szCs w:val="24"/>
          <w:u w:val="single"/>
        </w:rPr>
      </w:pPr>
      <w:r w:rsidRPr="0012236F">
        <w:rPr>
          <w:rStyle w:val="fontstyle01"/>
          <w:b w:val="0"/>
          <w:bCs w:val="0"/>
          <w:i/>
          <w:iCs/>
          <w:sz w:val="24"/>
          <w:szCs w:val="24"/>
          <w:u w:val="single"/>
        </w:rPr>
        <w:t>Kinematic pairs according Nature of relative motion</w:t>
      </w:r>
      <w:r w:rsidR="00E209A4">
        <w:rPr>
          <w:rStyle w:val="fontstyle01"/>
          <w:b w:val="0"/>
          <w:bCs w:val="0"/>
          <w:i/>
          <w:iCs/>
          <w:sz w:val="24"/>
          <w:szCs w:val="24"/>
          <w:u w:val="single"/>
        </w:rPr>
        <w:t>:</w:t>
      </w:r>
    </w:p>
    <w:p w14:paraId="3DDF38CB" w14:textId="3C6C985E" w:rsidR="00554318" w:rsidRPr="00554318" w:rsidRDefault="00195557" w:rsidP="00554318">
      <w:pPr>
        <w:pStyle w:val="ListParagraph"/>
        <w:numPr>
          <w:ilvl w:val="0"/>
          <w:numId w:val="4"/>
        </w:numPr>
        <w:rPr>
          <w:rStyle w:val="fontstyle21"/>
          <w:rFonts w:ascii="TimesNewRomanPS-BoldMT" w:hAnsi="TimesNewRomanPS-BoldMT"/>
          <w:i/>
          <w:iCs/>
          <w:u w:val="single"/>
        </w:rPr>
      </w:pPr>
      <w:r w:rsidRPr="00E209A4">
        <w:rPr>
          <w:rStyle w:val="fontstyle01"/>
          <w:b w:val="0"/>
          <w:bCs w:val="0"/>
          <w:i/>
          <w:iCs/>
          <w:sz w:val="24"/>
          <w:szCs w:val="24"/>
          <w:u w:val="single"/>
        </w:rPr>
        <w:t>Sliding pair</w:t>
      </w:r>
      <w:r w:rsidRPr="00E209A4">
        <w:rPr>
          <w:rStyle w:val="fontstyle01"/>
          <w:sz w:val="24"/>
          <w:szCs w:val="24"/>
        </w:rPr>
        <w:t xml:space="preserve">: </w:t>
      </w:r>
      <w:r>
        <w:rPr>
          <w:rStyle w:val="fontstyle21"/>
        </w:rPr>
        <w:t>If two links have a sliding motion relative to each other, they form a sliding pair.</w:t>
      </w:r>
      <w:r w:rsidRPr="00E209A4">
        <w:rPr>
          <w:rFonts w:ascii="TimesNewRomanPSMT" w:hAnsi="TimesNewRomanPSMT"/>
          <w:color w:val="000000"/>
        </w:rPr>
        <w:br/>
      </w:r>
      <w:r>
        <w:rPr>
          <w:rStyle w:val="fontstyle21"/>
        </w:rPr>
        <w:t>A rectangular rod in a prism is a sliding pair</w:t>
      </w:r>
      <w:r w:rsidR="00E209A4">
        <w:rPr>
          <w:rStyle w:val="fontstyle21"/>
        </w:rPr>
        <w:t>.</w:t>
      </w:r>
    </w:p>
    <w:p w14:paraId="7B7CD5EB" w14:textId="1DDB872D" w:rsidR="00554318" w:rsidRPr="00554318" w:rsidRDefault="00195557" w:rsidP="00554318">
      <w:pPr>
        <w:pStyle w:val="ListParagraph"/>
        <w:numPr>
          <w:ilvl w:val="0"/>
          <w:numId w:val="4"/>
        </w:numPr>
        <w:rPr>
          <w:rFonts w:ascii="TimesNewRomanPS-BoldMT" w:hAnsi="TimesNewRomanPS-BoldMT"/>
          <w:i/>
          <w:iCs/>
          <w:color w:val="000000"/>
          <w:sz w:val="24"/>
          <w:szCs w:val="24"/>
          <w:u w:val="single"/>
        </w:rPr>
      </w:pPr>
      <w:r w:rsidRPr="00E209A4">
        <w:rPr>
          <w:rStyle w:val="fontstyle01"/>
          <w:b w:val="0"/>
          <w:bCs w:val="0"/>
          <w:i/>
          <w:iCs/>
          <w:sz w:val="24"/>
          <w:szCs w:val="24"/>
          <w:u w:val="single"/>
        </w:rPr>
        <w:t xml:space="preserve">Turning pair: </w:t>
      </w:r>
      <w:r>
        <w:rPr>
          <w:rStyle w:val="fontstyle21"/>
        </w:rPr>
        <w:t>when one link has a turning or revolving motion relative to each other, they constitute</w:t>
      </w:r>
      <w:r w:rsidRPr="00E209A4">
        <w:rPr>
          <w:rFonts w:ascii="TimesNewRomanPSMT" w:hAnsi="TimesNewRomanPSMT"/>
          <w:color w:val="000000"/>
        </w:rPr>
        <w:br/>
      </w:r>
      <w:r>
        <w:rPr>
          <w:rStyle w:val="fontstyle21"/>
        </w:rPr>
        <w:t>a turning pair or revolving pair. In slider-crank mechanism, all pairs except the slider and guide pair are</w:t>
      </w:r>
      <w:r w:rsidR="00E209A4">
        <w:rPr>
          <w:rFonts w:ascii="TimesNewRomanPSMT" w:hAnsi="TimesNewRomanPSMT"/>
          <w:color w:val="000000"/>
        </w:rPr>
        <w:t xml:space="preserve"> </w:t>
      </w:r>
      <w:r>
        <w:rPr>
          <w:rStyle w:val="fontstyle21"/>
        </w:rPr>
        <w:t>turning pairs. A circular shaft revolving inside a bearing is a turning pair.</w:t>
      </w:r>
    </w:p>
    <w:p w14:paraId="318E58E9" w14:textId="2B55F4AF" w:rsidR="00554318" w:rsidRPr="00554318" w:rsidRDefault="00195557" w:rsidP="00554318">
      <w:pPr>
        <w:pStyle w:val="ListParagraph"/>
        <w:numPr>
          <w:ilvl w:val="0"/>
          <w:numId w:val="4"/>
        </w:numPr>
        <w:rPr>
          <w:rFonts w:ascii="TimesNewRomanPS-BoldMT" w:hAnsi="TimesNewRomanPS-BoldMT"/>
          <w:i/>
          <w:iCs/>
          <w:color w:val="000000"/>
          <w:sz w:val="24"/>
          <w:szCs w:val="24"/>
          <w:u w:val="single"/>
        </w:rPr>
      </w:pPr>
      <w:r w:rsidRPr="00E209A4">
        <w:rPr>
          <w:rStyle w:val="fontstyle01"/>
          <w:b w:val="0"/>
          <w:bCs w:val="0"/>
          <w:i/>
          <w:iCs/>
          <w:sz w:val="24"/>
          <w:szCs w:val="24"/>
          <w:u w:val="single"/>
        </w:rPr>
        <w:t>Rolling pair:</w:t>
      </w:r>
      <w:r w:rsidRPr="00E209A4">
        <w:rPr>
          <w:rStyle w:val="fontstyle01"/>
          <w:sz w:val="24"/>
          <w:szCs w:val="24"/>
        </w:rPr>
        <w:t xml:space="preserve"> </w:t>
      </w:r>
      <w:r>
        <w:rPr>
          <w:rStyle w:val="fontstyle21"/>
        </w:rPr>
        <w:t>when the links of a pair have a rolling motion relative to each other, they form a rolling</w:t>
      </w:r>
      <w:r w:rsidRPr="00E209A4">
        <w:rPr>
          <w:rFonts w:ascii="TimesNewRomanPSMT" w:hAnsi="TimesNewRomanPSMT"/>
          <w:color w:val="000000"/>
        </w:rPr>
        <w:br/>
      </w:r>
      <w:r>
        <w:rPr>
          <w:rStyle w:val="fontstyle21"/>
        </w:rPr>
        <w:t xml:space="preserve">pair, </w:t>
      </w:r>
      <w:proofErr w:type="gramStart"/>
      <w:r>
        <w:rPr>
          <w:rStyle w:val="fontstyle21"/>
        </w:rPr>
        <w:t>e.g.</w:t>
      </w:r>
      <w:proofErr w:type="gramEnd"/>
      <w:r>
        <w:rPr>
          <w:rStyle w:val="fontstyle21"/>
        </w:rPr>
        <w:t xml:space="preserve"> a rolling wheel on a flat surface, ball and roller bearing, the ball and the shaft constitute one</w:t>
      </w:r>
      <w:r w:rsidRPr="00E209A4">
        <w:rPr>
          <w:rFonts w:ascii="TimesNewRomanPSMT" w:hAnsi="TimesNewRomanPSMT"/>
          <w:color w:val="000000"/>
        </w:rPr>
        <w:br/>
      </w:r>
      <w:r>
        <w:rPr>
          <w:rStyle w:val="fontstyle21"/>
        </w:rPr>
        <w:t>rolling pair whereas the ball and the bearing is the second rolling pair.</w:t>
      </w:r>
    </w:p>
    <w:p w14:paraId="38418A42" w14:textId="5FBE9349" w:rsidR="00554318" w:rsidRPr="00554318" w:rsidRDefault="00195557" w:rsidP="00554318">
      <w:pPr>
        <w:pStyle w:val="ListParagraph"/>
        <w:numPr>
          <w:ilvl w:val="0"/>
          <w:numId w:val="4"/>
        </w:numPr>
        <w:rPr>
          <w:rFonts w:ascii="TimesNewRomanPS-BoldMT" w:hAnsi="TimesNewRomanPS-BoldMT"/>
          <w:i/>
          <w:iCs/>
          <w:color w:val="000000"/>
          <w:sz w:val="24"/>
          <w:szCs w:val="24"/>
          <w:u w:val="single"/>
        </w:rPr>
      </w:pPr>
      <w:r w:rsidRPr="00E209A4">
        <w:rPr>
          <w:rStyle w:val="fontstyle01"/>
          <w:b w:val="0"/>
          <w:bCs w:val="0"/>
          <w:i/>
          <w:iCs/>
          <w:sz w:val="24"/>
          <w:szCs w:val="24"/>
          <w:u w:val="single"/>
        </w:rPr>
        <w:t>Screw pair</w:t>
      </w:r>
      <w:r w:rsidRPr="00E209A4">
        <w:rPr>
          <w:rStyle w:val="fontstyle01"/>
          <w:sz w:val="24"/>
          <w:szCs w:val="24"/>
        </w:rPr>
        <w:t xml:space="preserve">: </w:t>
      </w:r>
      <w:r>
        <w:rPr>
          <w:rStyle w:val="fontstyle21"/>
        </w:rPr>
        <w:t>If two mating links have turning as well as sliding motion between them, they form a</w:t>
      </w:r>
      <w:r w:rsidRPr="00E209A4">
        <w:rPr>
          <w:rFonts w:ascii="TimesNewRomanPSMT" w:hAnsi="TimesNewRomanPSMT"/>
          <w:color w:val="000000"/>
        </w:rPr>
        <w:br/>
      </w:r>
      <w:r>
        <w:rPr>
          <w:rStyle w:val="fontstyle21"/>
        </w:rPr>
        <w:t>screw pair. This is achieved by cutting matching threads on the two links. The lead screw and the nut of</w:t>
      </w:r>
      <w:r w:rsidR="00E209A4">
        <w:rPr>
          <w:rFonts w:ascii="TimesNewRomanPSMT" w:hAnsi="TimesNewRomanPSMT"/>
          <w:color w:val="000000"/>
        </w:rPr>
        <w:t xml:space="preserve"> </w:t>
      </w:r>
      <w:r>
        <w:rPr>
          <w:rStyle w:val="fontstyle21"/>
        </w:rPr>
        <w:t>a lathe is a screw pair.</w:t>
      </w:r>
    </w:p>
    <w:p w14:paraId="5593D60B" w14:textId="6B32AC11" w:rsidR="0012236F" w:rsidRPr="00E209A4" w:rsidRDefault="00195557" w:rsidP="00E209A4">
      <w:pPr>
        <w:pStyle w:val="ListParagraph"/>
        <w:numPr>
          <w:ilvl w:val="0"/>
          <w:numId w:val="4"/>
        </w:numPr>
        <w:rPr>
          <w:rStyle w:val="fontstyle21"/>
          <w:rFonts w:ascii="TimesNewRomanPS-BoldMT" w:hAnsi="TimesNewRomanPS-BoldMT"/>
          <w:i/>
          <w:iCs/>
          <w:u w:val="single"/>
        </w:rPr>
      </w:pPr>
      <w:r w:rsidRPr="00E209A4">
        <w:rPr>
          <w:rStyle w:val="fontstyle01"/>
          <w:b w:val="0"/>
          <w:bCs w:val="0"/>
          <w:i/>
          <w:iCs/>
          <w:sz w:val="24"/>
          <w:szCs w:val="24"/>
          <w:u w:val="single"/>
        </w:rPr>
        <w:t xml:space="preserve">Spherical pair: </w:t>
      </w:r>
      <w:r>
        <w:rPr>
          <w:rStyle w:val="fontstyle21"/>
        </w:rPr>
        <w:t>when one link in the form of a sphere turns inside a fixed link, it is spherical pair.</w:t>
      </w:r>
      <w:r w:rsidRPr="00E209A4">
        <w:rPr>
          <w:rFonts w:ascii="TimesNewRomanPSMT" w:hAnsi="TimesNewRomanPSMT"/>
          <w:color w:val="000000"/>
        </w:rPr>
        <w:br/>
      </w:r>
      <w:r>
        <w:rPr>
          <w:rStyle w:val="fontstyle21"/>
        </w:rPr>
        <w:t>The ball and socket joint is a spherical pair.</w:t>
      </w:r>
    </w:p>
    <w:p w14:paraId="66C32A20" w14:textId="2D1E28D0" w:rsidR="00E209A4" w:rsidRDefault="00195557">
      <w:pPr>
        <w:rPr>
          <w:rStyle w:val="fontstyle21"/>
        </w:rPr>
      </w:pPr>
      <w:r>
        <w:br/>
      </w:r>
      <w:r w:rsidRPr="00EF7F3A">
        <w:rPr>
          <w:rStyle w:val="fontstyle21"/>
          <w:i/>
          <w:iCs/>
          <w:sz w:val="28"/>
          <w:szCs w:val="32"/>
          <w:u w:val="single"/>
        </w:rPr>
        <w:t>Slider-Crank Mechanism:</w:t>
      </w:r>
      <w:r w:rsidRPr="00EF7F3A">
        <w:rPr>
          <w:rStyle w:val="fontstyle21"/>
          <w:sz w:val="28"/>
          <w:szCs w:val="32"/>
        </w:rPr>
        <w:t xml:space="preserve"> </w:t>
      </w:r>
    </w:p>
    <w:p w14:paraId="2E46E5DF" w14:textId="3570D8A5" w:rsidR="00554318" w:rsidRDefault="000163D2" w:rsidP="00554318">
      <w:pPr>
        <w:rPr>
          <w:rStyle w:val="fontstyle21"/>
        </w:rPr>
      </w:pPr>
      <w:r>
        <w:rPr>
          <w:rFonts w:ascii="TimesNewRomanPSMT" w:hAnsi="TimesNewRomanPSMT"/>
          <w:noProof/>
          <w:color w:val="000000"/>
          <w:sz w:val="24"/>
          <w:szCs w:val="24"/>
        </w:rPr>
        <mc:AlternateContent>
          <mc:Choice Requires="wps">
            <w:drawing>
              <wp:anchor distT="0" distB="0" distL="114300" distR="114300" simplePos="0" relativeHeight="251659264" behindDoc="0" locked="0" layoutInCell="1" allowOverlap="1" wp14:anchorId="37F7E969" wp14:editId="54B55FA9">
                <wp:simplePos x="0" y="0"/>
                <wp:positionH relativeFrom="column">
                  <wp:posOffset>2783205</wp:posOffset>
                </wp:positionH>
                <wp:positionV relativeFrom="paragraph">
                  <wp:posOffset>417297</wp:posOffset>
                </wp:positionV>
                <wp:extent cx="1068019" cy="336500"/>
                <wp:effectExtent l="0" t="0" r="18415" b="26035"/>
                <wp:wrapNone/>
                <wp:docPr id="5" name="Rectangle 5"/>
                <wp:cNvGraphicFramePr/>
                <a:graphic xmlns:a="http://schemas.openxmlformats.org/drawingml/2006/main">
                  <a:graphicData uri="http://schemas.microsoft.com/office/word/2010/wordprocessingShape">
                    <wps:wsp>
                      <wps:cNvSpPr/>
                      <wps:spPr>
                        <a:xfrm>
                          <a:off x="0" y="0"/>
                          <a:ext cx="1068019" cy="336500"/>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C6193" id="Rectangle 5" o:spid="_x0000_s1026" style="position:absolute;margin-left:219.15pt;margin-top:32.85pt;width:84.1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" filled="f" strokecolor="black [3213]" strokeweight="1pt">
                <v:stroke dashstyle="3 1"/>
              </v:rect>
            </w:pict>
          </mc:Fallback>
        </mc:AlternateContent>
      </w:r>
      <w:r w:rsidR="00E209A4">
        <w:rPr>
          <w:rStyle w:val="fontstyle21"/>
        </w:rPr>
        <w:t>A slider crank mechanism converts circular motion of the crank into linear motion of the slider</w:t>
      </w:r>
      <w:r w:rsidR="00EF7F3A">
        <w:rPr>
          <w:rStyle w:val="fontstyle21"/>
        </w:rPr>
        <w:t xml:space="preserve">. </w:t>
      </w:r>
      <w:r w:rsidR="00E209A4">
        <w:rPr>
          <w:rStyle w:val="fontstyle21"/>
        </w:rPr>
        <w:t>In order for the crank to rotate fully the following condition must be satisfied</w:t>
      </w:r>
      <w:r w:rsidR="00554318">
        <w:rPr>
          <w:rStyle w:val="fontstyle21"/>
        </w:rPr>
        <w:t xml:space="preserve"> </w:t>
      </w:r>
    </w:p>
    <w:p w14:paraId="6025657F" w14:textId="422C3818" w:rsidR="00554318" w:rsidRDefault="000163D2" w:rsidP="000163D2">
      <w:pPr>
        <w:jc w:val="center"/>
        <w:rPr>
          <w:rStyle w:val="fontstyle21"/>
        </w:rPr>
      </w:pPr>
      <m:oMathPara>
        <m:oMath>
          <m:r>
            <w:rPr>
              <w:rStyle w:val="fontstyle21"/>
              <w:rFonts w:ascii="Cambria Math" w:hAnsi="Cambria Math"/>
            </w:rPr>
            <m:t>L &gt; R + E</m:t>
          </m:r>
        </m:oMath>
      </m:oMathPara>
    </w:p>
    <w:p w14:paraId="2F15D3C4" w14:textId="3DDC40AA" w:rsidR="000163D2" w:rsidRPr="000163D2" w:rsidRDefault="00E209A4" w:rsidP="000163D2">
      <w:pPr>
        <w:rPr>
          <w:rFonts w:ascii="TimesNewRomanPSMT" w:hAnsi="TimesNewRomanPSMT"/>
          <w:color w:val="000000"/>
          <w:sz w:val="24"/>
          <w:szCs w:val="24"/>
        </w:rPr>
      </w:pPr>
      <w:r>
        <w:rPr>
          <w:rStyle w:val="fontstyle21"/>
        </w:rPr>
        <w:t>Where, ‘R’ is the crank length, ‘L’ is the length of the link connecting the crank &amp; the slider</w:t>
      </w:r>
      <w:r>
        <w:rPr>
          <w:rFonts w:ascii="TimesNewRomanPSMT" w:hAnsi="TimesNewRomanPSMT"/>
          <w:color w:val="000000"/>
        </w:rPr>
        <w:br/>
      </w:r>
      <w:r>
        <w:rPr>
          <w:rStyle w:val="fontstyle21"/>
        </w:rPr>
        <w:t xml:space="preserve">‘E’ is the offset of the slider between its two extreme positions </w:t>
      </w:r>
      <w:proofErr w:type="gramStart"/>
      <w:r>
        <w:rPr>
          <w:rStyle w:val="fontstyle21"/>
        </w:rPr>
        <w:t>i.e.</w:t>
      </w:r>
      <w:proofErr w:type="gramEnd"/>
      <w:r>
        <w:rPr>
          <w:rStyle w:val="fontstyle21"/>
        </w:rPr>
        <w:t xml:space="preserve"> Path length</w:t>
      </w:r>
      <w:r w:rsidR="000163D2">
        <w:rPr>
          <w:rStyle w:val="fontstyle21"/>
        </w:rPr>
        <w:t>.</w:t>
      </w:r>
    </w:p>
    <w:p w14:paraId="706B08A9" w14:textId="6C3B54C6" w:rsidR="00E209A4" w:rsidRDefault="00E209A4" w:rsidP="000163D2">
      <w:pPr>
        <w:jc w:val="center"/>
        <w:rPr>
          <w:rStyle w:val="fontstyle21"/>
        </w:rPr>
      </w:pPr>
      <w:r>
        <w:rPr>
          <w:noProof/>
        </w:rPr>
        <w:drawing>
          <wp:inline distT="0" distB="0" distL="0" distR="0" wp14:anchorId="6DEF5E5E" wp14:editId="2C40DC9F">
            <wp:extent cx="3084494" cy="1279906"/>
            <wp:effectExtent l="0" t="0" r="1905" b="0"/>
            <wp:docPr id="4" name="Picture 4" descr="slider-crank mechanism - Kids | Britannica Kids | Homework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ider-crank mechanism - Kids | Britannica Kids | Homework Help"/>
                    <pic:cNvPicPr>
                      <a:picLocks noChangeAspect="1" noChangeArrowheads="1"/>
                    </pic:cNvPicPr>
                  </pic:nvPicPr>
                  <pic:blipFill rotWithShape="1">
                    <a:blip r:embed="rId6">
                      <a:extLst>
                        <a:ext uri="{28A0092B-C50C-407E-A947-70E740481C1C}">
                          <a14:useLocalDpi xmlns:a14="http://schemas.microsoft.com/office/drawing/2010/main" val="0"/>
                        </a:ext>
                      </a:extLst>
                    </a:blip>
                    <a:srcRect t="18154" b="11261"/>
                    <a:stretch/>
                  </pic:blipFill>
                  <pic:spPr bwMode="auto">
                    <a:xfrm>
                      <a:off x="0" y="0"/>
                      <a:ext cx="3175492" cy="1317665"/>
                    </a:xfrm>
                    <a:prstGeom prst="rect">
                      <a:avLst/>
                    </a:prstGeom>
                    <a:noFill/>
                    <a:ln>
                      <a:noFill/>
                    </a:ln>
                    <a:extLst>
                      <a:ext uri="{53640926-AAD7-44D8-BBD7-CCE9431645EC}">
                        <a14:shadowObscured xmlns:a14="http://schemas.microsoft.com/office/drawing/2010/main"/>
                      </a:ext>
                    </a:extLst>
                  </pic:spPr>
                </pic:pic>
              </a:graphicData>
            </a:graphic>
          </wp:inline>
        </w:drawing>
      </w:r>
    </w:p>
    <w:p w14:paraId="3B301216" w14:textId="77777777" w:rsidR="000163D2" w:rsidRDefault="000163D2" w:rsidP="000163D2">
      <w:pPr>
        <w:jc w:val="center"/>
        <w:rPr>
          <w:rStyle w:val="fontstyle21"/>
        </w:rPr>
      </w:pPr>
    </w:p>
    <w:p w14:paraId="3FF8AF24" w14:textId="77777777" w:rsidR="00554318" w:rsidRDefault="00195557">
      <w:pPr>
        <w:rPr>
          <w:rStyle w:val="fontstyle21"/>
        </w:rPr>
      </w:pPr>
      <w:r w:rsidRPr="00E209A4">
        <w:rPr>
          <w:rStyle w:val="fontstyle21"/>
        </w:rPr>
        <w:t>The</w:t>
      </w:r>
      <w:r w:rsidRPr="00E209A4">
        <w:rPr>
          <w:rStyle w:val="fontstyle21"/>
          <w:sz w:val="22"/>
          <w:szCs w:val="22"/>
        </w:rPr>
        <w:t xml:space="preserve"> </w:t>
      </w:r>
      <w:r>
        <w:rPr>
          <w:rStyle w:val="fontstyle21"/>
        </w:rPr>
        <w:t>basic nature of the mechanism and the relative motion of the parts can</w:t>
      </w:r>
      <w:r w:rsidR="00E209A4">
        <w:rPr>
          <w:rStyle w:val="fontstyle21"/>
        </w:rPr>
        <w:t xml:space="preserve"> </w:t>
      </w:r>
      <w:r>
        <w:rPr>
          <w:rStyle w:val="fontstyle21"/>
        </w:rPr>
        <w:t xml:space="preserve">best be described with the aid of the accompanying figure. the moving parts are lightly shaded. </w:t>
      </w:r>
    </w:p>
    <w:p w14:paraId="12B6071B" w14:textId="77777777" w:rsidR="000163D2" w:rsidRDefault="00195557">
      <w:pPr>
        <w:rPr>
          <w:rStyle w:val="fontstyle21"/>
        </w:rPr>
      </w:pPr>
      <w:r>
        <w:rPr>
          <w:rStyle w:val="fontstyle21"/>
        </w:rPr>
        <w:lastRenderedPageBreak/>
        <w:t>The</w:t>
      </w:r>
      <w:r w:rsidR="00554318">
        <w:rPr>
          <w:rStyle w:val="fontstyle21"/>
        </w:rPr>
        <w:t xml:space="preserve"> </w:t>
      </w:r>
      <w:r>
        <w:rPr>
          <w:rStyle w:val="fontstyle21"/>
        </w:rPr>
        <w:t>darkly shaded part 1, the fixed frame or block of the pump or engine, contains a cylinder, depicted in</w:t>
      </w:r>
      <w:r w:rsidR="00554318">
        <w:rPr>
          <w:rStyle w:val="fontstyle21"/>
        </w:rPr>
        <w:t xml:space="preserve"> </w:t>
      </w:r>
      <w:r>
        <w:rPr>
          <w:rStyle w:val="fontstyle21"/>
        </w:rPr>
        <w:t xml:space="preserve">cross section by its walls DE and FG, in which the piston, part 4, slides back and forth. </w:t>
      </w:r>
    </w:p>
    <w:p w14:paraId="094B23A0" w14:textId="45A98091" w:rsidR="00554318" w:rsidRDefault="00195557">
      <w:pPr>
        <w:rPr>
          <w:rStyle w:val="fontstyle21"/>
        </w:rPr>
      </w:pPr>
      <w:r>
        <w:rPr>
          <w:rStyle w:val="fontstyle21"/>
        </w:rPr>
        <w:t>The small circle</w:t>
      </w:r>
      <w:r w:rsidR="00554318">
        <w:rPr>
          <w:rStyle w:val="fontstyle21"/>
        </w:rPr>
        <w:t xml:space="preserve"> </w:t>
      </w:r>
      <w:r>
        <w:rPr>
          <w:rStyle w:val="fontstyle21"/>
        </w:rPr>
        <w:t>at A represents the main crankshaft bearing, which is also in part 1. The crankshaft, part 2, is shown as a</w:t>
      </w:r>
      <w:r w:rsidR="00554318">
        <w:rPr>
          <w:rStyle w:val="fontstyle21"/>
        </w:rPr>
        <w:t xml:space="preserve"> </w:t>
      </w:r>
      <w:r>
        <w:rPr>
          <w:rStyle w:val="fontstyle21"/>
        </w:rPr>
        <w:t>straight member extending from the main bearing at A to the crankpin bearing at B, which connects it to</w:t>
      </w:r>
      <w:r w:rsidR="00554318">
        <w:rPr>
          <w:rStyle w:val="fontstyle21"/>
        </w:rPr>
        <w:t xml:space="preserve"> </w:t>
      </w:r>
      <w:r>
        <w:rPr>
          <w:rStyle w:val="fontstyle21"/>
        </w:rPr>
        <w:t>the connecting rod, part 3.</w:t>
      </w:r>
    </w:p>
    <w:p w14:paraId="002FE6D0" w14:textId="77777777" w:rsidR="00554318" w:rsidRDefault="00195557">
      <w:pPr>
        <w:rPr>
          <w:rStyle w:val="fontstyle21"/>
        </w:rPr>
      </w:pPr>
      <w:r>
        <w:rPr>
          <w:rStyle w:val="fontstyle21"/>
        </w:rPr>
        <w:t>The connecting rod is shown as a straight member extending from the</w:t>
      </w:r>
      <w:r w:rsidR="00554318">
        <w:rPr>
          <w:rStyle w:val="fontstyle21"/>
        </w:rPr>
        <w:t xml:space="preserve"> </w:t>
      </w:r>
      <w:r>
        <w:rPr>
          <w:rStyle w:val="fontstyle21"/>
        </w:rPr>
        <w:t>crankpin bearing at B to the wrist-pin bearing at C,</w:t>
      </w:r>
      <w:r w:rsidR="00E209A4">
        <w:rPr>
          <w:rStyle w:val="fontstyle21"/>
        </w:rPr>
        <w:t xml:space="preserve"> </w:t>
      </w:r>
      <w:r>
        <w:rPr>
          <w:rStyle w:val="fontstyle21"/>
        </w:rPr>
        <w:t>which connects it to the piston, part 4, which is</w:t>
      </w:r>
      <w:r w:rsidR="00554318">
        <w:rPr>
          <w:rStyle w:val="fontstyle21"/>
        </w:rPr>
        <w:t xml:space="preserve"> </w:t>
      </w:r>
      <w:r>
        <w:rPr>
          <w:rStyle w:val="fontstyle21"/>
        </w:rPr>
        <w:t>shown as a rectangle.</w:t>
      </w:r>
    </w:p>
    <w:p w14:paraId="68FA0C24" w14:textId="77777777" w:rsidR="00554318" w:rsidRDefault="00195557">
      <w:pPr>
        <w:rPr>
          <w:rStyle w:val="fontstyle21"/>
        </w:rPr>
      </w:pPr>
      <w:r>
        <w:rPr>
          <w:rStyle w:val="fontstyle21"/>
        </w:rPr>
        <w:t>The three bearings shown as circles at A, B, and C permit the connected members</w:t>
      </w:r>
      <w:r w:rsidR="00554318">
        <w:rPr>
          <w:rStyle w:val="fontstyle21"/>
        </w:rPr>
        <w:t xml:space="preserve"> </w:t>
      </w:r>
      <w:r>
        <w:rPr>
          <w:rStyle w:val="fontstyle21"/>
        </w:rPr>
        <w:t>to rotate freely with respect to one another. The path of B is a circle of radius AB; when B is at point h</w:t>
      </w:r>
      <w:r w:rsidR="00554318">
        <w:rPr>
          <w:rStyle w:val="fontstyle21"/>
        </w:rPr>
        <w:t xml:space="preserve"> </w:t>
      </w:r>
      <w:r>
        <w:rPr>
          <w:rStyle w:val="fontstyle21"/>
        </w:rPr>
        <w:t xml:space="preserve">the piston will be in position H, and when B is at point j the piston will be in position J. </w:t>
      </w:r>
    </w:p>
    <w:p w14:paraId="2580E983" w14:textId="77777777" w:rsidR="00554318" w:rsidRDefault="00195557">
      <w:pPr>
        <w:rPr>
          <w:rStyle w:val="fontstyle21"/>
        </w:rPr>
      </w:pPr>
      <w:r>
        <w:rPr>
          <w:rStyle w:val="fontstyle21"/>
        </w:rPr>
        <w:t>On a gasoline</w:t>
      </w:r>
      <w:r w:rsidR="00554318">
        <w:rPr>
          <w:rStyle w:val="fontstyle21"/>
        </w:rPr>
        <w:t xml:space="preserve"> </w:t>
      </w:r>
      <w:r>
        <w:rPr>
          <w:rStyle w:val="fontstyle21"/>
        </w:rPr>
        <w:t>engine, the head end of the cylinder (where the explosion of the gasoline-air mixture takes place) is at</w:t>
      </w:r>
      <w:r w:rsidR="00554318">
        <w:rPr>
          <w:rStyle w:val="fontstyle21"/>
        </w:rPr>
        <w:t xml:space="preserve"> </w:t>
      </w:r>
      <w:r>
        <w:rPr>
          <w:rStyle w:val="fontstyle21"/>
        </w:rPr>
        <w:t>EG; the pressure produced by the explosion will push the piston from position H to position J; return</w:t>
      </w:r>
      <w:r w:rsidR="00554318">
        <w:rPr>
          <w:rStyle w:val="fontstyle21"/>
        </w:rPr>
        <w:t xml:space="preserve"> </w:t>
      </w:r>
      <w:r>
        <w:rPr>
          <w:rStyle w:val="fontstyle21"/>
        </w:rPr>
        <w:t>motion from J to H will require the rotational energy of a flywheel attached to the crankshaft and</w:t>
      </w:r>
      <w:r w:rsidR="00554318">
        <w:rPr>
          <w:rStyle w:val="fontstyle21"/>
        </w:rPr>
        <w:t xml:space="preserve"> </w:t>
      </w:r>
      <w:r>
        <w:rPr>
          <w:rStyle w:val="fontstyle21"/>
        </w:rPr>
        <w:t>rotating about a bearing collinear with bearing A. On a reciprocating piston pump the crankshaft would</w:t>
      </w:r>
      <w:r w:rsidR="00554318">
        <w:rPr>
          <w:rStyle w:val="fontstyle21"/>
        </w:rPr>
        <w:t xml:space="preserve"> </w:t>
      </w:r>
      <w:r>
        <w:rPr>
          <w:rStyle w:val="fontstyle21"/>
        </w:rPr>
        <w:t>be driven by a motor.</w:t>
      </w:r>
      <w:r>
        <w:rPr>
          <w:rFonts w:ascii="TimesNewRomanPSMT" w:hAnsi="TimesNewRomanPSMT"/>
          <w:color w:val="000000"/>
        </w:rPr>
        <w:br/>
      </w:r>
      <w:r>
        <w:rPr>
          <w:rFonts w:ascii="TimesNewRomanPSMT" w:hAnsi="TimesNewRomanPSMT"/>
          <w:color w:val="000000"/>
        </w:rPr>
        <w:br/>
      </w:r>
      <w:r w:rsidRPr="00554318">
        <w:rPr>
          <w:rStyle w:val="fontstyle01"/>
          <w:b w:val="0"/>
          <w:bCs w:val="0"/>
          <w:sz w:val="24"/>
          <w:szCs w:val="24"/>
          <w:u w:val="single"/>
        </w:rPr>
        <w:t>Example</w:t>
      </w:r>
      <w:r>
        <w:rPr>
          <w:rStyle w:val="fontstyle01"/>
          <w:sz w:val="24"/>
          <w:szCs w:val="24"/>
        </w:rPr>
        <w:t xml:space="preserve">: </w:t>
      </w:r>
      <w:r>
        <w:rPr>
          <w:rStyle w:val="fontstyle21"/>
        </w:rPr>
        <w:t>Internal combustion engines are a common example of this mechanism, where combustion in</w:t>
      </w:r>
      <w:r>
        <w:rPr>
          <w:rFonts w:ascii="TimesNewRomanPSMT" w:hAnsi="TimesNewRomanPSMT"/>
          <w:color w:val="000000"/>
        </w:rPr>
        <w:br/>
      </w:r>
      <w:r>
        <w:rPr>
          <w:rStyle w:val="fontstyle21"/>
        </w:rPr>
        <w:t xml:space="preserve">a </w:t>
      </w:r>
      <w:r w:rsidRPr="0012236F">
        <w:rPr>
          <w:rStyle w:val="fontstyle01"/>
          <w:b w:val="0"/>
          <w:bCs w:val="0"/>
          <w:i/>
          <w:iCs/>
          <w:sz w:val="24"/>
          <w:szCs w:val="24"/>
          <w:u w:val="single"/>
        </w:rPr>
        <w:t>cylinder</w:t>
      </w:r>
      <w:r>
        <w:rPr>
          <w:rStyle w:val="fontstyle01"/>
          <w:sz w:val="24"/>
          <w:szCs w:val="24"/>
        </w:rPr>
        <w:t xml:space="preserve"> </w:t>
      </w:r>
      <w:r>
        <w:rPr>
          <w:rStyle w:val="fontstyle21"/>
        </w:rPr>
        <w:t xml:space="preserve">creates pressure which drives a </w:t>
      </w:r>
      <w:r w:rsidRPr="0012236F">
        <w:rPr>
          <w:rStyle w:val="fontstyle01"/>
          <w:b w:val="0"/>
          <w:bCs w:val="0"/>
          <w:i/>
          <w:iCs/>
          <w:sz w:val="24"/>
          <w:szCs w:val="24"/>
          <w:u w:val="single"/>
        </w:rPr>
        <w:t>piston</w:t>
      </w:r>
      <w:r>
        <w:rPr>
          <w:rStyle w:val="fontstyle21"/>
        </w:rPr>
        <w:t>. The linear motion of the piston is then converted into</w:t>
      </w:r>
      <w:r>
        <w:rPr>
          <w:rFonts w:ascii="TimesNewRomanPSMT" w:hAnsi="TimesNewRomanPSMT"/>
          <w:color w:val="000000"/>
        </w:rPr>
        <w:br/>
      </w:r>
      <w:r>
        <w:rPr>
          <w:rStyle w:val="fontstyle21"/>
        </w:rPr>
        <w:t xml:space="preserve">rotational motion at the crank through a mutual link, referred to as the </w:t>
      </w:r>
      <w:r w:rsidRPr="0012236F">
        <w:rPr>
          <w:rStyle w:val="fontstyle01"/>
          <w:b w:val="0"/>
          <w:bCs w:val="0"/>
          <w:i/>
          <w:iCs/>
          <w:sz w:val="24"/>
          <w:szCs w:val="24"/>
          <w:u w:val="single"/>
        </w:rPr>
        <w:t>connecting</w:t>
      </w:r>
      <w:r>
        <w:rPr>
          <w:rStyle w:val="fontstyle01"/>
          <w:sz w:val="24"/>
          <w:szCs w:val="24"/>
        </w:rPr>
        <w:t xml:space="preserve"> </w:t>
      </w:r>
      <w:r w:rsidRPr="0012236F">
        <w:rPr>
          <w:rStyle w:val="fontstyle01"/>
          <w:b w:val="0"/>
          <w:bCs w:val="0"/>
          <w:i/>
          <w:iCs/>
          <w:sz w:val="24"/>
          <w:szCs w:val="24"/>
          <w:u w:val="single"/>
        </w:rPr>
        <w:t>rod</w:t>
      </w:r>
      <w:r>
        <w:rPr>
          <w:rStyle w:val="fontstyle21"/>
        </w:rPr>
        <w:t>. As the geometry</w:t>
      </w:r>
      <w:r>
        <w:rPr>
          <w:rFonts w:ascii="TimesNewRomanPSMT" w:hAnsi="TimesNewRomanPSMT"/>
          <w:color w:val="000000"/>
        </w:rPr>
        <w:br/>
      </w:r>
      <w:r>
        <w:rPr>
          <w:rStyle w:val="fontstyle21"/>
        </w:rPr>
        <w:t>of the crank forces the conversion of linear motion to rotational, shaking forces are generated and</w:t>
      </w:r>
      <w:r>
        <w:rPr>
          <w:rFonts w:ascii="TimesNewRomanPSMT" w:hAnsi="TimesNewRomanPSMT"/>
          <w:color w:val="000000"/>
        </w:rPr>
        <w:br/>
      </w:r>
      <w:r>
        <w:rPr>
          <w:rStyle w:val="fontstyle21"/>
        </w:rPr>
        <w:t>applied to the crank’s housing. The shaking forces result in vibrations which impede the operation of the</w:t>
      </w:r>
      <w:r>
        <w:rPr>
          <w:rFonts w:ascii="TimesNewRomanPSMT" w:hAnsi="TimesNewRomanPSMT"/>
          <w:color w:val="000000"/>
        </w:rPr>
        <w:br/>
      </w:r>
      <w:r>
        <w:rPr>
          <w:rStyle w:val="fontstyle21"/>
        </w:rPr>
        <w:t>engine.</w:t>
      </w:r>
    </w:p>
    <w:p w14:paraId="2FE35C27" w14:textId="209CBF98" w:rsidR="00EF7F3A" w:rsidRDefault="00EF7F3A">
      <w:pPr>
        <w:rPr>
          <w:rStyle w:val="fontstyle21"/>
        </w:rPr>
      </w:pPr>
      <w:r w:rsidRPr="00EF7F3A">
        <w:rPr>
          <w:rFonts w:ascii="TimesNewRomanPS-BoldMT" w:hAnsi="TimesNewRomanPS-BoldMT"/>
          <w:i/>
          <w:iCs/>
          <w:color w:val="000000"/>
          <w:sz w:val="24"/>
          <w:szCs w:val="24"/>
          <w:u w:val="single"/>
        </w:rPr>
        <w:t>Inversions</w:t>
      </w:r>
      <w:r w:rsidRPr="00EF7F3A">
        <w:rPr>
          <w:rFonts w:ascii="TimesNewRomanPS-BoldMT" w:hAnsi="TimesNewRomanPS-BoldMT"/>
          <w:b/>
          <w:bCs/>
          <w:color w:val="000000"/>
        </w:rPr>
        <w:t xml:space="preserve">: </w:t>
      </w:r>
      <w:r w:rsidRPr="00EF7F3A">
        <w:rPr>
          <w:rFonts w:ascii="Times New Roman" w:hAnsi="Times New Roman" w:cs="Times New Roman"/>
          <w:sz w:val="24"/>
          <w:szCs w:val="24"/>
        </w:rPr>
        <w:t xml:space="preserve">If we change the fixed pair in a slider-crank mechanism, we can get a achieve different pre-defined motions which are different from each other. These mechanisms are called Inversions of the slider-crank mechanism. As there are four pairs in a slider-crank mechanism, we have 4 inversions. </w:t>
      </w:r>
      <w:r>
        <w:rPr>
          <w:rStyle w:val="fontstyle21"/>
        </w:rPr>
        <w:t>M</w:t>
      </w:r>
      <w:r w:rsidR="00195557">
        <w:rPr>
          <w:rStyle w:val="fontstyle21"/>
        </w:rPr>
        <w:t>echanisms obtained by fixing different links of slider crank chain are as follows:</w:t>
      </w:r>
    </w:p>
    <w:p w14:paraId="386EDB4C" w14:textId="77777777" w:rsidR="00EF7F3A" w:rsidRDefault="00EF7F3A">
      <w:pPr>
        <w:rPr>
          <w:rStyle w:val="fontstyle21"/>
        </w:rPr>
      </w:pPr>
    </w:p>
    <w:p w14:paraId="7228222C" w14:textId="274F3A8E" w:rsidR="00EF7F3A" w:rsidRPr="00EF7F3A" w:rsidRDefault="00EF7F3A" w:rsidP="00EF7F3A">
      <w:pPr>
        <w:pStyle w:val="ListParagraph"/>
        <w:numPr>
          <w:ilvl w:val="3"/>
          <w:numId w:val="1"/>
        </w:numPr>
        <w:rPr>
          <w:rStyle w:val="fontstyle21"/>
          <w:rFonts w:ascii="TimesNewRomanPS-BoldMT" w:hAnsi="TimesNewRomanPS-BoldMT"/>
          <w:b/>
          <w:bCs/>
          <w:sz w:val="22"/>
          <w:szCs w:val="22"/>
        </w:rPr>
      </w:pPr>
      <w:r w:rsidRPr="00EF7F3A">
        <w:rPr>
          <w:rStyle w:val="fontstyle01"/>
          <w:b w:val="0"/>
          <w:bCs w:val="0"/>
          <w:i/>
          <w:iCs/>
          <w:sz w:val="24"/>
          <w:szCs w:val="24"/>
          <w:u w:val="single"/>
        </w:rPr>
        <w:t>First inversion</w:t>
      </w:r>
      <w:r>
        <w:rPr>
          <w:rStyle w:val="fontstyle01"/>
          <w:b w:val="0"/>
          <w:bCs w:val="0"/>
          <w:i/>
          <w:iCs/>
          <w:sz w:val="24"/>
          <w:szCs w:val="24"/>
          <w:u w:val="single"/>
        </w:rPr>
        <w:t xml:space="preserve"> </w:t>
      </w:r>
      <w:r>
        <w:rPr>
          <w:rStyle w:val="fontstyle21"/>
        </w:rPr>
        <w:t xml:space="preserve">This inversion is obtained when link 1 (ground body) is fixed. </w:t>
      </w:r>
    </w:p>
    <w:p w14:paraId="08B3F2B7" w14:textId="77777777" w:rsidR="00EF7F3A" w:rsidRPr="00EF7F3A" w:rsidRDefault="00EF7F3A" w:rsidP="00EF7F3A">
      <w:pPr>
        <w:pStyle w:val="ListParagraph"/>
        <w:ind w:left="1495"/>
        <w:rPr>
          <w:rStyle w:val="fontstyle21"/>
          <w:rFonts w:ascii="TimesNewRomanPS-BoldMT" w:hAnsi="TimesNewRomanPS-BoldMT"/>
          <w:b/>
          <w:bCs/>
          <w:sz w:val="22"/>
          <w:szCs w:val="22"/>
        </w:rPr>
      </w:pPr>
      <w:r>
        <w:rPr>
          <w:rStyle w:val="fontstyle21"/>
        </w:rPr>
        <w:t>Applications: Reciprocating engine, reciprocating compressor.</w:t>
      </w:r>
    </w:p>
    <w:p w14:paraId="7A730C5A" w14:textId="77777777" w:rsidR="00EF7F3A" w:rsidRPr="00EF7F3A" w:rsidRDefault="00EF7F3A" w:rsidP="00EF7F3A">
      <w:pPr>
        <w:pStyle w:val="ListParagraph"/>
        <w:numPr>
          <w:ilvl w:val="3"/>
          <w:numId w:val="1"/>
        </w:numPr>
        <w:rPr>
          <w:rStyle w:val="fontstyle21"/>
          <w:rFonts w:ascii="TimesNewRomanPS-BoldMT" w:hAnsi="TimesNewRomanPS-BoldMT"/>
          <w:b/>
          <w:bCs/>
          <w:sz w:val="22"/>
          <w:szCs w:val="22"/>
        </w:rPr>
      </w:pPr>
      <w:r w:rsidRPr="00EF7F3A">
        <w:rPr>
          <w:rStyle w:val="fontstyle01"/>
          <w:b w:val="0"/>
          <w:bCs w:val="0"/>
          <w:i/>
          <w:iCs/>
          <w:sz w:val="24"/>
          <w:szCs w:val="24"/>
          <w:u w:val="single"/>
        </w:rPr>
        <w:t>Second inversion</w:t>
      </w:r>
      <w:r w:rsidRPr="00EF7F3A">
        <w:rPr>
          <w:rFonts w:ascii="TimesNewRomanPS-BoldMT" w:hAnsi="TimesNewRomanPS-BoldMT"/>
          <w:b/>
          <w:bCs/>
          <w:color w:val="000000"/>
        </w:rPr>
        <w:br/>
      </w:r>
      <w:r>
        <w:rPr>
          <w:rStyle w:val="fontstyle21"/>
        </w:rPr>
        <w:t>This inversion is obtained when link 2 (crank) is fixed.</w:t>
      </w:r>
    </w:p>
    <w:p w14:paraId="2AADC98A" w14:textId="77777777" w:rsidR="00EF7F3A" w:rsidRPr="00EF7F3A" w:rsidRDefault="00EF7F3A" w:rsidP="00EF7F3A">
      <w:pPr>
        <w:pStyle w:val="ListParagraph"/>
        <w:ind w:left="1495"/>
        <w:rPr>
          <w:rStyle w:val="fontstyle01"/>
          <w:sz w:val="22"/>
          <w:szCs w:val="22"/>
        </w:rPr>
      </w:pPr>
      <w:r>
        <w:rPr>
          <w:rStyle w:val="fontstyle21"/>
        </w:rPr>
        <w:t>Application-Whitworth quick return mechanism,</w:t>
      </w:r>
      <w:r>
        <w:rPr>
          <w:rFonts w:ascii="TimesNewRomanPSMT" w:hAnsi="TimesNewRomanPSMT"/>
          <w:color w:val="000000"/>
        </w:rPr>
        <w:t xml:space="preserve"> </w:t>
      </w:r>
      <w:r w:rsidRPr="00EF7F3A">
        <w:rPr>
          <w:rStyle w:val="fontstyle01"/>
          <w:b w:val="0"/>
          <w:bCs w:val="0"/>
          <w:sz w:val="24"/>
          <w:szCs w:val="24"/>
        </w:rPr>
        <w:t>Rotary engine</w:t>
      </w:r>
      <w:r>
        <w:rPr>
          <w:rStyle w:val="fontstyle01"/>
          <w:b w:val="0"/>
          <w:bCs w:val="0"/>
          <w:sz w:val="24"/>
          <w:szCs w:val="24"/>
        </w:rPr>
        <w:t>.</w:t>
      </w:r>
    </w:p>
    <w:p w14:paraId="68197BE3" w14:textId="77777777" w:rsidR="00EF7F3A" w:rsidRPr="00EF7F3A" w:rsidRDefault="00EF7F3A" w:rsidP="00EF7F3A">
      <w:pPr>
        <w:pStyle w:val="ListParagraph"/>
        <w:numPr>
          <w:ilvl w:val="3"/>
          <w:numId w:val="1"/>
        </w:numPr>
        <w:rPr>
          <w:rStyle w:val="fontstyle21"/>
          <w:rFonts w:ascii="TimesNewRomanPS-BoldMT" w:hAnsi="TimesNewRomanPS-BoldMT"/>
          <w:b/>
          <w:bCs/>
          <w:sz w:val="22"/>
          <w:szCs w:val="22"/>
        </w:rPr>
      </w:pPr>
      <w:r w:rsidRPr="00EF7F3A">
        <w:rPr>
          <w:rStyle w:val="fontstyle01"/>
          <w:b w:val="0"/>
          <w:bCs w:val="0"/>
          <w:i/>
          <w:iCs/>
          <w:sz w:val="24"/>
          <w:szCs w:val="24"/>
          <w:u w:val="single"/>
        </w:rPr>
        <w:t>Third inversion</w:t>
      </w:r>
      <w:r w:rsidRPr="00EF7F3A">
        <w:rPr>
          <w:rFonts w:ascii="TimesNewRomanPS-BoldMT" w:hAnsi="TimesNewRomanPS-BoldMT"/>
          <w:b/>
          <w:bCs/>
          <w:color w:val="000000"/>
        </w:rPr>
        <w:br/>
      </w:r>
      <w:r>
        <w:rPr>
          <w:rStyle w:val="fontstyle21"/>
        </w:rPr>
        <w:t xml:space="preserve">This inversion is obtained when link 3 (connecting rod) is fixed. </w:t>
      </w:r>
    </w:p>
    <w:p w14:paraId="34B29B9E" w14:textId="77777777" w:rsidR="00EF7F3A" w:rsidRPr="00EF7F3A" w:rsidRDefault="00EF7F3A" w:rsidP="00EF7F3A">
      <w:pPr>
        <w:pStyle w:val="ListParagraph"/>
        <w:ind w:left="1495"/>
        <w:rPr>
          <w:rFonts w:ascii="TimesNewRomanPS-BoldMT" w:hAnsi="TimesNewRomanPS-BoldMT"/>
          <w:b/>
          <w:bCs/>
          <w:color w:val="000000"/>
        </w:rPr>
      </w:pPr>
      <w:r>
        <w:rPr>
          <w:rStyle w:val="fontstyle21"/>
        </w:rPr>
        <w:t>Application- Slotted crank mechanism, Oscillatory engine</w:t>
      </w:r>
    </w:p>
    <w:p w14:paraId="4308C24F" w14:textId="77777777" w:rsidR="00EF7F3A" w:rsidRPr="00EF7F3A" w:rsidRDefault="00EF7F3A" w:rsidP="00EF7F3A">
      <w:pPr>
        <w:pStyle w:val="ListParagraph"/>
        <w:numPr>
          <w:ilvl w:val="3"/>
          <w:numId w:val="1"/>
        </w:numPr>
        <w:rPr>
          <w:rStyle w:val="fontstyle21"/>
          <w:rFonts w:ascii="TimesNewRomanPS-BoldMT" w:hAnsi="TimesNewRomanPS-BoldMT"/>
          <w:b/>
          <w:bCs/>
          <w:sz w:val="22"/>
          <w:szCs w:val="22"/>
        </w:rPr>
      </w:pPr>
      <w:r w:rsidRPr="00EF7F3A">
        <w:rPr>
          <w:rStyle w:val="fontstyle01"/>
          <w:b w:val="0"/>
          <w:bCs w:val="0"/>
          <w:i/>
          <w:iCs/>
          <w:sz w:val="24"/>
          <w:szCs w:val="24"/>
          <w:u w:val="single"/>
        </w:rPr>
        <w:t>Fourth inversion</w:t>
      </w:r>
      <w:r w:rsidRPr="00EF7F3A">
        <w:rPr>
          <w:rFonts w:ascii="TimesNewRomanPS-BoldMT" w:hAnsi="TimesNewRomanPS-BoldMT"/>
          <w:b/>
          <w:bCs/>
          <w:color w:val="000000"/>
        </w:rPr>
        <w:br/>
      </w:r>
      <w:r>
        <w:rPr>
          <w:rStyle w:val="fontstyle21"/>
        </w:rPr>
        <w:t xml:space="preserve">This inversion is obtained when link 4 (slider) is fixed. </w:t>
      </w:r>
    </w:p>
    <w:p w14:paraId="4213163C" w14:textId="77777777" w:rsidR="00EF7F3A" w:rsidRPr="00EF7F3A" w:rsidRDefault="00EF7F3A" w:rsidP="00EF7F3A">
      <w:pPr>
        <w:pStyle w:val="ListParagraph"/>
        <w:ind w:left="1495"/>
        <w:rPr>
          <w:rFonts w:ascii="TimesNewRomanPS-BoldMT" w:hAnsi="TimesNewRomanPS-BoldMT"/>
          <w:b/>
          <w:bCs/>
          <w:color w:val="000000"/>
        </w:rPr>
      </w:pPr>
      <w:r>
        <w:rPr>
          <w:rStyle w:val="fontstyle21"/>
        </w:rPr>
        <w:t>Application- Hand pump, pendulum pump or</w:t>
      </w:r>
      <w:r>
        <w:rPr>
          <w:rFonts w:ascii="TimesNewRomanPSMT" w:hAnsi="TimesNewRomanPSMT"/>
          <w:color w:val="000000"/>
        </w:rPr>
        <w:t xml:space="preserve"> </w:t>
      </w:r>
      <w:r>
        <w:rPr>
          <w:rStyle w:val="fontstyle21"/>
        </w:rPr>
        <w:t>Bull engine, etc. revolver mechanisms</w:t>
      </w:r>
    </w:p>
    <w:p w14:paraId="07B329A9" w14:textId="77777777" w:rsidR="00EF7F3A" w:rsidRDefault="00EF7F3A" w:rsidP="00EF7F3A">
      <w:pPr>
        <w:rPr>
          <w:rFonts w:ascii="TimesNewRomanPSMT" w:hAnsi="TimesNewRomanPSMT"/>
          <w:color w:val="000000"/>
        </w:rPr>
      </w:pPr>
    </w:p>
    <w:p w14:paraId="178DCB22" w14:textId="77777777" w:rsidR="00EF7F3A" w:rsidRPr="00EF7F3A" w:rsidRDefault="00195557" w:rsidP="00EF7F3A">
      <w:pPr>
        <w:rPr>
          <w:rStyle w:val="fontstyle21"/>
          <w:sz w:val="28"/>
          <w:szCs w:val="32"/>
        </w:rPr>
      </w:pPr>
      <w:r w:rsidRPr="00EF7F3A">
        <w:rPr>
          <w:rStyle w:val="fontstyle01"/>
          <w:i/>
          <w:iCs/>
          <w:szCs w:val="32"/>
          <w:u w:val="single"/>
        </w:rPr>
        <w:t>Conclusion</w:t>
      </w:r>
      <w:r w:rsidRPr="00EF7F3A">
        <w:rPr>
          <w:rStyle w:val="fontstyle21"/>
          <w:sz w:val="28"/>
          <w:szCs w:val="32"/>
        </w:rPr>
        <w:t xml:space="preserve">: </w:t>
      </w:r>
    </w:p>
    <w:p w14:paraId="0F944C39" w14:textId="1DCA2A01" w:rsidR="00C31FB2" w:rsidRDefault="00195557">
      <w:pPr>
        <w:rPr>
          <w:rStyle w:val="fontstyle21"/>
        </w:rPr>
      </w:pPr>
      <w:r>
        <w:rPr>
          <w:rStyle w:val="fontstyle21"/>
        </w:rPr>
        <w:t>The dynamic behaviour of a slider-crank mechanism with a flexible connecting rod is</w:t>
      </w:r>
      <w:r>
        <w:rPr>
          <w:rFonts w:ascii="TimesNewRomanPSMT" w:hAnsi="TimesNewRomanPSMT"/>
          <w:color w:val="000000"/>
        </w:rPr>
        <w:br/>
      </w:r>
      <w:r>
        <w:rPr>
          <w:rStyle w:val="fontstyle21"/>
        </w:rPr>
        <w:t>investigated. Slider-crank mechanism converts rotary motion into reciprocating motion by means of a</w:t>
      </w:r>
      <w:r>
        <w:rPr>
          <w:rFonts w:ascii="TimesNewRomanPSMT" w:hAnsi="TimesNewRomanPSMT"/>
          <w:color w:val="000000"/>
        </w:rPr>
        <w:br/>
      </w:r>
      <w:r>
        <w:rPr>
          <w:rStyle w:val="fontstyle21"/>
        </w:rPr>
        <w:t>rotating driving beam, a connection rod &amp; sliding body. The use of this mechanism in the wide range of</w:t>
      </w:r>
      <w:r>
        <w:rPr>
          <w:rFonts w:ascii="TimesNewRomanPSMT" w:hAnsi="TimesNewRomanPSMT"/>
          <w:color w:val="000000"/>
        </w:rPr>
        <w:br/>
      </w:r>
      <w:r>
        <w:rPr>
          <w:rStyle w:val="fontstyle21"/>
        </w:rPr>
        <w:t>machines like pumps and compressors is observed.</w:t>
      </w:r>
    </w:p>
    <w:p w14:paraId="6FBA2E45" w14:textId="77777777" w:rsidR="00BD6C68" w:rsidRDefault="00BD6C68">
      <w:pPr>
        <w:rPr>
          <w:rStyle w:val="fontstyle21"/>
        </w:rPr>
      </w:pPr>
    </w:p>
    <w:p w14:paraId="35ADCCBB" w14:textId="0F3F6F0F" w:rsidR="00342EED" w:rsidRPr="00C31FB2" w:rsidRDefault="00554318">
      <w:pPr>
        <w:rPr>
          <w:rStyle w:val="fontstyle21"/>
        </w:rPr>
      </w:pPr>
      <w:r w:rsidRPr="00BD6C68">
        <w:rPr>
          <w:rStyle w:val="fontstyle21"/>
          <w:b/>
          <w:bCs/>
          <w:i/>
          <w:iCs/>
          <w:sz w:val="28"/>
          <w:szCs w:val="32"/>
          <w:u w:val="single"/>
        </w:rPr>
        <w:lastRenderedPageBreak/>
        <w:t>Questions</w:t>
      </w:r>
      <w:r w:rsidRPr="00554318">
        <w:rPr>
          <w:rStyle w:val="fontstyle21"/>
          <w:i/>
          <w:iCs/>
          <w:sz w:val="28"/>
          <w:szCs w:val="32"/>
          <w:u w:val="single"/>
        </w:rPr>
        <w:t>:</w:t>
      </w:r>
    </w:p>
    <w:p w14:paraId="7FAB3E60" w14:textId="243911AF" w:rsidR="00554318" w:rsidRPr="00BD6C68" w:rsidRDefault="00195557" w:rsidP="00BD6C68">
      <w:pPr>
        <w:pStyle w:val="ListParagraph"/>
        <w:numPr>
          <w:ilvl w:val="0"/>
          <w:numId w:val="18"/>
        </w:numPr>
        <w:rPr>
          <w:rFonts w:ascii="Times New Roman" w:hAnsi="Times New Roman" w:cs="Times New Roman"/>
          <w:sz w:val="24"/>
          <w:szCs w:val="24"/>
        </w:rPr>
      </w:pPr>
      <w:r w:rsidRPr="00BD6C68">
        <w:rPr>
          <w:rFonts w:ascii="Times New Roman" w:hAnsi="Times New Roman" w:cs="Times New Roman"/>
          <w:sz w:val="24"/>
          <w:szCs w:val="24"/>
        </w:rPr>
        <w:t>What is the difference between a rigid and resistant body?</w:t>
      </w:r>
    </w:p>
    <w:p w14:paraId="34D71D14" w14:textId="270A1E6A" w:rsidR="00554318" w:rsidRPr="00C146C6" w:rsidRDefault="00554318" w:rsidP="00554318">
      <w:pPr>
        <w:pStyle w:val="ListParagraph"/>
        <w:numPr>
          <w:ilvl w:val="0"/>
          <w:numId w:val="6"/>
        </w:numPr>
        <w:rPr>
          <w:rFonts w:ascii="Times New Roman" w:hAnsi="Times New Roman" w:cs="Times New Roman"/>
          <w:sz w:val="24"/>
          <w:szCs w:val="24"/>
        </w:rPr>
      </w:pPr>
      <w:r w:rsidRPr="00C146C6">
        <w:rPr>
          <w:rFonts w:ascii="Times New Roman" w:hAnsi="Times New Roman" w:cs="Times New Roman"/>
          <w:sz w:val="24"/>
          <w:szCs w:val="24"/>
        </w:rPr>
        <w:t xml:space="preserve">A body is said to be </w:t>
      </w:r>
      <w:r w:rsidRPr="00C146C6">
        <w:rPr>
          <w:rFonts w:ascii="Times New Roman" w:hAnsi="Times New Roman" w:cs="Times New Roman"/>
          <w:i/>
          <w:iCs/>
          <w:sz w:val="24"/>
          <w:szCs w:val="24"/>
          <w:u w:val="single"/>
        </w:rPr>
        <w:t>rigid</w:t>
      </w:r>
      <w:r w:rsidRPr="00C146C6">
        <w:rPr>
          <w:rFonts w:ascii="Times New Roman" w:hAnsi="Times New Roman" w:cs="Times New Roman"/>
          <w:sz w:val="24"/>
          <w:szCs w:val="24"/>
        </w:rPr>
        <w:t xml:space="preserve"> if under the action of forces, it does not suffer any distortion or if the distance between any two points on it is not changing. The bodies which are rigid for the purposes they serve as called as </w:t>
      </w:r>
      <w:r w:rsidRPr="00C146C6">
        <w:rPr>
          <w:rFonts w:ascii="Times New Roman" w:hAnsi="Times New Roman" w:cs="Times New Roman"/>
          <w:i/>
          <w:iCs/>
          <w:sz w:val="24"/>
          <w:szCs w:val="24"/>
          <w:u w:val="single"/>
        </w:rPr>
        <w:t>resistant bodies</w:t>
      </w:r>
      <w:r w:rsidRPr="00C146C6">
        <w:rPr>
          <w:rFonts w:ascii="Times New Roman" w:hAnsi="Times New Roman" w:cs="Times New Roman"/>
          <w:i/>
          <w:iCs/>
          <w:sz w:val="24"/>
          <w:szCs w:val="24"/>
        </w:rPr>
        <w:t>.</w:t>
      </w:r>
      <w:r w:rsidRPr="00C146C6">
        <w:rPr>
          <w:rFonts w:ascii="Times New Roman" w:hAnsi="Times New Roman" w:cs="Times New Roman"/>
          <w:sz w:val="24"/>
          <w:szCs w:val="24"/>
        </w:rPr>
        <w:t xml:space="preserve"> They act as a rigid body under specific loading conditions are also called as resistant bodies. For </w:t>
      </w:r>
      <w:r w:rsidR="00C146C6" w:rsidRPr="00C146C6">
        <w:rPr>
          <w:rFonts w:ascii="Times New Roman" w:hAnsi="Times New Roman" w:cs="Times New Roman"/>
          <w:sz w:val="24"/>
          <w:szCs w:val="24"/>
        </w:rPr>
        <w:t>example,</w:t>
      </w:r>
      <w:r w:rsidRPr="00C146C6">
        <w:rPr>
          <w:rFonts w:ascii="Times New Roman" w:hAnsi="Times New Roman" w:cs="Times New Roman"/>
          <w:sz w:val="24"/>
          <w:szCs w:val="24"/>
        </w:rPr>
        <w:t xml:space="preserve"> the mechanism of strings in a lift.</w:t>
      </w:r>
    </w:p>
    <w:p w14:paraId="4A3D8AF8" w14:textId="77777777" w:rsidR="00C146C6" w:rsidRPr="00C146C6" w:rsidRDefault="00C146C6" w:rsidP="00C146C6">
      <w:pPr>
        <w:pStyle w:val="ListParagraph"/>
        <w:ind w:left="1080"/>
        <w:rPr>
          <w:rFonts w:ascii="Times New Roman" w:hAnsi="Times New Roman" w:cs="Times New Roman"/>
          <w:sz w:val="24"/>
          <w:szCs w:val="24"/>
        </w:rPr>
      </w:pPr>
    </w:p>
    <w:p w14:paraId="189DFE3E" w14:textId="2DA106F3" w:rsidR="00195557" w:rsidRPr="00C146C6" w:rsidRDefault="00195557" w:rsidP="00BD6C68">
      <w:pPr>
        <w:pStyle w:val="ListParagraph"/>
        <w:numPr>
          <w:ilvl w:val="0"/>
          <w:numId w:val="18"/>
        </w:numPr>
        <w:rPr>
          <w:rFonts w:ascii="Times New Roman" w:hAnsi="Times New Roman" w:cs="Times New Roman"/>
          <w:sz w:val="24"/>
          <w:szCs w:val="24"/>
        </w:rPr>
      </w:pPr>
      <w:r w:rsidRPr="00C146C6">
        <w:rPr>
          <w:rFonts w:ascii="Times New Roman" w:hAnsi="Times New Roman" w:cs="Times New Roman"/>
          <w:sz w:val="24"/>
          <w:szCs w:val="24"/>
        </w:rPr>
        <w:t>What is the difference between a chain, mechanism, and machine?</w:t>
      </w:r>
    </w:p>
    <w:p w14:paraId="76EB689B" w14:textId="26E665B5" w:rsidR="00C146C6" w:rsidRPr="00C146C6" w:rsidRDefault="00C146C6" w:rsidP="00C146C6">
      <w:pPr>
        <w:pStyle w:val="ListParagraph"/>
        <w:numPr>
          <w:ilvl w:val="0"/>
          <w:numId w:val="8"/>
        </w:numPr>
        <w:rPr>
          <w:rFonts w:ascii="Times New Roman" w:hAnsi="Times New Roman" w:cs="Times New Roman"/>
          <w:sz w:val="24"/>
          <w:szCs w:val="24"/>
        </w:rPr>
      </w:pPr>
      <w:r w:rsidRPr="00C146C6">
        <w:rPr>
          <w:rFonts w:ascii="Times New Roman" w:hAnsi="Times New Roman" w:cs="Times New Roman"/>
          <w:i/>
          <w:iCs/>
          <w:sz w:val="24"/>
          <w:szCs w:val="24"/>
          <w:u w:val="single"/>
        </w:rPr>
        <w:t>Chain</w:t>
      </w:r>
      <w:r w:rsidRPr="00C146C6">
        <w:rPr>
          <w:rFonts w:ascii="Times New Roman" w:hAnsi="Times New Roman" w:cs="Times New Roman"/>
          <w:sz w:val="24"/>
          <w:szCs w:val="24"/>
        </w:rPr>
        <w:t xml:space="preserve"> is an assembly of links, and is classified on the basis of relative motion between those links.</w:t>
      </w:r>
    </w:p>
    <w:p w14:paraId="386CA214" w14:textId="77777777" w:rsidR="00C146C6" w:rsidRPr="00C146C6" w:rsidRDefault="00C146C6" w:rsidP="00C146C6">
      <w:pPr>
        <w:pStyle w:val="ListParagraph"/>
        <w:numPr>
          <w:ilvl w:val="0"/>
          <w:numId w:val="8"/>
        </w:numPr>
        <w:rPr>
          <w:rFonts w:ascii="Times New Roman" w:hAnsi="Times New Roman" w:cs="Times New Roman"/>
          <w:sz w:val="24"/>
          <w:szCs w:val="24"/>
        </w:rPr>
      </w:pPr>
      <w:r w:rsidRPr="00C146C6">
        <w:rPr>
          <w:rFonts w:ascii="Times New Roman" w:hAnsi="Times New Roman" w:cs="Times New Roman"/>
          <w:i/>
          <w:iCs/>
          <w:sz w:val="24"/>
          <w:szCs w:val="24"/>
          <w:u w:val="single"/>
        </w:rPr>
        <w:t>Mechanism</w:t>
      </w:r>
      <w:r w:rsidRPr="00C146C6">
        <w:rPr>
          <w:rFonts w:ascii="Times New Roman" w:hAnsi="Times New Roman" w:cs="Times New Roman"/>
          <w:sz w:val="24"/>
          <w:szCs w:val="24"/>
        </w:rPr>
        <w:t xml:space="preserve"> is also an assembly of links. If upon fixing any one or more of the links of a </w:t>
      </w:r>
      <w:proofErr w:type="gramStart"/>
      <w:r w:rsidRPr="00C146C6">
        <w:rPr>
          <w:rFonts w:ascii="Times New Roman" w:hAnsi="Times New Roman" w:cs="Times New Roman"/>
          <w:sz w:val="24"/>
          <w:szCs w:val="24"/>
        </w:rPr>
        <w:t>chain,  a</w:t>
      </w:r>
      <w:proofErr w:type="gramEnd"/>
      <w:r w:rsidRPr="00C146C6">
        <w:rPr>
          <w:rFonts w:ascii="Times New Roman" w:hAnsi="Times New Roman" w:cs="Times New Roman"/>
          <w:sz w:val="24"/>
          <w:szCs w:val="24"/>
        </w:rPr>
        <w:t xml:space="preserve"> useful pre-defined motion is achieved, then that chain is called a mechanism.</w:t>
      </w:r>
    </w:p>
    <w:p w14:paraId="4D29AAD9" w14:textId="5D7340B6" w:rsidR="00C146C6" w:rsidRPr="00C146C6" w:rsidRDefault="00C146C6" w:rsidP="00C146C6">
      <w:pPr>
        <w:pStyle w:val="ListParagraph"/>
        <w:numPr>
          <w:ilvl w:val="0"/>
          <w:numId w:val="8"/>
        </w:numPr>
        <w:rPr>
          <w:rFonts w:ascii="Times New Roman" w:hAnsi="Times New Roman" w:cs="Times New Roman"/>
          <w:sz w:val="24"/>
          <w:szCs w:val="24"/>
        </w:rPr>
      </w:pPr>
      <w:r w:rsidRPr="00C146C6">
        <w:rPr>
          <w:rFonts w:ascii="Times New Roman" w:hAnsi="Times New Roman" w:cs="Times New Roman"/>
          <w:i/>
          <w:iCs/>
          <w:sz w:val="24"/>
          <w:szCs w:val="24"/>
          <w:u w:val="single"/>
        </w:rPr>
        <w:t>Machine</w:t>
      </w:r>
      <w:r w:rsidRPr="00C146C6">
        <w:rPr>
          <w:rFonts w:ascii="Times New Roman" w:hAnsi="Times New Roman" w:cs="Times New Roman"/>
          <w:sz w:val="24"/>
          <w:szCs w:val="24"/>
        </w:rPr>
        <w:t xml:space="preserve"> is a mechanism or a combination of mechanisms which apart from imparting definite motion to parts, also transmits and modifies the available mechanical energy into some kind of desired work.</w:t>
      </w:r>
    </w:p>
    <w:p w14:paraId="29867A2F" w14:textId="77777777" w:rsidR="00C146C6" w:rsidRPr="00C146C6" w:rsidRDefault="00C146C6" w:rsidP="00C146C6">
      <w:pPr>
        <w:pStyle w:val="ListParagraph"/>
        <w:ind w:left="1080"/>
        <w:rPr>
          <w:rFonts w:ascii="Times New Roman" w:hAnsi="Times New Roman" w:cs="Times New Roman"/>
          <w:sz w:val="24"/>
          <w:szCs w:val="24"/>
        </w:rPr>
      </w:pPr>
    </w:p>
    <w:p w14:paraId="002F4E1E" w14:textId="36092A5B" w:rsidR="00195557" w:rsidRPr="00C146C6" w:rsidRDefault="00195557" w:rsidP="00BD6C68">
      <w:pPr>
        <w:pStyle w:val="ListParagraph"/>
        <w:numPr>
          <w:ilvl w:val="0"/>
          <w:numId w:val="18"/>
        </w:numPr>
        <w:rPr>
          <w:rFonts w:ascii="Times New Roman" w:hAnsi="Times New Roman" w:cs="Times New Roman"/>
          <w:sz w:val="24"/>
          <w:szCs w:val="24"/>
        </w:rPr>
      </w:pPr>
      <w:r w:rsidRPr="00C146C6">
        <w:rPr>
          <w:rFonts w:ascii="Times New Roman" w:hAnsi="Times New Roman" w:cs="Times New Roman"/>
          <w:sz w:val="24"/>
          <w:szCs w:val="24"/>
        </w:rPr>
        <w:t>What is the difference between a four-bar chain and a four-bar mechanism?</w:t>
      </w:r>
    </w:p>
    <w:p w14:paraId="18AAABDE" w14:textId="53E69F3E" w:rsidR="00C146C6" w:rsidRPr="00C146C6" w:rsidRDefault="00C146C6" w:rsidP="00C146C6">
      <w:pPr>
        <w:pStyle w:val="ListParagraph"/>
        <w:numPr>
          <w:ilvl w:val="0"/>
          <w:numId w:val="9"/>
        </w:numPr>
        <w:rPr>
          <w:rFonts w:ascii="Times New Roman" w:hAnsi="Times New Roman" w:cs="Times New Roman"/>
          <w:sz w:val="24"/>
          <w:szCs w:val="24"/>
        </w:rPr>
      </w:pPr>
      <w:r w:rsidRPr="00C146C6">
        <w:rPr>
          <w:rFonts w:ascii="Times New Roman" w:hAnsi="Times New Roman" w:cs="Times New Roman"/>
          <w:i/>
          <w:iCs/>
          <w:sz w:val="24"/>
          <w:szCs w:val="24"/>
          <w:u w:val="single"/>
        </w:rPr>
        <w:t>Four-bar chains</w:t>
      </w:r>
      <w:r w:rsidRPr="00C146C6">
        <w:rPr>
          <w:rFonts w:ascii="Times New Roman" w:hAnsi="Times New Roman" w:cs="Times New Roman"/>
          <w:sz w:val="24"/>
          <w:szCs w:val="24"/>
        </w:rPr>
        <w:t>: There are four links which are connected together to obtain desired predefined motion.</w:t>
      </w:r>
    </w:p>
    <w:p w14:paraId="6B6AF44B" w14:textId="13DC1BD1" w:rsidR="00C146C6" w:rsidRPr="00C146C6" w:rsidRDefault="00C146C6" w:rsidP="00C146C6">
      <w:pPr>
        <w:pStyle w:val="ListParagraph"/>
        <w:numPr>
          <w:ilvl w:val="0"/>
          <w:numId w:val="9"/>
        </w:numPr>
        <w:rPr>
          <w:rFonts w:ascii="Times New Roman" w:hAnsi="Times New Roman" w:cs="Times New Roman"/>
          <w:sz w:val="24"/>
          <w:szCs w:val="24"/>
        </w:rPr>
      </w:pPr>
      <w:r w:rsidRPr="00C146C6">
        <w:rPr>
          <w:rFonts w:ascii="Times New Roman" w:hAnsi="Times New Roman" w:cs="Times New Roman"/>
          <w:i/>
          <w:iCs/>
          <w:sz w:val="24"/>
          <w:szCs w:val="24"/>
          <w:u w:val="single"/>
        </w:rPr>
        <w:t>Four-bar mechanism:</w:t>
      </w:r>
      <w:r w:rsidRPr="00C146C6">
        <w:rPr>
          <w:rFonts w:ascii="Times New Roman" w:hAnsi="Times New Roman" w:cs="Times New Roman"/>
          <w:sz w:val="24"/>
          <w:szCs w:val="24"/>
        </w:rPr>
        <w:t xml:space="preserve"> If any one of the four links of a four-bar chain is fixed, then it is called a four-bar mechanism. The sum of any three links must be more than or equal to the 4</w:t>
      </w:r>
      <w:r w:rsidRPr="00C146C6">
        <w:rPr>
          <w:rFonts w:ascii="Times New Roman" w:hAnsi="Times New Roman" w:cs="Times New Roman"/>
          <w:sz w:val="24"/>
          <w:szCs w:val="24"/>
          <w:vertAlign w:val="superscript"/>
        </w:rPr>
        <w:t>th</w:t>
      </w:r>
      <w:r w:rsidRPr="00C146C6">
        <w:rPr>
          <w:rFonts w:ascii="Times New Roman" w:hAnsi="Times New Roman" w:cs="Times New Roman"/>
          <w:sz w:val="24"/>
          <w:szCs w:val="24"/>
        </w:rPr>
        <w:t xml:space="preserve"> link for it to work. </w:t>
      </w:r>
    </w:p>
    <w:p w14:paraId="31D49437" w14:textId="1EED345A" w:rsidR="00195557" w:rsidRDefault="00195557" w:rsidP="00BD6C68">
      <w:pPr>
        <w:pStyle w:val="ListParagraph"/>
        <w:numPr>
          <w:ilvl w:val="0"/>
          <w:numId w:val="18"/>
        </w:numPr>
        <w:rPr>
          <w:rFonts w:ascii="Times New Roman" w:hAnsi="Times New Roman" w:cs="Times New Roman"/>
          <w:sz w:val="24"/>
          <w:szCs w:val="24"/>
        </w:rPr>
      </w:pPr>
      <w:r w:rsidRPr="00C146C6">
        <w:rPr>
          <w:rFonts w:ascii="Times New Roman" w:hAnsi="Times New Roman" w:cs="Times New Roman"/>
          <w:sz w:val="24"/>
          <w:szCs w:val="24"/>
        </w:rPr>
        <w:t>How can a four-bar mechanism be converted into a slider-crank mechanism?</w:t>
      </w:r>
    </w:p>
    <w:p w14:paraId="0CFE27A8" w14:textId="224B991C" w:rsidR="00EF7F3A" w:rsidRPr="00C146C6" w:rsidRDefault="00EF7F3A" w:rsidP="00EF7F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slider-crank mechanism can be made from a four-bar mechanism by replacing any one of the turning pairs into a sliding pair.</w:t>
      </w:r>
    </w:p>
    <w:p w14:paraId="4346C81D" w14:textId="493D9A58" w:rsidR="00195557" w:rsidRDefault="00195557" w:rsidP="00BD6C68">
      <w:pPr>
        <w:pStyle w:val="ListParagraph"/>
        <w:numPr>
          <w:ilvl w:val="0"/>
          <w:numId w:val="18"/>
        </w:numPr>
        <w:rPr>
          <w:rFonts w:ascii="Times New Roman" w:hAnsi="Times New Roman" w:cs="Times New Roman"/>
          <w:sz w:val="24"/>
          <w:szCs w:val="24"/>
        </w:rPr>
      </w:pPr>
      <w:r w:rsidRPr="00C146C6">
        <w:rPr>
          <w:rFonts w:ascii="Times New Roman" w:hAnsi="Times New Roman" w:cs="Times New Roman"/>
          <w:sz w:val="24"/>
          <w:szCs w:val="24"/>
        </w:rPr>
        <w:t>What do you understand by inversion of slider-crank mechanism? Name the inversions of the slider-crank mechanism with its applications.</w:t>
      </w:r>
    </w:p>
    <w:p w14:paraId="6B402A4F" w14:textId="77777777" w:rsidR="00EF7F3A" w:rsidRDefault="00EF7F3A" w:rsidP="00EF7F3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If we change the fixed pair in a slider-crank mechanism, we can get a achieve different pre-defined motions which are different from each other. These mechanisms are called Inversions of the slider-crank mechanism. As there are four pairs in a slider-crank mechanism, we have 4 inversions. </w:t>
      </w:r>
    </w:p>
    <w:p w14:paraId="3E96DFED" w14:textId="2ECCEB96" w:rsidR="00EF7F3A" w:rsidRPr="00EF7F3A" w:rsidRDefault="00EF7F3A" w:rsidP="00EF7F3A">
      <w:pPr>
        <w:pStyle w:val="ListParagraph"/>
        <w:numPr>
          <w:ilvl w:val="0"/>
          <w:numId w:val="12"/>
        </w:numPr>
        <w:rPr>
          <w:rStyle w:val="fontstyle21"/>
          <w:rFonts w:ascii="TimesNewRomanPS-BoldMT" w:hAnsi="TimesNewRomanPS-BoldMT"/>
          <w:b/>
          <w:bCs/>
          <w:sz w:val="22"/>
          <w:szCs w:val="22"/>
        </w:rPr>
      </w:pPr>
      <w:r w:rsidRPr="00EF7F3A">
        <w:rPr>
          <w:rStyle w:val="fontstyle01"/>
          <w:b w:val="0"/>
          <w:bCs w:val="0"/>
          <w:i/>
          <w:iCs/>
          <w:sz w:val="24"/>
          <w:szCs w:val="24"/>
          <w:u w:val="single"/>
        </w:rPr>
        <w:t>First inversion</w:t>
      </w:r>
      <w:r>
        <w:rPr>
          <w:rStyle w:val="fontstyle01"/>
          <w:b w:val="0"/>
          <w:bCs w:val="0"/>
          <w:i/>
          <w:iCs/>
          <w:sz w:val="24"/>
          <w:szCs w:val="24"/>
          <w:u w:val="single"/>
        </w:rPr>
        <w:t>:</w:t>
      </w:r>
      <w:r w:rsidRPr="00EF7F3A">
        <w:rPr>
          <w:rStyle w:val="fontstyle01"/>
          <w:b w:val="0"/>
          <w:bCs w:val="0"/>
          <w:i/>
          <w:iCs/>
          <w:sz w:val="24"/>
          <w:szCs w:val="24"/>
          <w:u w:val="single"/>
        </w:rPr>
        <w:t xml:space="preserve"> </w:t>
      </w:r>
      <w:r>
        <w:rPr>
          <w:rStyle w:val="fontstyle21"/>
        </w:rPr>
        <w:t xml:space="preserve">This inversion is obtained when link 1 (ground body) is fixed. </w:t>
      </w:r>
    </w:p>
    <w:p w14:paraId="03639878" w14:textId="1D2F6733" w:rsidR="00EF7F3A" w:rsidRPr="00EF7F3A" w:rsidRDefault="00EF7F3A" w:rsidP="00EF7F3A">
      <w:pPr>
        <w:pStyle w:val="ListParagraph"/>
        <w:ind w:left="1440"/>
        <w:rPr>
          <w:rStyle w:val="fontstyle21"/>
          <w:rFonts w:ascii="TimesNewRomanPS-BoldMT" w:hAnsi="TimesNewRomanPS-BoldMT"/>
          <w:b/>
          <w:bCs/>
          <w:sz w:val="22"/>
          <w:szCs w:val="22"/>
        </w:rPr>
      </w:pPr>
      <w:r>
        <w:rPr>
          <w:rStyle w:val="fontstyle21"/>
        </w:rPr>
        <w:t>Applications: Reciprocating engine, reciprocating compressor.</w:t>
      </w:r>
    </w:p>
    <w:p w14:paraId="11160F75" w14:textId="58361B94" w:rsidR="00EF7F3A" w:rsidRPr="00EF7F3A" w:rsidRDefault="00EF7F3A" w:rsidP="00EF7F3A">
      <w:pPr>
        <w:pStyle w:val="ListParagraph"/>
        <w:numPr>
          <w:ilvl w:val="0"/>
          <w:numId w:val="12"/>
        </w:numPr>
        <w:rPr>
          <w:rStyle w:val="fontstyle21"/>
          <w:rFonts w:ascii="TimesNewRomanPS-BoldMT" w:hAnsi="TimesNewRomanPS-BoldMT"/>
          <w:b/>
          <w:bCs/>
          <w:sz w:val="22"/>
          <w:szCs w:val="22"/>
        </w:rPr>
      </w:pPr>
      <w:r w:rsidRPr="00EF7F3A">
        <w:rPr>
          <w:rStyle w:val="fontstyle01"/>
          <w:b w:val="0"/>
          <w:bCs w:val="0"/>
          <w:i/>
          <w:iCs/>
          <w:sz w:val="24"/>
          <w:szCs w:val="24"/>
          <w:u w:val="single"/>
        </w:rPr>
        <w:t>Second inversion</w:t>
      </w:r>
      <w:r>
        <w:rPr>
          <w:rStyle w:val="fontstyle01"/>
          <w:b w:val="0"/>
          <w:bCs w:val="0"/>
          <w:i/>
          <w:iCs/>
          <w:sz w:val="24"/>
          <w:szCs w:val="24"/>
          <w:u w:val="single"/>
        </w:rPr>
        <w:t xml:space="preserve">: </w:t>
      </w:r>
      <w:r>
        <w:rPr>
          <w:rStyle w:val="fontstyle21"/>
        </w:rPr>
        <w:t>This inversion is obtained when link 2 (crank) is fixed.</w:t>
      </w:r>
    </w:p>
    <w:p w14:paraId="0EA21908" w14:textId="77CB9EF6" w:rsidR="00EF7F3A" w:rsidRPr="00EF7F3A" w:rsidRDefault="00EF7F3A" w:rsidP="00EF7F3A">
      <w:pPr>
        <w:pStyle w:val="ListParagraph"/>
        <w:ind w:left="1440"/>
        <w:rPr>
          <w:rStyle w:val="fontstyle01"/>
          <w:sz w:val="22"/>
          <w:szCs w:val="22"/>
        </w:rPr>
      </w:pPr>
      <w:r>
        <w:rPr>
          <w:rStyle w:val="fontstyle21"/>
        </w:rPr>
        <w:t>Application-Whitworth quick return mechanism,</w:t>
      </w:r>
      <w:r w:rsidRPr="00EF7F3A">
        <w:rPr>
          <w:rFonts w:ascii="TimesNewRomanPSMT" w:hAnsi="TimesNewRomanPSMT"/>
          <w:color w:val="000000"/>
        </w:rPr>
        <w:t xml:space="preserve"> </w:t>
      </w:r>
      <w:r w:rsidRPr="00EF7F3A">
        <w:rPr>
          <w:rStyle w:val="fontstyle01"/>
          <w:b w:val="0"/>
          <w:bCs w:val="0"/>
          <w:sz w:val="24"/>
          <w:szCs w:val="24"/>
        </w:rPr>
        <w:t>Rotary engine.</w:t>
      </w:r>
    </w:p>
    <w:p w14:paraId="760BCD21" w14:textId="090F3D68" w:rsidR="00EF7F3A" w:rsidRPr="00EF7F3A" w:rsidRDefault="00EF7F3A" w:rsidP="00EF7F3A">
      <w:pPr>
        <w:pStyle w:val="ListParagraph"/>
        <w:numPr>
          <w:ilvl w:val="0"/>
          <w:numId w:val="12"/>
        </w:numPr>
        <w:rPr>
          <w:rStyle w:val="fontstyle21"/>
          <w:rFonts w:ascii="TimesNewRomanPS-BoldMT" w:hAnsi="TimesNewRomanPS-BoldMT"/>
          <w:b/>
          <w:bCs/>
          <w:sz w:val="22"/>
          <w:szCs w:val="22"/>
        </w:rPr>
      </w:pPr>
      <w:r w:rsidRPr="00EF7F3A">
        <w:rPr>
          <w:rStyle w:val="fontstyle01"/>
          <w:b w:val="0"/>
          <w:bCs w:val="0"/>
          <w:i/>
          <w:iCs/>
          <w:sz w:val="24"/>
          <w:szCs w:val="24"/>
          <w:u w:val="single"/>
        </w:rPr>
        <w:t>Third inversion</w:t>
      </w:r>
      <w:r>
        <w:rPr>
          <w:rStyle w:val="fontstyle01"/>
          <w:b w:val="0"/>
          <w:bCs w:val="0"/>
          <w:i/>
          <w:iCs/>
          <w:sz w:val="24"/>
          <w:szCs w:val="24"/>
          <w:u w:val="single"/>
        </w:rPr>
        <w:t xml:space="preserve">: </w:t>
      </w:r>
      <w:r>
        <w:rPr>
          <w:rStyle w:val="fontstyle21"/>
        </w:rPr>
        <w:t xml:space="preserve">This inversion is obtained when link 3 (connecting rod) is fixed. </w:t>
      </w:r>
    </w:p>
    <w:p w14:paraId="1E78418D" w14:textId="5C424988" w:rsidR="00EF7F3A" w:rsidRPr="00EF7F3A" w:rsidRDefault="00EF7F3A" w:rsidP="00EF7F3A">
      <w:pPr>
        <w:pStyle w:val="ListParagraph"/>
        <w:ind w:left="1440"/>
        <w:rPr>
          <w:rFonts w:ascii="TimesNewRomanPS-BoldMT" w:hAnsi="TimesNewRomanPS-BoldMT"/>
          <w:b/>
          <w:bCs/>
          <w:color w:val="000000"/>
        </w:rPr>
      </w:pPr>
      <w:r>
        <w:rPr>
          <w:rStyle w:val="fontstyle21"/>
        </w:rPr>
        <w:t>Application- Slotted crank mechanism, Oscillatory engine</w:t>
      </w:r>
    </w:p>
    <w:p w14:paraId="1A432288" w14:textId="4D6B18A1" w:rsidR="00EF7F3A" w:rsidRPr="00EF7F3A" w:rsidRDefault="00EF7F3A" w:rsidP="00EF7F3A">
      <w:pPr>
        <w:pStyle w:val="ListParagraph"/>
        <w:numPr>
          <w:ilvl w:val="0"/>
          <w:numId w:val="12"/>
        </w:numPr>
        <w:rPr>
          <w:rStyle w:val="fontstyle21"/>
          <w:rFonts w:ascii="TimesNewRomanPS-BoldMT" w:hAnsi="TimesNewRomanPS-BoldMT"/>
          <w:b/>
          <w:bCs/>
          <w:sz w:val="22"/>
          <w:szCs w:val="22"/>
        </w:rPr>
      </w:pPr>
      <w:r w:rsidRPr="00EF7F3A">
        <w:rPr>
          <w:rStyle w:val="fontstyle01"/>
          <w:b w:val="0"/>
          <w:bCs w:val="0"/>
          <w:i/>
          <w:iCs/>
          <w:sz w:val="24"/>
          <w:szCs w:val="24"/>
          <w:u w:val="single"/>
        </w:rPr>
        <w:t>Fourth inversion</w:t>
      </w:r>
      <w:r>
        <w:rPr>
          <w:rStyle w:val="fontstyle01"/>
          <w:b w:val="0"/>
          <w:bCs w:val="0"/>
          <w:i/>
          <w:iCs/>
          <w:sz w:val="24"/>
          <w:szCs w:val="24"/>
          <w:u w:val="single"/>
        </w:rPr>
        <w:t xml:space="preserve">: </w:t>
      </w:r>
      <w:r>
        <w:rPr>
          <w:rStyle w:val="fontstyle21"/>
        </w:rPr>
        <w:t xml:space="preserve">This inversion is obtained when link 4 (slider) is fixed. </w:t>
      </w:r>
    </w:p>
    <w:p w14:paraId="3C9C3988" w14:textId="10ADAFF6" w:rsidR="00EF7F3A" w:rsidRDefault="00EF7F3A" w:rsidP="00EF7F3A">
      <w:pPr>
        <w:pStyle w:val="ListParagraph"/>
        <w:ind w:left="1440"/>
        <w:rPr>
          <w:rStyle w:val="fontstyle21"/>
        </w:rPr>
      </w:pPr>
      <w:r>
        <w:rPr>
          <w:rStyle w:val="fontstyle21"/>
        </w:rPr>
        <w:t>Application- Hand pump, pendulum pump or</w:t>
      </w:r>
      <w:r w:rsidRPr="00EF7F3A">
        <w:rPr>
          <w:rFonts w:ascii="TimesNewRomanPSMT" w:hAnsi="TimesNewRomanPSMT"/>
          <w:color w:val="000000"/>
        </w:rPr>
        <w:t xml:space="preserve"> </w:t>
      </w:r>
      <w:r>
        <w:rPr>
          <w:rStyle w:val="fontstyle21"/>
        </w:rPr>
        <w:t>Bull engine, etc. revolver mechanisms</w:t>
      </w:r>
    </w:p>
    <w:p w14:paraId="72443479" w14:textId="77777777" w:rsidR="00C31FB2" w:rsidRPr="00EF7F3A" w:rsidRDefault="00C31FB2" w:rsidP="00EF7F3A">
      <w:pPr>
        <w:pStyle w:val="ListParagraph"/>
        <w:ind w:left="1440"/>
        <w:rPr>
          <w:rFonts w:ascii="TimesNewRomanPS-BoldMT" w:hAnsi="TimesNewRomanPS-BoldMT"/>
          <w:b/>
          <w:bCs/>
          <w:color w:val="000000"/>
        </w:rPr>
      </w:pPr>
    </w:p>
    <w:p w14:paraId="0D77E95D" w14:textId="09B50387" w:rsidR="00195557" w:rsidRPr="00C146C6" w:rsidRDefault="00195557" w:rsidP="00BD6C68">
      <w:pPr>
        <w:pStyle w:val="ListParagraph"/>
        <w:numPr>
          <w:ilvl w:val="0"/>
          <w:numId w:val="18"/>
        </w:numPr>
        <w:rPr>
          <w:rFonts w:ascii="Times New Roman" w:hAnsi="Times New Roman" w:cs="Times New Roman"/>
          <w:sz w:val="24"/>
          <w:szCs w:val="24"/>
        </w:rPr>
      </w:pPr>
      <w:r w:rsidRPr="00C146C6">
        <w:rPr>
          <w:rFonts w:ascii="Times New Roman" w:hAnsi="Times New Roman" w:cs="Times New Roman"/>
          <w:sz w:val="24"/>
          <w:szCs w:val="24"/>
        </w:rPr>
        <w:t>Try to identify the number</w:t>
      </w:r>
      <w:r w:rsidR="00BD6C68">
        <w:rPr>
          <w:rFonts w:ascii="Times New Roman" w:hAnsi="Times New Roman" w:cs="Times New Roman"/>
          <w:sz w:val="24"/>
          <w:szCs w:val="24"/>
        </w:rPr>
        <w:t xml:space="preserve"> and type</w:t>
      </w:r>
      <w:r w:rsidRPr="00C146C6">
        <w:rPr>
          <w:rFonts w:ascii="Times New Roman" w:hAnsi="Times New Roman" w:cs="Times New Roman"/>
          <w:sz w:val="24"/>
          <w:szCs w:val="24"/>
        </w:rPr>
        <w:t xml:space="preserve"> of pairs and links in Figure 1.</w:t>
      </w:r>
    </w:p>
    <w:p w14:paraId="582D137B" w14:textId="7E00AFDF" w:rsidR="00554318" w:rsidRDefault="00554318" w:rsidP="00554318">
      <w:pPr>
        <w:jc w:val="center"/>
        <w:rPr>
          <w:rFonts w:ascii="Times New Roman" w:hAnsi="Times New Roman" w:cs="Times New Roman"/>
        </w:rPr>
      </w:pPr>
      <w:r>
        <w:rPr>
          <w:noProof/>
          <w:lang w:eastAsia="en-IN"/>
        </w:rPr>
        <w:drawing>
          <wp:inline distT="0" distB="0" distL="0" distR="0" wp14:anchorId="7B67E9AE" wp14:editId="4D07751F">
            <wp:extent cx="1774908" cy="1719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8388" cy="1800196"/>
                    </a:xfrm>
                    <a:prstGeom prst="rect">
                      <a:avLst/>
                    </a:prstGeom>
                    <a:noFill/>
                    <a:ln>
                      <a:noFill/>
                    </a:ln>
                  </pic:spPr>
                </pic:pic>
              </a:graphicData>
            </a:graphic>
          </wp:inline>
        </w:drawing>
      </w:r>
    </w:p>
    <w:p w14:paraId="4C404CAE" w14:textId="3225020D" w:rsidR="00195557" w:rsidRDefault="00195557" w:rsidP="00554318">
      <w:pPr>
        <w:jc w:val="both"/>
        <w:rPr>
          <w:rFonts w:ascii="Times New Roman" w:hAnsi="Times New Roman" w:cs="Times New Roman"/>
        </w:rPr>
      </w:pPr>
    </w:p>
    <w:p w14:paraId="50CC73C1" w14:textId="31AA71E7" w:rsidR="00C31FB2" w:rsidRPr="00C31FB2" w:rsidRDefault="00C31FB2" w:rsidP="00C31FB2">
      <w:pPr>
        <w:pStyle w:val="ListParagraph"/>
        <w:numPr>
          <w:ilvl w:val="0"/>
          <w:numId w:val="14"/>
        </w:numPr>
        <w:jc w:val="both"/>
        <w:rPr>
          <w:rFonts w:ascii="Times New Roman" w:hAnsi="Times New Roman" w:cs="Times New Roman"/>
        </w:rPr>
      </w:pPr>
      <w:r>
        <w:rPr>
          <w:rFonts w:ascii="Times New Roman" w:hAnsi="Times New Roman" w:cs="Times New Roman"/>
          <w:sz w:val="24"/>
          <w:szCs w:val="24"/>
        </w:rPr>
        <w:t>The Number of kinematic pairs or joints in the figure are 11, and the number of links are 10.</w:t>
      </w:r>
    </w:p>
    <w:p w14:paraId="37DE5074" w14:textId="4C6BBF6E" w:rsidR="00C31FB2" w:rsidRDefault="00C31FB2" w:rsidP="00C31FB2">
      <w:pPr>
        <w:ind w:firstLine="720"/>
        <w:jc w:val="both"/>
        <w:rPr>
          <w:rFonts w:ascii="Times New Roman" w:hAnsi="Times New Roman" w:cs="Times New Roman"/>
          <w:sz w:val="24"/>
          <w:szCs w:val="24"/>
        </w:rPr>
      </w:pPr>
      <w:r w:rsidRPr="00C31FB2">
        <w:rPr>
          <w:rFonts w:ascii="Times New Roman" w:hAnsi="Times New Roman" w:cs="Times New Roman"/>
          <w:sz w:val="24"/>
          <w:szCs w:val="24"/>
        </w:rPr>
        <w:t>Pairs:</w:t>
      </w:r>
    </w:p>
    <w:p w14:paraId="5C9BC0F7" w14:textId="7DBFFC55" w:rsidR="00C31FB2" w:rsidRPr="00C31FB2" w:rsidRDefault="00C31FB2" w:rsidP="00C31FB2">
      <w:pPr>
        <w:pStyle w:val="ListParagraph"/>
        <w:numPr>
          <w:ilvl w:val="0"/>
          <w:numId w:val="16"/>
        </w:numPr>
        <w:jc w:val="both"/>
        <w:rPr>
          <w:rFonts w:ascii="Times New Roman" w:hAnsi="Times New Roman" w:cs="Times New Roman"/>
          <w:sz w:val="24"/>
          <w:szCs w:val="24"/>
        </w:rPr>
      </w:pPr>
      <w:r w:rsidRPr="00C31FB2">
        <w:rPr>
          <w:rFonts w:ascii="Times New Roman" w:hAnsi="Times New Roman" w:cs="Times New Roman"/>
          <w:sz w:val="24"/>
          <w:szCs w:val="24"/>
        </w:rPr>
        <w:t>Binary Joints: 1, 2, 5, 6, 7, 8, 10, 11</w:t>
      </w:r>
    </w:p>
    <w:p w14:paraId="7C0B42E2" w14:textId="2E152F2F" w:rsidR="00C31FB2" w:rsidRPr="00C31FB2" w:rsidRDefault="00C31FB2" w:rsidP="00C31FB2">
      <w:pPr>
        <w:pStyle w:val="ListParagraph"/>
        <w:numPr>
          <w:ilvl w:val="0"/>
          <w:numId w:val="16"/>
        </w:numPr>
        <w:jc w:val="both"/>
        <w:rPr>
          <w:rFonts w:ascii="Times New Roman" w:hAnsi="Times New Roman" w:cs="Times New Roman"/>
          <w:sz w:val="24"/>
          <w:szCs w:val="24"/>
        </w:rPr>
      </w:pPr>
      <w:r w:rsidRPr="00C31FB2">
        <w:rPr>
          <w:rFonts w:ascii="Times New Roman" w:hAnsi="Times New Roman" w:cs="Times New Roman"/>
          <w:sz w:val="24"/>
          <w:szCs w:val="24"/>
        </w:rPr>
        <w:t>Tertiary Joints: 3, 4, 9</w:t>
      </w:r>
    </w:p>
    <w:p w14:paraId="42A50698" w14:textId="12646DBF" w:rsidR="00C31FB2" w:rsidRDefault="00C31FB2" w:rsidP="00C31FB2">
      <w:pPr>
        <w:ind w:left="720"/>
        <w:jc w:val="both"/>
        <w:rPr>
          <w:rFonts w:ascii="Times New Roman" w:hAnsi="Times New Roman" w:cs="Times New Roman"/>
          <w:sz w:val="24"/>
          <w:szCs w:val="24"/>
        </w:rPr>
      </w:pPr>
      <w:r>
        <w:rPr>
          <w:rFonts w:ascii="Times New Roman" w:hAnsi="Times New Roman" w:cs="Times New Roman"/>
          <w:sz w:val="24"/>
          <w:szCs w:val="24"/>
        </w:rPr>
        <w:t>Links:</w:t>
      </w:r>
    </w:p>
    <w:p w14:paraId="31D2F0CF" w14:textId="047DE0EE" w:rsidR="00C31FB2" w:rsidRPr="00C31FB2" w:rsidRDefault="00C31FB2" w:rsidP="00C31FB2">
      <w:pPr>
        <w:pStyle w:val="ListParagraph"/>
        <w:numPr>
          <w:ilvl w:val="0"/>
          <w:numId w:val="17"/>
        </w:numPr>
        <w:jc w:val="both"/>
        <w:rPr>
          <w:rFonts w:ascii="Times New Roman" w:hAnsi="Times New Roman" w:cs="Times New Roman"/>
          <w:sz w:val="24"/>
          <w:szCs w:val="24"/>
        </w:rPr>
      </w:pPr>
      <w:r w:rsidRPr="00C31FB2">
        <w:rPr>
          <w:rFonts w:ascii="Times New Roman" w:hAnsi="Times New Roman" w:cs="Times New Roman"/>
          <w:sz w:val="24"/>
          <w:szCs w:val="24"/>
        </w:rPr>
        <w:t xml:space="preserve">Binary Links: </w:t>
      </w:r>
      <w:r>
        <w:rPr>
          <w:rFonts w:ascii="Times New Roman" w:hAnsi="Times New Roman" w:cs="Times New Roman"/>
          <w:sz w:val="24"/>
          <w:szCs w:val="24"/>
        </w:rPr>
        <w:t>3, 5, 6, 7, 8, 9, 10</w:t>
      </w:r>
    </w:p>
    <w:p w14:paraId="7498DFCD" w14:textId="519CFC0A" w:rsidR="00C31FB2" w:rsidRDefault="00C31FB2" w:rsidP="00C31FB2">
      <w:pPr>
        <w:pStyle w:val="ListParagraph"/>
        <w:numPr>
          <w:ilvl w:val="0"/>
          <w:numId w:val="17"/>
        </w:numPr>
        <w:jc w:val="both"/>
        <w:rPr>
          <w:rFonts w:ascii="Times New Roman" w:hAnsi="Times New Roman" w:cs="Times New Roman"/>
          <w:sz w:val="24"/>
          <w:szCs w:val="24"/>
        </w:rPr>
      </w:pPr>
      <w:r w:rsidRPr="00C31FB2">
        <w:rPr>
          <w:rFonts w:ascii="Times New Roman" w:hAnsi="Times New Roman" w:cs="Times New Roman"/>
          <w:sz w:val="24"/>
          <w:szCs w:val="24"/>
        </w:rPr>
        <w:t xml:space="preserve">Tertiary Links: </w:t>
      </w:r>
      <w:r>
        <w:rPr>
          <w:rFonts w:ascii="Times New Roman" w:hAnsi="Times New Roman" w:cs="Times New Roman"/>
          <w:sz w:val="24"/>
          <w:szCs w:val="24"/>
        </w:rPr>
        <w:t>2, 4</w:t>
      </w:r>
    </w:p>
    <w:p w14:paraId="0A2DBCBB" w14:textId="0DA019C3" w:rsidR="00C31FB2" w:rsidRPr="00C31FB2" w:rsidRDefault="00C31FB2" w:rsidP="00C31FB2">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Quaternary Links: 1</w:t>
      </w:r>
    </w:p>
    <w:p w14:paraId="25882C6A" w14:textId="77777777" w:rsidR="00C31FB2" w:rsidRPr="00C31FB2" w:rsidRDefault="00C31FB2" w:rsidP="00C31FB2">
      <w:pPr>
        <w:jc w:val="both"/>
        <w:rPr>
          <w:rFonts w:ascii="Times New Roman" w:hAnsi="Times New Roman" w:cs="Times New Roman"/>
          <w:sz w:val="24"/>
          <w:szCs w:val="24"/>
        </w:rPr>
      </w:pPr>
    </w:p>
    <w:p w14:paraId="59CA9C61" w14:textId="77777777" w:rsidR="00195557" w:rsidRPr="00C31FB2" w:rsidRDefault="00195557" w:rsidP="00BD6C68">
      <w:pPr>
        <w:pStyle w:val="ListParagraph"/>
        <w:numPr>
          <w:ilvl w:val="0"/>
          <w:numId w:val="18"/>
        </w:numPr>
        <w:rPr>
          <w:rFonts w:ascii="Times New Roman" w:hAnsi="Times New Roman" w:cs="Times New Roman"/>
          <w:sz w:val="24"/>
          <w:szCs w:val="24"/>
        </w:rPr>
      </w:pPr>
      <w:r w:rsidRPr="00C31FB2">
        <w:rPr>
          <w:rFonts w:ascii="Times New Roman" w:hAnsi="Times New Roman" w:cs="Times New Roman"/>
          <w:sz w:val="24"/>
          <w:szCs w:val="24"/>
        </w:rPr>
        <w:t>What do you understand by the degree of freedom?</w:t>
      </w:r>
    </w:p>
    <w:p w14:paraId="4CDE2807" w14:textId="0C0E96D3" w:rsidR="00195557" w:rsidRPr="00C31FB2" w:rsidRDefault="00C31FB2" w:rsidP="00C31FB2">
      <w:pPr>
        <w:pStyle w:val="ListParagraph"/>
        <w:numPr>
          <w:ilvl w:val="0"/>
          <w:numId w:val="13"/>
        </w:numPr>
        <w:rPr>
          <w:rFonts w:ascii="Times New Roman" w:hAnsi="Times New Roman" w:cs="Times New Roman"/>
          <w:sz w:val="24"/>
          <w:szCs w:val="24"/>
        </w:rPr>
      </w:pPr>
      <w:r w:rsidRPr="00C31FB2">
        <w:rPr>
          <w:rFonts w:ascii="Times New Roman" w:hAnsi="Times New Roman" w:cs="Times New Roman"/>
          <w:sz w:val="24"/>
          <w:szCs w:val="24"/>
        </w:rPr>
        <w:t>Degrees of freedom (DOF) of a mechanical system is the number of independent parameters that define its configuration or state.</w:t>
      </w:r>
    </w:p>
    <w:p w14:paraId="01B278E0" w14:textId="0AD269AE" w:rsidR="00195557" w:rsidRPr="00C31FB2" w:rsidRDefault="00195557" w:rsidP="00195557">
      <w:pPr>
        <w:jc w:val="center"/>
        <w:rPr>
          <w:sz w:val="24"/>
          <w:szCs w:val="24"/>
        </w:rPr>
      </w:pPr>
    </w:p>
    <w:p w14:paraId="36D3E52B" w14:textId="77777777" w:rsidR="00195557" w:rsidRDefault="00195557" w:rsidP="00195557">
      <w:pPr>
        <w:jc w:val="center"/>
      </w:pPr>
    </w:p>
    <w:p w14:paraId="7A0B7A83" w14:textId="77777777" w:rsidR="00195557" w:rsidRDefault="00195557" w:rsidP="00195557">
      <w:pPr>
        <w:jc w:val="both"/>
      </w:pPr>
    </w:p>
    <w:p w14:paraId="3CAA77C7" w14:textId="77777777" w:rsidR="00195557" w:rsidRDefault="00195557"/>
    <w:sectPr w:rsidR="00195557" w:rsidSect="001955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52B0C"/>
    <w:multiLevelType w:val="hybridMultilevel"/>
    <w:tmpl w:val="C60AE98C"/>
    <w:lvl w:ilvl="0" w:tplc="84DA441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C94B89"/>
    <w:multiLevelType w:val="hybridMultilevel"/>
    <w:tmpl w:val="392A4D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13">
      <w:start w:val="1"/>
      <w:numFmt w:val="upperRoman"/>
      <w:lvlText w:val="%4."/>
      <w:lvlJc w:val="right"/>
      <w:pPr>
        <w:ind w:left="1211"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1495"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2DB74E3"/>
    <w:multiLevelType w:val="hybridMultilevel"/>
    <w:tmpl w:val="BCF6B32A"/>
    <w:lvl w:ilvl="0" w:tplc="F6C0C9F6">
      <w:start w:val="1"/>
      <w:numFmt w:val="upperLetter"/>
      <w:lvlText w:val="%1."/>
      <w:lvlJc w:val="left"/>
      <w:pPr>
        <w:ind w:left="1080" w:hanging="360"/>
      </w:pPr>
      <w:rPr>
        <w:rFonts w:ascii="Times New Roman" w:hAnsi="Times New Roman" w:cs="Times New Roman" w:hint="default"/>
        <w:sz w:val="24"/>
        <w:szCs w:val="24"/>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60244BA"/>
    <w:multiLevelType w:val="hybridMultilevel"/>
    <w:tmpl w:val="222A15E4"/>
    <w:lvl w:ilvl="0" w:tplc="095C56A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6BC35CA"/>
    <w:multiLevelType w:val="hybridMultilevel"/>
    <w:tmpl w:val="966ACE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37070A"/>
    <w:multiLevelType w:val="hybridMultilevel"/>
    <w:tmpl w:val="55D4413A"/>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6" w15:restartNumberingAfterBreak="0">
    <w:nsid w:val="29891FB6"/>
    <w:multiLevelType w:val="hybridMultilevel"/>
    <w:tmpl w:val="45CAAADA"/>
    <w:lvl w:ilvl="0" w:tplc="105E5322">
      <w:start w:val="1"/>
      <w:numFmt w:val="decimal"/>
      <w:lvlText w:val="%1."/>
      <w:lvlJc w:val="left"/>
      <w:pPr>
        <w:ind w:left="720" w:hanging="360"/>
      </w:pPr>
      <w:rPr>
        <w:rFonts w:hint="default"/>
        <w:b w:val="0"/>
        <w:bCs/>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5354E1"/>
    <w:multiLevelType w:val="hybridMultilevel"/>
    <w:tmpl w:val="198C54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13">
      <w:start w:val="1"/>
      <w:numFmt w:val="upperRoman"/>
      <w:lvlText w:val="%4."/>
      <w:lvlJc w:val="right"/>
      <w:pPr>
        <w:ind w:left="1211"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1">
      <w:start w:val="1"/>
      <w:numFmt w:val="bullet"/>
      <w:lvlText w:val=""/>
      <w:lvlJc w:val="left"/>
      <w:pPr>
        <w:ind w:left="1495" w:hanging="360"/>
      </w:pPr>
      <w:rPr>
        <w:rFonts w:ascii="Symbol" w:hAnsi="Symbol" w:hint="default"/>
      </w:r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37626907"/>
    <w:multiLevelType w:val="hybridMultilevel"/>
    <w:tmpl w:val="17E03EF8"/>
    <w:lvl w:ilvl="0" w:tplc="EDBCE3DC">
      <w:start w:val="1"/>
      <w:numFmt w:val="decimal"/>
      <w:lvlText w:val="%1."/>
      <w:lvlJc w:val="left"/>
      <w:pPr>
        <w:ind w:left="1080" w:hanging="360"/>
      </w:pPr>
      <w:rPr>
        <w:rFonts w:ascii="TimesNewRomanPSMT" w:hAnsi="TimesNewRomanPSMT"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A981331"/>
    <w:multiLevelType w:val="hybridMultilevel"/>
    <w:tmpl w:val="D7DA87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C670462"/>
    <w:multiLevelType w:val="hybridMultilevel"/>
    <w:tmpl w:val="7C3A5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3F3F65"/>
    <w:multiLevelType w:val="hybridMultilevel"/>
    <w:tmpl w:val="AA24BCC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2" w15:restartNumberingAfterBreak="0">
    <w:nsid w:val="51770368"/>
    <w:multiLevelType w:val="hybridMultilevel"/>
    <w:tmpl w:val="38E05D2C"/>
    <w:lvl w:ilvl="0" w:tplc="B70CED5E">
      <w:start w:val="1"/>
      <w:numFmt w:val="upperLetter"/>
      <w:lvlText w:val="%1."/>
      <w:lvlJc w:val="left"/>
      <w:pPr>
        <w:ind w:left="1080" w:hanging="360"/>
      </w:pPr>
      <w:rPr>
        <w:rFonts w:hint="default"/>
        <w:i w:val="0"/>
        <w:iCs/>
        <w:sz w:val="24"/>
        <w:szCs w:val="24"/>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2CF057D"/>
    <w:multiLevelType w:val="hybridMultilevel"/>
    <w:tmpl w:val="C2B6406A"/>
    <w:lvl w:ilvl="0" w:tplc="8BA0EC8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7E11375"/>
    <w:multiLevelType w:val="hybridMultilevel"/>
    <w:tmpl w:val="7BCCB0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286CF5"/>
    <w:multiLevelType w:val="hybridMultilevel"/>
    <w:tmpl w:val="A2F4D9BA"/>
    <w:lvl w:ilvl="0" w:tplc="3DCC0C2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CBF257E"/>
    <w:multiLevelType w:val="hybridMultilevel"/>
    <w:tmpl w:val="9564BBA4"/>
    <w:lvl w:ilvl="0" w:tplc="532AF8A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49F5749"/>
    <w:multiLevelType w:val="hybridMultilevel"/>
    <w:tmpl w:val="EDFA507E"/>
    <w:lvl w:ilvl="0" w:tplc="5C28D6F2">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17"/>
  </w:num>
  <w:num w:numId="4">
    <w:abstractNumId w:val="6"/>
  </w:num>
  <w:num w:numId="5">
    <w:abstractNumId w:val="16"/>
  </w:num>
  <w:num w:numId="6">
    <w:abstractNumId w:val="0"/>
  </w:num>
  <w:num w:numId="7">
    <w:abstractNumId w:val="13"/>
  </w:num>
  <w:num w:numId="8">
    <w:abstractNumId w:val="2"/>
  </w:num>
  <w:num w:numId="9">
    <w:abstractNumId w:val="12"/>
  </w:num>
  <w:num w:numId="10">
    <w:abstractNumId w:val="15"/>
  </w:num>
  <w:num w:numId="11">
    <w:abstractNumId w:val="3"/>
  </w:num>
  <w:num w:numId="12">
    <w:abstractNumId w:val="9"/>
  </w:num>
  <w:num w:numId="13">
    <w:abstractNumId w:val="4"/>
  </w:num>
  <w:num w:numId="14">
    <w:abstractNumId w:val="14"/>
  </w:num>
  <w:num w:numId="15">
    <w:abstractNumId w:val="7"/>
  </w:num>
  <w:num w:numId="16">
    <w:abstractNumId w:val="11"/>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57"/>
    <w:rsid w:val="000163D2"/>
    <w:rsid w:val="0012236F"/>
    <w:rsid w:val="00195557"/>
    <w:rsid w:val="00342EED"/>
    <w:rsid w:val="004D20BF"/>
    <w:rsid w:val="00554318"/>
    <w:rsid w:val="00BD6C68"/>
    <w:rsid w:val="00C146C6"/>
    <w:rsid w:val="00C31FB2"/>
    <w:rsid w:val="00D073F2"/>
    <w:rsid w:val="00E209A4"/>
    <w:rsid w:val="00EF7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4F67"/>
  <w15:chartTrackingRefBased/>
  <w15:docId w15:val="{93D751C3-FC7E-4D54-8CF3-4D1E31C5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95557"/>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195557"/>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195557"/>
    <w:pPr>
      <w:spacing w:line="256" w:lineRule="auto"/>
      <w:ind w:left="720"/>
      <w:contextualSpacing/>
    </w:pPr>
  </w:style>
  <w:style w:type="character" w:customStyle="1" w:styleId="notion-enable-hover">
    <w:name w:val="notion-enable-hover"/>
    <w:basedOn w:val="DefaultParagraphFont"/>
    <w:rsid w:val="00554318"/>
  </w:style>
  <w:style w:type="paragraph" w:styleId="NormalWeb">
    <w:name w:val="Normal (Web)"/>
    <w:basedOn w:val="Normal"/>
    <w:uiPriority w:val="99"/>
    <w:semiHidden/>
    <w:unhideWhenUsed/>
    <w:rsid w:val="00C146C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3927">
      <w:bodyDiv w:val="1"/>
      <w:marLeft w:val="0"/>
      <w:marRight w:val="0"/>
      <w:marTop w:val="0"/>
      <w:marBottom w:val="0"/>
      <w:divBdr>
        <w:top w:val="none" w:sz="0" w:space="0" w:color="auto"/>
        <w:left w:val="none" w:sz="0" w:space="0" w:color="auto"/>
        <w:bottom w:val="none" w:sz="0" w:space="0" w:color="auto"/>
        <w:right w:val="none" w:sz="0" w:space="0" w:color="auto"/>
      </w:divBdr>
    </w:div>
    <w:div w:id="12937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Krishnaraj Thadesar</dc:creator>
  <cp:keywords/>
  <dc:description/>
  <cp:lastModifiedBy>Krishnaraj Thadesar</cp:lastModifiedBy>
  <cp:revision>4</cp:revision>
  <dcterms:created xsi:type="dcterms:W3CDTF">2021-09-15T11:52:00Z</dcterms:created>
  <dcterms:modified xsi:type="dcterms:W3CDTF">2021-09-19T12:38:00Z</dcterms:modified>
</cp:coreProperties>
</file>