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EC4E" w14:textId="77777777" w:rsidR="000163D2" w:rsidRDefault="000163D2" w:rsidP="000163D2">
      <w:pPr>
        <w:jc w:val="center"/>
      </w:pPr>
      <w:r>
        <w:rPr>
          <w:noProof/>
        </w:rPr>
        <w:drawing>
          <wp:inline distT="0" distB="0" distL="0" distR="0" wp14:anchorId="38B98C8C" wp14:editId="4151BB6A">
            <wp:extent cx="2728569" cy="12365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275" cy="12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2787" w14:textId="77777777" w:rsidR="000163D2" w:rsidRPr="00604E68" w:rsidRDefault="000163D2" w:rsidP="000163D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E68">
        <w:rPr>
          <w:sz w:val="28"/>
          <w:szCs w:val="28"/>
        </w:rPr>
        <w:t xml:space="preserve"> </w:t>
      </w:r>
      <w:r w:rsidRPr="00604E68">
        <w:rPr>
          <w:rFonts w:ascii="Times New Roman" w:hAnsi="Times New Roman" w:cs="Times New Roman"/>
          <w:b/>
          <w:bCs/>
          <w:sz w:val="28"/>
          <w:szCs w:val="28"/>
        </w:rPr>
        <w:t>Trimester: I</w:t>
      </w:r>
      <w:r>
        <w:rPr>
          <w:rFonts w:ascii="Times New Roman" w:hAnsi="Times New Roman" w:cs="Times New Roman"/>
          <w:b/>
          <w:bCs/>
          <w:sz w:val="28"/>
          <w:szCs w:val="28"/>
        </w:rPr>
        <w:t>/II/III</w:t>
      </w:r>
      <w:r w:rsidRPr="00604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4E6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04E6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04E6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Subject: </w:t>
      </w:r>
      <w:r w:rsidRPr="00604E68">
        <w:rPr>
          <w:rFonts w:ascii="Times New Roman" w:hAnsi="Times New Roman" w:cs="Times New Roman"/>
          <w:sz w:val="28"/>
          <w:szCs w:val="28"/>
          <w:u w:val="single"/>
        </w:rPr>
        <w:t>Basic Mechanical Engineering</w:t>
      </w:r>
    </w:p>
    <w:p w14:paraId="60B852E9" w14:textId="77777777" w:rsidR="000163D2" w:rsidRPr="00604E68" w:rsidRDefault="000163D2" w:rsidP="000163D2">
      <w:pPr>
        <w:rPr>
          <w:rFonts w:ascii="Times New Roman" w:hAnsi="Times New Roman" w:cs="Times New Roman"/>
          <w:sz w:val="24"/>
          <w:szCs w:val="24"/>
        </w:rPr>
      </w:pPr>
      <w:r w:rsidRPr="00604E6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604E68">
        <w:rPr>
          <w:rFonts w:ascii="Times New Roman" w:hAnsi="Times New Roman" w:cs="Times New Roman"/>
          <w:sz w:val="24"/>
          <w:szCs w:val="24"/>
        </w:rPr>
        <w:t xml:space="preserve">: </w:t>
      </w:r>
      <w:r w:rsidRPr="00604E68">
        <w:rPr>
          <w:rFonts w:ascii="Times New Roman" w:hAnsi="Times New Roman" w:cs="Times New Roman"/>
          <w:sz w:val="24"/>
          <w:szCs w:val="24"/>
          <w:u w:val="single"/>
        </w:rPr>
        <w:t>Krishnaraj Thadesar</w:t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b/>
          <w:bCs/>
          <w:sz w:val="24"/>
          <w:szCs w:val="24"/>
        </w:rPr>
        <w:t>Division:</w:t>
      </w:r>
      <w:r w:rsidRPr="00604E68">
        <w:rPr>
          <w:rFonts w:ascii="Times New Roman" w:hAnsi="Times New Roman" w:cs="Times New Roman"/>
          <w:sz w:val="24"/>
          <w:szCs w:val="24"/>
        </w:rPr>
        <w:t xml:space="preserve"> </w:t>
      </w:r>
      <w:r w:rsidRPr="00604E68">
        <w:rPr>
          <w:rFonts w:ascii="Times New Roman" w:hAnsi="Times New Roman" w:cs="Times New Roman"/>
          <w:sz w:val="24"/>
          <w:szCs w:val="24"/>
          <w:u w:val="single"/>
        </w:rPr>
        <w:t>9</w:t>
      </w:r>
    </w:p>
    <w:p w14:paraId="1A51B1ED" w14:textId="77777777" w:rsidR="000163D2" w:rsidRPr="00604E68" w:rsidRDefault="000163D2" w:rsidP="000163D2">
      <w:pPr>
        <w:rPr>
          <w:rFonts w:ascii="Times New Roman" w:hAnsi="Times New Roman" w:cs="Times New Roman"/>
          <w:sz w:val="24"/>
          <w:szCs w:val="24"/>
        </w:rPr>
      </w:pPr>
      <w:r w:rsidRPr="00604E68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Pr="00604E68">
        <w:rPr>
          <w:rFonts w:ascii="Times New Roman" w:hAnsi="Times New Roman" w:cs="Times New Roman"/>
          <w:sz w:val="24"/>
          <w:szCs w:val="24"/>
        </w:rPr>
        <w:t xml:space="preserve"> </w:t>
      </w:r>
      <w:r w:rsidRPr="00604E68">
        <w:rPr>
          <w:rFonts w:ascii="Times New Roman" w:hAnsi="Times New Roman" w:cs="Times New Roman"/>
          <w:sz w:val="24"/>
          <w:szCs w:val="24"/>
          <w:u w:val="single"/>
        </w:rPr>
        <w:t>109054</w:t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sz w:val="24"/>
          <w:szCs w:val="24"/>
        </w:rPr>
        <w:tab/>
      </w:r>
      <w:r w:rsidRPr="00604E68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604E68">
        <w:rPr>
          <w:rFonts w:ascii="Times New Roman" w:hAnsi="Times New Roman" w:cs="Times New Roman"/>
          <w:sz w:val="24"/>
          <w:szCs w:val="24"/>
        </w:rPr>
        <w:t xml:space="preserve"> </w:t>
      </w:r>
      <w:r w:rsidRPr="00604E68">
        <w:rPr>
          <w:rFonts w:ascii="Times New Roman" w:hAnsi="Times New Roman" w:cs="Times New Roman"/>
          <w:sz w:val="24"/>
          <w:szCs w:val="24"/>
          <w:u w:val="single"/>
        </w:rPr>
        <w:t>I3</w:t>
      </w:r>
    </w:p>
    <w:p w14:paraId="4B239F8C" w14:textId="2AFF62D3" w:rsidR="000163D2" w:rsidRPr="00604E68" w:rsidRDefault="000163D2" w:rsidP="000163D2">
      <w:pPr>
        <w:rPr>
          <w:rFonts w:ascii="Times New Roman" w:hAnsi="Times New Roman" w:cs="Times New Roman"/>
          <w:sz w:val="24"/>
          <w:szCs w:val="24"/>
        </w:rPr>
      </w:pPr>
      <w:r w:rsidRPr="00604E68">
        <w:rPr>
          <w:rFonts w:ascii="Times New Roman" w:hAnsi="Times New Roman" w:cs="Times New Roman"/>
          <w:b/>
          <w:bCs/>
          <w:sz w:val="24"/>
          <w:szCs w:val="24"/>
        </w:rPr>
        <w:t>Experiment No.:</w:t>
      </w:r>
      <w:r w:rsidRPr="00604E68">
        <w:rPr>
          <w:rFonts w:ascii="Times New Roman" w:hAnsi="Times New Roman" w:cs="Times New Roman"/>
          <w:sz w:val="24"/>
          <w:szCs w:val="24"/>
        </w:rPr>
        <w:t xml:space="preserve"> </w:t>
      </w:r>
      <w:r w:rsidR="006C1374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30AC9E85" w14:textId="6B1C7BE6" w:rsidR="000163D2" w:rsidRPr="00604E68" w:rsidRDefault="000163D2" w:rsidP="000163D2">
      <w:pPr>
        <w:rPr>
          <w:rFonts w:ascii="Times New Roman" w:hAnsi="Times New Roman" w:cs="Times New Roman"/>
          <w:sz w:val="24"/>
          <w:szCs w:val="24"/>
        </w:rPr>
      </w:pPr>
      <w:r w:rsidRPr="00604E68">
        <w:rPr>
          <w:rFonts w:ascii="Times New Roman" w:hAnsi="Times New Roman" w:cs="Times New Roman"/>
          <w:b/>
          <w:bCs/>
          <w:sz w:val="24"/>
          <w:szCs w:val="24"/>
        </w:rPr>
        <w:t>Name of the Experiment:</w:t>
      </w:r>
      <w:r w:rsidRPr="00604E68">
        <w:rPr>
          <w:rFonts w:ascii="Times New Roman" w:hAnsi="Times New Roman" w:cs="Times New Roman"/>
          <w:sz w:val="24"/>
          <w:szCs w:val="24"/>
        </w:rPr>
        <w:t xml:space="preserve"> </w:t>
      </w:r>
      <w:r w:rsidR="006C1374" w:rsidRPr="006C1374">
        <w:rPr>
          <w:rFonts w:ascii="Times New Roman" w:hAnsi="Times New Roman" w:cs="Times New Roman"/>
          <w:sz w:val="24"/>
          <w:szCs w:val="24"/>
        </w:rPr>
        <w:t>Demonstration of Robot-Assisted Welding Process</w:t>
      </w:r>
    </w:p>
    <w:p w14:paraId="694A13EE" w14:textId="29AAAC59" w:rsidR="000163D2" w:rsidRPr="00604E68" w:rsidRDefault="000163D2" w:rsidP="000163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4E68">
        <w:rPr>
          <w:rFonts w:ascii="Times New Roman" w:hAnsi="Times New Roman" w:cs="Times New Roman"/>
          <w:b/>
          <w:bCs/>
          <w:sz w:val="24"/>
          <w:szCs w:val="24"/>
        </w:rPr>
        <w:t>Performed on:</w:t>
      </w:r>
      <w:r w:rsidRPr="00604E68">
        <w:rPr>
          <w:rFonts w:ascii="Times New Roman" w:hAnsi="Times New Roman" w:cs="Times New Roman"/>
          <w:sz w:val="24"/>
          <w:szCs w:val="24"/>
        </w:rPr>
        <w:t xml:space="preserve"> </w:t>
      </w:r>
      <w:r w:rsidR="006C1374">
        <w:rPr>
          <w:rFonts w:ascii="Times New Roman" w:hAnsi="Times New Roman" w:cs="Times New Roman"/>
          <w:sz w:val="24"/>
          <w:szCs w:val="24"/>
          <w:u w:val="single"/>
        </w:rPr>
        <w:t>23</w:t>
      </w:r>
      <w:r w:rsidRPr="00604E68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604E68">
        <w:rPr>
          <w:rFonts w:ascii="Times New Roman" w:hAnsi="Times New Roman" w:cs="Times New Roman"/>
          <w:sz w:val="24"/>
          <w:szCs w:val="24"/>
          <w:u w:val="single"/>
        </w:rPr>
        <w:t xml:space="preserve"> September 2021</w:t>
      </w:r>
    </w:p>
    <w:p w14:paraId="59EB7377" w14:textId="6AEAAF4E" w:rsidR="000163D2" w:rsidRPr="00604E68" w:rsidRDefault="000163D2" w:rsidP="000163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4E68">
        <w:rPr>
          <w:rFonts w:ascii="Times New Roman" w:hAnsi="Times New Roman" w:cs="Times New Roman"/>
          <w:b/>
          <w:bCs/>
          <w:sz w:val="24"/>
          <w:szCs w:val="24"/>
        </w:rPr>
        <w:t>Submitted on:</w:t>
      </w:r>
      <w:r w:rsidRPr="00604E68">
        <w:rPr>
          <w:rFonts w:ascii="Times New Roman" w:hAnsi="Times New Roman" w:cs="Times New Roman"/>
          <w:sz w:val="24"/>
          <w:szCs w:val="24"/>
        </w:rPr>
        <w:t xml:space="preserve"> </w:t>
      </w:r>
      <w:r w:rsidR="00C84626">
        <w:rPr>
          <w:rFonts w:ascii="Times New Roman" w:hAnsi="Times New Roman" w:cs="Times New Roman"/>
          <w:sz w:val="24"/>
          <w:szCs w:val="24"/>
          <w:u w:val="single"/>
        </w:rPr>
        <w:t>17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604E6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4626">
        <w:rPr>
          <w:rFonts w:ascii="Times New Roman" w:hAnsi="Times New Roman" w:cs="Times New Roman"/>
          <w:sz w:val="24"/>
          <w:szCs w:val="24"/>
          <w:u w:val="single"/>
        </w:rPr>
        <w:t xml:space="preserve">October </w:t>
      </w:r>
      <w:r w:rsidRPr="00604E68">
        <w:rPr>
          <w:rFonts w:ascii="Times New Roman" w:hAnsi="Times New Roman" w:cs="Times New Roman"/>
          <w:sz w:val="24"/>
          <w:szCs w:val="24"/>
          <w:u w:val="single"/>
        </w:rPr>
        <w:t xml:space="preserve">2021 </w:t>
      </w:r>
    </w:p>
    <w:p w14:paraId="46D02719" w14:textId="4B9AE86D" w:rsidR="0012236F" w:rsidRDefault="00D073F2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381A1" wp14:editId="514B52F8">
                <wp:simplePos x="0" y="0"/>
                <wp:positionH relativeFrom="column">
                  <wp:posOffset>-179223</wp:posOffset>
                </wp:positionH>
                <wp:positionV relativeFrom="paragraph">
                  <wp:posOffset>102159</wp:posOffset>
                </wp:positionV>
                <wp:extent cx="671535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35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3576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8.05pt" to="514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5576E119" w14:textId="276530EB" w:rsidR="0012236F" w:rsidRDefault="00195557">
      <w:pPr>
        <w:rPr>
          <w:rStyle w:val="fontstyle01"/>
        </w:rPr>
      </w:pPr>
      <w:r w:rsidRPr="0012236F">
        <w:rPr>
          <w:rStyle w:val="fontstyle01"/>
          <w:i/>
          <w:iCs/>
          <w:sz w:val="32"/>
          <w:szCs w:val="36"/>
          <w:u w:val="single"/>
        </w:rPr>
        <w:t>Aim</w:t>
      </w:r>
      <w:r w:rsidR="0012236F">
        <w:rPr>
          <w:rStyle w:val="fontstyle01"/>
        </w:rPr>
        <w:t>:</w:t>
      </w:r>
      <w:r w:rsidRPr="0012236F">
        <w:rPr>
          <w:rStyle w:val="fontstyle01"/>
        </w:rPr>
        <w:t xml:space="preserve"> </w:t>
      </w:r>
    </w:p>
    <w:p w14:paraId="37405A41" w14:textId="77777777" w:rsidR="0012236F" w:rsidRDefault="00195557">
      <w:pPr>
        <w:rPr>
          <w:rStyle w:val="fontstyle21"/>
        </w:rPr>
      </w:pPr>
      <w:r w:rsidRPr="0012236F">
        <w:rPr>
          <w:rStyle w:val="fontstyle21"/>
        </w:rPr>
        <w:t>To study the working principle and construction of a slider crank mechanism</w:t>
      </w:r>
      <w:r w:rsidR="0012236F">
        <w:rPr>
          <w:rStyle w:val="fontstyle21"/>
        </w:rPr>
        <w:t xml:space="preserve"> and t</w:t>
      </w:r>
      <w:r w:rsidRPr="0012236F">
        <w:rPr>
          <w:rStyle w:val="fontstyle21"/>
        </w:rPr>
        <w:t>o understand working of slider crank mechanism and its inversions.</w:t>
      </w:r>
    </w:p>
    <w:p w14:paraId="46AD7EA6" w14:textId="6EAE10A6" w:rsidR="0012236F" w:rsidRDefault="00195557">
      <w:pPr>
        <w:rPr>
          <w:rStyle w:val="fontstyle01"/>
          <w:b w:val="0"/>
          <w:bCs w:val="0"/>
          <w:i/>
          <w:iCs/>
          <w:sz w:val="32"/>
          <w:szCs w:val="36"/>
        </w:rPr>
      </w:pPr>
      <w:r w:rsidRPr="0012236F">
        <w:rPr>
          <w:rFonts w:ascii="TimesNewRomanPSMT" w:hAnsi="TimesNewRomanPSMT"/>
          <w:color w:val="000000"/>
          <w:sz w:val="26"/>
          <w:szCs w:val="28"/>
        </w:rPr>
        <w:br/>
      </w:r>
      <w:r w:rsidRPr="0012236F">
        <w:rPr>
          <w:rStyle w:val="fontstyle01"/>
          <w:i/>
          <w:iCs/>
          <w:sz w:val="32"/>
          <w:szCs w:val="36"/>
          <w:u w:val="single"/>
        </w:rPr>
        <w:t>Theory</w:t>
      </w:r>
      <w:r w:rsidRPr="0012236F">
        <w:rPr>
          <w:rStyle w:val="fontstyle01"/>
          <w:b w:val="0"/>
          <w:bCs w:val="0"/>
          <w:i/>
          <w:iCs/>
          <w:sz w:val="32"/>
          <w:szCs w:val="36"/>
        </w:rPr>
        <w:t>:</w:t>
      </w:r>
    </w:p>
    <w:p w14:paraId="33A2F823" w14:textId="77777777" w:rsidR="006F13CC" w:rsidRDefault="00C777F3">
      <w:pPr>
        <w:rPr>
          <w:rFonts w:ascii="TimesNewRomanPSMT" w:hAnsi="TimesNewRomanPSMT"/>
          <w:color w:val="000000"/>
          <w:sz w:val="24"/>
          <w:szCs w:val="24"/>
        </w:rPr>
      </w:pPr>
      <w:r w:rsidRPr="00C777F3">
        <w:rPr>
          <w:rFonts w:ascii="TimesNewRomanPSMT" w:hAnsi="TimesNewRomanPSMT"/>
          <w:color w:val="000000"/>
          <w:sz w:val="24"/>
          <w:szCs w:val="24"/>
        </w:rPr>
        <w:t>Welding is a fabrication process whereby two or more parts are fused together by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means of heat and pressure. A strong joint is formed as the part cools. It is generally used on metals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and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thermoplastics.</w:t>
      </w:r>
      <w:r w:rsidRPr="00C777F3">
        <w:rPr>
          <w:rFonts w:ascii="TimesNewRomanPSMT" w:hAnsi="TimesNewRomanPSMT"/>
          <w:color w:val="000000"/>
        </w:rPr>
        <w:br/>
      </w:r>
      <w:r w:rsidRPr="00C777F3">
        <w:rPr>
          <w:rFonts w:ascii="TimesNewRomanPSMT" w:hAnsi="TimesNewRomanPSMT"/>
          <w:color w:val="000000"/>
          <w:sz w:val="24"/>
          <w:szCs w:val="24"/>
        </w:rPr>
        <w:t xml:space="preserve">The parts that are joined are known as parent metals. </w:t>
      </w:r>
    </w:p>
    <w:p w14:paraId="51AE0952" w14:textId="77777777" w:rsidR="006F13CC" w:rsidRDefault="00C777F3">
      <w:pPr>
        <w:rPr>
          <w:rFonts w:ascii="TimesNewRomanPSMT" w:hAnsi="TimesNewRomanPSMT"/>
          <w:color w:val="000000"/>
          <w:sz w:val="24"/>
          <w:szCs w:val="24"/>
        </w:rPr>
      </w:pPr>
      <w:r w:rsidRPr="00C777F3">
        <w:rPr>
          <w:rFonts w:ascii="TimesNewRomanPSMT" w:hAnsi="TimesNewRomanPSMT"/>
          <w:color w:val="000000"/>
          <w:sz w:val="24"/>
          <w:szCs w:val="24"/>
        </w:rPr>
        <w:t>The base of the parent metal is melted and a filler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material is added to help form the joint. A shielding gas is also required to protect the weld area from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atmospheric gases. Different energy sources like gas flame, electric arc, laser, electron beam, friction,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ultrasound, etc. are used for welding.</w:t>
      </w:r>
    </w:p>
    <w:p w14:paraId="4AC628E0" w14:textId="09E5D877" w:rsidR="006F13CC" w:rsidRPr="006F13CC" w:rsidRDefault="00C777F3">
      <w:pPr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</w:pPr>
      <w:r w:rsidRP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br/>
        <w:t xml:space="preserve">Different types of welding joints are as show in the figure below </w:t>
      </w:r>
    </w:p>
    <w:p w14:paraId="3551CE40" w14:textId="77777777" w:rsidR="006F13CC" w:rsidRDefault="006F13CC">
      <w:pPr>
        <w:rPr>
          <w:rFonts w:ascii="TimesNewRomanPSMT" w:hAnsi="TimesNewRomanPSMT"/>
          <w:noProof/>
          <w:color w:val="000000"/>
          <w:sz w:val="24"/>
          <w:szCs w:val="24"/>
        </w:rPr>
      </w:pPr>
    </w:p>
    <w:p w14:paraId="26C1965C" w14:textId="6B54F542" w:rsidR="00C777F3" w:rsidRPr="0012236F" w:rsidRDefault="00C777F3" w:rsidP="006F13CC">
      <w:pPr>
        <w:jc w:val="center"/>
        <w:rPr>
          <w:rStyle w:val="fontstyle01"/>
          <w:rFonts w:ascii="TimesNewRomanPSMT" w:hAnsi="TimesNewRomanPSMT"/>
          <w:b w:val="0"/>
          <w:bCs w:val="0"/>
          <w:sz w:val="24"/>
          <w:szCs w:val="24"/>
        </w:rPr>
      </w:pPr>
      <w:r w:rsidRPr="00C777F3">
        <w:rPr>
          <w:rFonts w:ascii="TimesNewRomanPSMT" w:hAnsi="TimesNewRomanPSMT"/>
          <w:noProof/>
          <w:color w:val="000000"/>
          <w:sz w:val="24"/>
          <w:szCs w:val="24"/>
        </w:rPr>
        <w:drawing>
          <wp:inline distT="0" distB="0" distL="0" distR="0" wp14:anchorId="6F2F9986" wp14:editId="7BDECF41">
            <wp:extent cx="3232453" cy="223113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6" t="2688" r="7972" b="4557"/>
                    <a:stretch/>
                  </pic:blipFill>
                  <pic:spPr bwMode="auto">
                    <a:xfrm>
                      <a:off x="0" y="0"/>
                      <a:ext cx="3245986" cy="224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73171" w14:textId="77777777" w:rsidR="006F13CC" w:rsidRDefault="00C777F3" w:rsidP="00EF7F3A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lastRenderedPageBreak/>
        <w:t>Need of Robotic Welding:</w:t>
      </w:r>
      <w:r w:rsidRPr="00C777F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</w:p>
    <w:p w14:paraId="3834D279" w14:textId="77777777" w:rsidR="006F13CC" w:rsidRDefault="00C777F3" w:rsidP="00EF7F3A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C777F3">
        <w:rPr>
          <w:rFonts w:ascii="TimesNewRomanPSMT" w:hAnsi="TimesNewRomanPSMT"/>
          <w:color w:val="000000"/>
          <w:sz w:val="24"/>
          <w:szCs w:val="24"/>
        </w:rPr>
        <w:t>Welding is a hazardous process and precautions are required to avoid burns,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electric shocks, vision damage, inhalation of poisonous gases and fumes and exposure to radiations.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Hence it is desirable to automate the process to require minimal human intervention</w:t>
      </w:r>
      <w:r w:rsidRPr="00C777F3">
        <w:rPr>
          <w:rFonts w:ascii="TimesNewRomanPS-BoldMT" w:hAnsi="TimesNewRomanPS-BoldMT"/>
          <w:b/>
          <w:bCs/>
          <w:color w:val="000000"/>
          <w:sz w:val="24"/>
          <w:szCs w:val="24"/>
        </w:rPr>
        <w:t>.</w:t>
      </w:r>
    </w:p>
    <w:p w14:paraId="479A3FFD" w14:textId="77777777" w:rsidR="006F13CC" w:rsidRDefault="00C777F3" w:rsidP="00EF7F3A">
      <w:pPr>
        <w:rPr>
          <w:rFonts w:ascii="TimesNewRomanPSMT" w:hAnsi="TimesNewRomanPSMT"/>
          <w:color w:val="000000"/>
          <w:sz w:val="24"/>
          <w:szCs w:val="24"/>
        </w:rPr>
      </w:pPr>
      <w:r w:rsidRPr="00C777F3">
        <w:rPr>
          <w:rFonts w:ascii="TimesNewRomanPS-BoldMT" w:hAnsi="TimesNewRomanPS-BoldMT"/>
          <w:b/>
          <w:bCs/>
          <w:color w:val="000000"/>
        </w:rPr>
        <w:br/>
      </w:r>
      <w:r w:rsidRP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t>What is Robotic Welding:</w:t>
      </w:r>
      <w:r w:rsidRPr="00C777F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Robotic welding is the complete automation of welding process by use of</w:t>
      </w:r>
      <w:r w:rsidRPr="00C777F3">
        <w:rPr>
          <w:rFonts w:ascii="TimesNewRomanPSMT" w:hAnsi="TimesNewRomanPSMT"/>
          <w:color w:val="000000"/>
        </w:rPr>
        <w:br/>
      </w:r>
      <w:r w:rsidRPr="00C777F3">
        <w:rPr>
          <w:rFonts w:ascii="TimesNewRomanPSMT" w:hAnsi="TimesNewRomanPSMT"/>
          <w:color w:val="000000"/>
          <w:sz w:val="24"/>
          <w:szCs w:val="24"/>
        </w:rPr>
        <w:t>mechanized programmable tools. It can perform the welding and also handle the part by itself. This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system has filled the gap due to shortage of labour and has improved the accuracy and the productivity.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It has a wide range of application in automobile, manufacturing, fabrication, etc.</w:t>
      </w:r>
    </w:p>
    <w:p w14:paraId="37ED704C" w14:textId="77777777" w:rsidR="006F13CC" w:rsidRDefault="00C777F3" w:rsidP="00EF7F3A">
      <w:pPr>
        <w:rPr>
          <w:rFonts w:ascii="TimesNewRomanPSMT" w:hAnsi="TimesNewRomanPSMT"/>
          <w:color w:val="000000"/>
          <w:sz w:val="24"/>
          <w:szCs w:val="24"/>
        </w:rPr>
      </w:pPr>
      <w:r w:rsidRPr="00C777F3">
        <w:rPr>
          <w:rFonts w:ascii="TimesNewRomanPSMT" w:hAnsi="TimesNewRomanPSMT"/>
          <w:color w:val="000000"/>
        </w:rPr>
        <w:br/>
      </w:r>
      <w:r w:rsidRP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t>Components of Robotic Welding:</w:t>
      </w:r>
      <w:r w:rsidRPr="00C777F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The robotic welding system consists of a wide range of components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777F3">
        <w:rPr>
          <w:rFonts w:ascii="TimesNewRomanPSMT" w:hAnsi="TimesNewRomanPSMT"/>
          <w:color w:val="000000"/>
          <w:sz w:val="24"/>
          <w:szCs w:val="24"/>
        </w:rPr>
        <w:t>working together to weld pieces. Some components may differ according to the type of welding</w:t>
      </w:r>
      <w:r w:rsidRPr="00C777F3">
        <w:rPr>
          <w:rFonts w:ascii="TimesNewRomanPSMT" w:hAnsi="TimesNewRomanPSMT"/>
          <w:color w:val="000000"/>
        </w:rPr>
        <w:br/>
      </w:r>
      <w:r w:rsidRPr="00C777F3">
        <w:rPr>
          <w:rFonts w:ascii="TimesNewRomanPSMT" w:hAnsi="TimesNewRomanPSMT"/>
          <w:color w:val="000000"/>
          <w:sz w:val="24"/>
          <w:szCs w:val="24"/>
        </w:rPr>
        <w:t>operation.</w:t>
      </w:r>
      <w:r w:rsidRPr="00C777F3">
        <w:t xml:space="preserve"> </w:t>
      </w:r>
      <w:r w:rsidR="006C1374" w:rsidRPr="006C1374">
        <w:rPr>
          <w:rFonts w:ascii="TimesNewRomanPSMT" w:hAnsi="TimesNewRomanPSMT"/>
          <w:color w:val="000000"/>
          <w:sz w:val="24"/>
          <w:szCs w:val="24"/>
        </w:rPr>
        <w:t>The components of robotic welding machine are labelled in the diagram as follows:</w:t>
      </w:r>
    </w:p>
    <w:p w14:paraId="6DF061D8" w14:textId="7095646A" w:rsid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Welding Power Source (A):</w:t>
      </w:r>
      <w:r w:rsidR="006F13CC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It provides the power to the system for working of all components. It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s </w:t>
      </w:r>
      <w:r w:rsidRPr="006F13CC">
        <w:rPr>
          <w:rFonts w:ascii="TimesNewRomanPSMT" w:hAnsi="TimesNewRomanPSMT"/>
          <w:color w:val="000000"/>
          <w:sz w:val="24"/>
          <w:szCs w:val="24"/>
        </w:rPr>
        <w:t>size and capacity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F13CC" w:rsidRPr="006F13CC">
        <w:rPr>
          <w:rFonts w:ascii="TimesNewRomanPSMT" w:hAnsi="TimesNewRomanPSMT"/>
          <w:color w:val="000000"/>
          <w:sz w:val="24"/>
          <w:szCs w:val="24"/>
        </w:rPr>
        <w:t>vary</w:t>
      </w:r>
      <w:r w:rsidRPr="006F13CC">
        <w:rPr>
          <w:rFonts w:ascii="TimesNewRomanPSMT" w:hAnsi="TimesNewRomanPSMT"/>
          <w:color w:val="000000"/>
          <w:sz w:val="24"/>
          <w:szCs w:val="24"/>
        </w:rPr>
        <w:t xml:space="preserve"> according to the requirement.</w:t>
      </w:r>
    </w:p>
    <w:p w14:paraId="77A90390" w14:textId="5DF7A4E4" w:rsid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Welding Robot (J):</w:t>
      </w:r>
      <w:r w:rsidR="006F13CC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The robot is the main component that performs the welds. It has an arm that can move in three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dimensions for rectilinear types and through more planes in articulating versions. Its selection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depends upon its reach, weight – carrying capacity and speed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of operation. It is equipped with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various mechanical systems, electronic hardware, cables and sensors.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785287CD" w14:textId="77777777" w:rsid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Robot Controller (B) and Interface (C):</w:t>
      </w:r>
      <w:r w:rsidR="006F13CC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The controller is the brain of the system. It has a software program that controls the Robot. It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processes the data and gives instructions like parts movement, robot tooling, gripping, etc. The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interface allows the user to set and monitor parameters that affect the weld.</w:t>
      </w:r>
    </w:p>
    <w:p w14:paraId="4A495B5B" w14:textId="77777777" w:rsidR="006F13CC" w:rsidRP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Wire Feeder(E):</w:t>
      </w: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br/>
      </w:r>
      <w:r w:rsidRPr="006F13CC">
        <w:rPr>
          <w:rFonts w:ascii="TimesNewRomanPSMT" w:hAnsi="TimesNewRomanPSMT"/>
          <w:color w:val="000000"/>
          <w:sz w:val="24"/>
          <w:szCs w:val="24"/>
        </w:rPr>
        <w:t>It supplies the wire to the torch for welding process. Its supply rate depends upon the speed</w:t>
      </w:r>
      <w:r w:rsidRPr="006F13CC">
        <w:rPr>
          <w:rFonts w:ascii="TimesNewRomanPSMT" w:hAnsi="TimesNewRomanPSMT"/>
          <w:color w:val="000000"/>
        </w:rPr>
        <w:br/>
      </w:r>
      <w:r w:rsidRPr="006F13CC">
        <w:rPr>
          <w:rFonts w:ascii="TimesNewRomanPSMT" w:hAnsi="TimesNewRomanPSMT"/>
          <w:color w:val="000000"/>
          <w:sz w:val="24"/>
          <w:szCs w:val="24"/>
        </w:rPr>
        <w:t>of operation.</w:t>
      </w:r>
    </w:p>
    <w:p w14:paraId="7720ADBF" w14:textId="33904786" w:rsidR="006F13CC" w:rsidRP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Torch(K):</w:t>
      </w:r>
      <w:r w:rsidRPr="006C1374"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It uses the power flowing in the electrode to heat up and join the materials together. Shielding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a</w:t>
      </w:r>
      <w:r w:rsidRPr="006F13CC">
        <w:rPr>
          <w:rFonts w:ascii="TimesNewRomanPSMT" w:hAnsi="TimesNewRomanPSMT"/>
          <w:color w:val="000000"/>
          <w:sz w:val="24"/>
          <w:szCs w:val="24"/>
        </w:rPr>
        <w:t>pparatus and cooling unit (D) is also included in it.</w:t>
      </w:r>
    </w:p>
    <w:p w14:paraId="3F553188" w14:textId="2DB67DED" w:rsidR="006F13CC" w:rsidRP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Work Area:</w:t>
      </w:r>
      <w:r w:rsidR="006F13CC">
        <w:rPr>
          <w:rFonts w:ascii="TimesNewRomanPS-BoldMT" w:hAnsi="TimesNewRomanPS-BoldMT"/>
          <w:b/>
          <w:bCs/>
          <w:color w:val="000000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The parts are placed and held here for the robot to weld.</w:t>
      </w:r>
    </w:p>
    <w:p w14:paraId="61A6E1E6" w14:textId="6EE3B78A" w:rsid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Safety Features:</w:t>
      </w:r>
      <w:r w:rsidR="006F13CC"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Robotic welding machine has safety features like fencing, access door, shields, alarms,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interlocks, etc. to prevent any harm to operators and workers.</w:t>
      </w:r>
    </w:p>
    <w:p w14:paraId="503E0CE2" w14:textId="77777777" w:rsidR="006F13CC" w:rsidRDefault="006C1374" w:rsidP="006F13CC">
      <w:pPr>
        <w:pStyle w:val="ListParagraph"/>
        <w:numPr>
          <w:ilvl w:val="0"/>
          <w:numId w:val="19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-BoldMT" w:hAnsi="TimesNewRomanPS-BoldMT"/>
          <w:i/>
          <w:iCs/>
          <w:color w:val="000000"/>
          <w:sz w:val="26"/>
          <w:szCs w:val="28"/>
          <w:u w:val="single"/>
        </w:rPr>
        <w:t>Wire Cleaner:</w:t>
      </w:r>
      <w:r w:rsidR="006F13CC">
        <w:rPr>
          <w:rFonts w:ascii="TimesNewRomanPS-BoldMT" w:hAnsi="TimesNewRomanPS-BoldMT"/>
          <w:b/>
          <w:bCs/>
          <w:color w:val="000000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The cleaner is used to remove spatter from the torch between work cycles prolonging</w:t>
      </w:r>
      <w:r w:rsidRPr="006F13CC">
        <w:rPr>
          <w:rFonts w:ascii="TimesNewRomanPSMT" w:hAnsi="TimesNewRomanPSMT"/>
          <w:color w:val="000000"/>
        </w:rPr>
        <w:br/>
      </w:r>
      <w:r w:rsidRPr="006F13CC">
        <w:rPr>
          <w:rFonts w:ascii="TimesNewRomanPSMT" w:hAnsi="TimesNewRomanPSMT"/>
          <w:color w:val="000000"/>
          <w:sz w:val="24"/>
          <w:szCs w:val="24"/>
        </w:rPr>
        <w:t>equipment life span.</w:t>
      </w:r>
    </w:p>
    <w:p w14:paraId="58AD7E1F" w14:textId="77777777" w:rsidR="006F13CC" w:rsidRDefault="006F13CC" w:rsidP="006F13CC">
      <w:pPr>
        <w:pStyle w:val="ListParagraph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17568C4" w14:textId="77777777" w:rsidR="006F13CC" w:rsidRDefault="006F13CC" w:rsidP="006F13CC">
      <w:pPr>
        <w:pStyle w:val="ListParagraph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4A385F0" w14:textId="463AB942" w:rsidR="006F13CC" w:rsidRDefault="006C1374" w:rsidP="006F13CC">
      <w:pPr>
        <w:pStyle w:val="ListParagraph"/>
        <w:ind w:left="0"/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</w:pPr>
      <w:r w:rsidRP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t>Advantages of Robotic Welding over Manual Welding</w:t>
      </w:r>
      <w:r w:rsid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t>:</w:t>
      </w:r>
    </w:p>
    <w:p w14:paraId="26AD4EAB" w14:textId="77777777" w:rsidR="006F13CC" w:rsidRDefault="006C1374" w:rsidP="006F13CC">
      <w:pPr>
        <w:pStyle w:val="ListParagraph"/>
        <w:numPr>
          <w:ilvl w:val="0"/>
          <w:numId w:val="21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Increased efficiency due to longer working hours and high speed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1065C50C" w14:textId="384E9CF9" w:rsidR="006F13CC" w:rsidRDefault="006C1374" w:rsidP="006F13CC">
      <w:pPr>
        <w:pStyle w:val="ListParagraph"/>
        <w:numPr>
          <w:ilvl w:val="0"/>
          <w:numId w:val="21"/>
        </w:numPr>
        <w:rPr>
          <w:rFonts w:ascii="TimesNewRomanPSMT" w:hAnsi="TimesNewRomanPSMT"/>
          <w:color w:val="000000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Better accuracy due to no human errors</w:t>
      </w:r>
      <w:r w:rsidR="006F13CC">
        <w:rPr>
          <w:rFonts w:ascii="TimesNewRomanPSMT" w:hAnsi="TimesNewRomanPSMT"/>
          <w:color w:val="000000"/>
        </w:rPr>
        <w:t xml:space="preserve"> </w:t>
      </w:r>
    </w:p>
    <w:p w14:paraId="4149C245" w14:textId="67C1D68B" w:rsidR="006F13CC" w:rsidRDefault="006C1374" w:rsidP="006F13CC">
      <w:pPr>
        <w:pStyle w:val="ListParagraph"/>
        <w:numPr>
          <w:ilvl w:val="0"/>
          <w:numId w:val="21"/>
        </w:numPr>
        <w:rPr>
          <w:rFonts w:ascii="TimesNewRomanPSMT" w:hAnsi="TimesNewRomanPSMT"/>
          <w:color w:val="000000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Less waste due to precision</w:t>
      </w:r>
      <w:r w:rsidR="006F13CC">
        <w:rPr>
          <w:rFonts w:ascii="TimesNewRomanPSMT" w:hAnsi="TimesNewRomanPSMT"/>
          <w:color w:val="000000"/>
        </w:rPr>
        <w:t xml:space="preserve"> </w:t>
      </w:r>
    </w:p>
    <w:p w14:paraId="6A0BCAD0" w14:textId="125071CF" w:rsidR="006F13CC" w:rsidRDefault="006C1374" w:rsidP="006F13CC">
      <w:pPr>
        <w:pStyle w:val="ListParagraph"/>
        <w:numPr>
          <w:ilvl w:val="0"/>
          <w:numId w:val="21"/>
        </w:numPr>
        <w:rPr>
          <w:rFonts w:ascii="TimesNewRomanPSMT" w:hAnsi="TimesNewRomanPSMT"/>
          <w:color w:val="000000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Enhanced Safety due to no direct human contact and safety features.</w:t>
      </w:r>
      <w:r w:rsidR="006F13CC">
        <w:rPr>
          <w:rFonts w:ascii="TimesNewRomanPSMT" w:hAnsi="TimesNewRomanPSMT"/>
          <w:color w:val="000000"/>
        </w:rPr>
        <w:t xml:space="preserve"> </w:t>
      </w:r>
    </w:p>
    <w:p w14:paraId="7EFC7CCA" w14:textId="415B8BA5" w:rsidR="006F13CC" w:rsidRDefault="006C1374" w:rsidP="006F13CC">
      <w:pPr>
        <w:pStyle w:val="ListParagraph"/>
        <w:numPr>
          <w:ilvl w:val="0"/>
          <w:numId w:val="21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 xml:space="preserve">Once installed, robotic welding </w:t>
      </w:r>
      <w:r w:rsidR="006F13CC" w:rsidRPr="006F13CC">
        <w:rPr>
          <w:rFonts w:ascii="TimesNewRomanPSMT" w:hAnsi="TimesNewRomanPSMT"/>
          <w:color w:val="000000"/>
          <w:sz w:val="24"/>
          <w:szCs w:val="24"/>
        </w:rPr>
        <w:t>is</w:t>
      </w:r>
      <w:r w:rsidRPr="006F13CC">
        <w:rPr>
          <w:rFonts w:ascii="TimesNewRomanPSMT" w:hAnsi="TimesNewRomanPSMT"/>
          <w:color w:val="000000"/>
          <w:sz w:val="24"/>
          <w:szCs w:val="24"/>
        </w:rPr>
        <w:t xml:space="preserve"> cost effective due to less man power requirement and</w:t>
      </w:r>
      <w:r w:rsidRPr="006F13CC">
        <w:rPr>
          <w:rFonts w:ascii="TimesNewRomanPSMT" w:hAnsi="TimesNewRomanPSMT"/>
          <w:color w:val="000000"/>
        </w:rPr>
        <w:br/>
      </w:r>
      <w:r w:rsidRPr="006F13CC">
        <w:rPr>
          <w:rFonts w:ascii="TimesNewRomanPSMT" w:hAnsi="TimesNewRomanPSMT"/>
          <w:color w:val="000000"/>
          <w:sz w:val="24"/>
          <w:szCs w:val="24"/>
        </w:rPr>
        <w:t>more efficiency.</w:t>
      </w:r>
    </w:p>
    <w:p w14:paraId="70091241" w14:textId="46EFF411" w:rsidR="006F13CC" w:rsidRDefault="006F13CC" w:rsidP="006F13CC">
      <w:pPr>
        <w:rPr>
          <w:rFonts w:ascii="TimesNewRomanPSMT" w:hAnsi="TimesNewRomanPSMT"/>
          <w:color w:val="000000"/>
          <w:sz w:val="24"/>
          <w:szCs w:val="24"/>
        </w:rPr>
      </w:pPr>
    </w:p>
    <w:p w14:paraId="7E72F841" w14:textId="1BAACBC7" w:rsidR="006F13CC" w:rsidRDefault="006F13CC" w:rsidP="006F13CC">
      <w:pPr>
        <w:rPr>
          <w:rFonts w:ascii="TimesNewRomanPSMT" w:hAnsi="TimesNewRomanPSMT"/>
          <w:color w:val="000000"/>
          <w:sz w:val="24"/>
          <w:szCs w:val="24"/>
        </w:rPr>
      </w:pPr>
    </w:p>
    <w:p w14:paraId="02585602" w14:textId="77777777" w:rsidR="006F13CC" w:rsidRPr="006F13CC" w:rsidRDefault="006F13CC" w:rsidP="006F13CC">
      <w:pPr>
        <w:rPr>
          <w:rFonts w:ascii="TimesNewRomanPSMT" w:hAnsi="TimesNewRomanPSMT"/>
          <w:color w:val="000000"/>
          <w:sz w:val="24"/>
          <w:szCs w:val="24"/>
        </w:rPr>
      </w:pPr>
    </w:p>
    <w:p w14:paraId="7B2D8779" w14:textId="77777777" w:rsidR="006F13CC" w:rsidRDefault="006C1374" w:rsidP="006F13CC">
      <w:pPr>
        <w:rPr>
          <w:rFonts w:ascii="TimesNewRomanPS-BoldMT" w:hAnsi="TimesNewRomanPS-BoldMT"/>
          <w:b/>
          <w:bCs/>
          <w:color w:val="000000"/>
        </w:rPr>
      </w:pPr>
      <w:r w:rsidRP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lastRenderedPageBreak/>
        <w:t>Disadvantages of Robot Welding over Manual Welding</w:t>
      </w:r>
    </w:p>
    <w:p w14:paraId="3F6CC6F8" w14:textId="77777777" w:rsidR="006F13CC" w:rsidRPr="006F13CC" w:rsidRDefault="006C1374" w:rsidP="00163D3E">
      <w:pPr>
        <w:pStyle w:val="ListParagraph"/>
        <w:numPr>
          <w:ilvl w:val="1"/>
          <w:numId w:val="23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Very high investment cost for setting up the machinery</w:t>
      </w:r>
      <w:r w:rsidR="006F13CC" w:rsidRPr="006F13CC">
        <w:rPr>
          <w:rFonts w:ascii="TimesNewRomanPSMT" w:hAnsi="TimesNewRomanPSMT"/>
          <w:color w:val="000000"/>
        </w:rPr>
        <w:t xml:space="preserve"> </w:t>
      </w:r>
    </w:p>
    <w:p w14:paraId="365E15ED" w14:textId="778B8B52" w:rsidR="006F13CC" w:rsidRPr="006F13CC" w:rsidRDefault="006C1374" w:rsidP="00163D3E">
      <w:pPr>
        <w:pStyle w:val="ListParagraph"/>
        <w:numPr>
          <w:ilvl w:val="1"/>
          <w:numId w:val="23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Less flexibility due to fixed programs</w:t>
      </w:r>
      <w:r w:rsidR="006F13CC" w:rsidRPr="006F13CC">
        <w:rPr>
          <w:rFonts w:ascii="TimesNewRomanPSMT" w:hAnsi="TimesNewRomanPSMT"/>
          <w:color w:val="000000"/>
        </w:rPr>
        <w:t xml:space="preserve">  </w:t>
      </w:r>
    </w:p>
    <w:p w14:paraId="7BB452F6" w14:textId="7A86A68D" w:rsidR="006F13CC" w:rsidRDefault="006C1374" w:rsidP="006F13CC">
      <w:pPr>
        <w:pStyle w:val="ListParagraph"/>
        <w:numPr>
          <w:ilvl w:val="1"/>
          <w:numId w:val="23"/>
        </w:num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Not feasible for small projects and applications due to more cost and time to set up and</w:t>
      </w:r>
      <w:r w:rsidRPr="006F13CC">
        <w:rPr>
          <w:rFonts w:ascii="TimesNewRomanPSMT" w:hAnsi="TimesNewRomanPSMT"/>
          <w:color w:val="000000"/>
        </w:rPr>
        <w:br/>
      </w:r>
      <w:r w:rsidRPr="006F13CC">
        <w:rPr>
          <w:rFonts w:ascii="TimesNewRomanPSMT" w:hAnsi="TimesNewRomanPSMT"/>
          <w:color w:val="000000"/>
          <w:sz w:val="24"/>
          <w:szCs w:val="24"/>
        </w:rPr>
        <w:t>program</w:t>
      </w:r>
    </w:p>
    <w:p w14:paraId="6862E461" w14:textId="77777777" w:rsidR="00061864" w:rsidRPr="00061864" w:rsidRDefault="00061864" w:rsidP="00061864">
      <w:pPr>
        <w:ind w:left="142"/>
        <w:rPr>
          <w:rFonts w:ascii="TimesNewRomanPSMT" w:hAnsi="TimesNewRomanPSMT"/>
          <w:color w:val="000000"/>
          <w:sz w:val="24"/>
          <w:szCs w:val="24"/>
        </w:rPr>
      </w:pPr>
    </w:p>
    <w:p w14:paraId="4CBC9AAC" w14:textId="77777777" w:rsidR="00061864" w:rsidRDefault="006C1374" w:rsidP="006F13CC">
      <w:pPr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</w:pPr>
      <w:r w:rsidRPr="006F13CC">
        <w:rPr>
          <w:rFonts w:ascii="TimesNewRomanPS-BoldMT" w:hAnsi="TimesNewRomanPS-BoldMT"/>
          <w:i/>
          <w:iCs/>
          <w:color w:val="000000"/>
          <w:sz w:val="32"/>
          <w:szCs w:val="36"/>
          <w:u w:val="single"/>
        </w:rPr>
        <w:t>Future of Robotic Welding</w:t>
      </w:r>
    </w:p>
    <w:p w14:paraId="07B329A9" w14:textId="534C12E9" w:rsidR="00EF7F3A" w:rsidRDefault="006C1374" w:rsidP="006F13CC">
      <w:p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Since the market of manufacturing is continuously growing the demand for robotic welding is also</w:t>
      </w:r>
      <w:r w:rsidR="006F13C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increasing. There is immense scope for development in this field. Artificial intelligence and sensing</w:t>
      </w:r>
      <w:r w:rsidRPr="006F13CC">
        <w:rPr>
          <w:rFonts w:ascii="TimesNewRomanPSMT" w:hAnsi="TimesNewRomanPSMT"/>
          <w:color w:val="000000"/>
          <w:sz w:val="24"/>
          <w:szCs w:val="24"/>
        </w:rPr>
        <w:br/>
        <w:t>may be embedded so that the robot would determine the parameters for welding. Collaborative</w:t>
      </w:r>
      <w:r w:rsidRPr="006F13CC">
        <w:rPr>
          <w:rFonts w:ascii="TimesNewRomanPSMT" w:hAnsi="TimesNewRomanPSMT"/>
          <w:color w:val="000000"/>
          <w:sz w:val="24"/>
          <w:szCs w:val="24"/>
        </w:rPr>
        <w:br/>
        <w:t>robots may also be possible that work side by side with people to accomplish the task. But it may</w:t>
      </w:r>
      <w:r w:rsidRPr="006F13CC">
        <w:rPr>
          <w:rFonts w:ascii="TimesNewRomanPSMT" w:hAnsi="TimesNewRomanPSMT"/>
          <w:color w:val="000000"/>
          <w:sz w:val="24"/>
          <w:szCs w:val="24"/>
        </w:rPr>
        <w:br/>
        <w:t>lead to decline in jobs for manual welders. Also, the investment cost may lower due to development</w:t>
      </w:r>
      <w:r w:rsidRPr="006F13CC">
        <w:rPr>
          <w:rFonts w:ascii="TimesNewRomanPSMT" w:hAnsi="TimesNewRomanPSMT"/>
          <w:color w:val="000000"/>
          <w:sz w:val="24"/>
          <w:szCs w:val="24"/>
        </w:rPr>
        <w:br/>
        <w:t>in new technology making it more widely used.</w:t>
      </w:r>
    </w:p>
    <w:p w14:paraId="287E63D7" w14:textId="77777777" w:rsidR="00061864" w:rsidRDefault="00061864" w:rsidP="006F13CC">
      <w:pPr>
        <w:rPr>
          <w:rFonts w:ascii="TimesNewRomanPSMT" w:hAnsi="TimesNewRomanPSMT"/>
          <w:color w:val="000000"/>
          <w:sz w:val="24"/>
          <w:szCs w:val="24"/>
        </w:rPr>
      </w:pPr>
    </w:p>
    <w:p w14:paraId="178DCB22" w14:textId="77777777" w:rsidR="00EF7F3A" w:rsidRPr="00061864" w:rsidRDefault="00195557" w:rsidP="00EF7F3A">
      <w:pPr>
        <w:rPr>
          <w:rStyle w:val="fontstyle01"/>
          <w:i/>
          <w:iCs/>
          <w:sz w:val="32"/>
          <w:szCs w:val="36"/>
          <w:u w:val="single"/>
        </w:rPr>
      </w:pPr>
      <w:r w:rsidRPr="00061864">
        <w:rPr>
          <w:rStyle w:val="fontstyle01"/>
          <w:i/>
          <w:iCs/>
          <w:sz w:val="32"/>
          <w:szCs w:val="36"/>
          <w:u w:val="single"/>
        </w:rPr>
        <w:t xml:space="preserve">Conclusion: </w:t>
      </w:r>
    </w:p>
    <w:p w14:paraId="0624F809" w14:textId="77777777" w:rsidR="00061864" w:rsidRDefault="006C1374">
      <w:pPr>
        <w:rPr>
          <w:rFonts w:ascii="TimesNewRomanPSMT" w:hAnsi="TimesNewRomanPSMT"/>
          <w:color w:val="000000"/>
          <w:sz w:val="24"/>
          <w:szCs w:val="24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Robotics is playing a very important in improving our standard of living. It is becoming crucial in</w:t>
      </w:r>
      <w:r w:rsidRPr="006F13CC">
        <w:rPr>
          <w:rFonts w:ascii="TimesNewRomanPSMT" w:hAnsi="TimesNewRomanPSMT"/>
          <w:color w:val="000000"/>
          <w:sz w:val="24"/>
          <w:szCs w:val="24"/>
        </w:rPr>
        <w:br/>
        <w:t xml:space="preserve">the manufacturing sector also to meet the new standards of accuracy, quality and speed. </w:t>
      </w:r>
    </w:p>
    <w:p w14:paraId="6FBA2E45" w14:textId="0413C97A" w:rsidR="00BD6C68" w:rsidRPr="00061864" w:rsidRDefault="006C1374">
      <w:pPr>
        <w:rPr>
          <w:i/>
          <w:iCs/>
          <w:u w:val="single"/>
        </w:rPr>
      </w:pPr>
      <w:r w:rsidRPr="006F13CC">
        <w:rPr>
          <w:rFonts w:ascii="TimesNewRomanPSMT" w:hAnsi="TimesNewRomanPSMT"/>
          <w:color w:val="000000"/>
          <w:sz w:val="24"/>
          <w:szCs w:val="24"/>
        </w:rPr>
        <w:t>A</w:t>
      </w:r>
      <w:r w:rsidR="0006186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substantial opportunity in technology exists to relive people from monotonous, repetitive work.</w:t>
      </w:r>
      <w:r w:rsidR="0006186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Welding is a basic process with a widespread application. But manual Welding is a hazardous for</w:t>
      </w:r>
      <w:r w:rsidR="0006186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the workers and also requires special skills. Hence, robotic welding is more sought out for</w:t>
      </w:r>
      <w:r w:rsidR="0006186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F13CC">
        <w:rPr>
          <w:rFonts w:ascii="TimesNewRomanPSMT" w:hAnsi="TimesNewRomanPSMT"/>
          <w:color w:val="000000"/>
          <w:sz w:val="24"/>
          <w:szCs w:val="24"/>
        </w:rPr>
        <w:t>nowadays though it cannot fully replace manual welding</w:t>
      </w:r>
      <w:r w:rsidRPr="00061864">
        <w:rPr>
          <w:rFonts w:ascii="TimesNewRomanPSMT" w:hAnsi="TimesNewRomanPSMT"/>
          <w:i/>
          <w:iCs/>
          <w:color w:val="000000"/>
          <w:sz w:val="24"/>
          <w:szCs w:val="24"/>
          <w:u w:val="single"/>
        </w:rPr>
        <w:t>. It is transforming the industry towards a</w:t>
      </w:r>
      <w:r w:rsidR="00061864">
        <w:rPr>
          <w:rFonts w:ascii="TimesNewRomanPSMT" w:hAnsi="TimesNewRomanPSMT"/>
          <w:i/>
          <w:iCs/>
          <w:color w:val="000000"/>
          <w:sz w:val="24"/>
          <w:szCs w:val="24"/>
          <w:u w:val="single"/>
        </w:rPr>
        <w:t xml:space="preserve"> </w:t>
      </w:r>
      <w:r w:rsidRPr="00061864">
        <w:rPr>
          <w:rFonts w:ascii="TimesNewRomanPSMT" w:hAnsi="TimesNewRomanPSMT"/>
          <w:i/>
          <w:iCs/>
          <w:color w:val="000000"/>
          <w:sz w:val="24"/>
          <w:szCs w:val="24"/>
          <w:u w:val="single"/>
        </w:rPr>
        <w:t>better future yet a lot more has to be explored in this field to make it feasible for all applications.</w:t>
      </w:r>
    </w:p>
    <w:p w14:paraId="36D3E52B" w14:textId="77777777" w:rsidR="00195557" w:rsidRDefault="00195557" w:rsidP="00061864"/>
    <w:p w14:paraId="7A0B7A83" w14:textId="77777777" w:rsidR="00195557" w:rsidRDefault="00195557" w:rsidP="00195557">
      <w:pPr>
        <w:jc w:val="both"/>
      </w:pPr>
    </w:p>
    <w:p w14:paraId="3CAA77C7" w14:textId="77777777" w:rsidR="00195557" w:rsidRDefault="00195557"/>
    <w:sectPr w:rsidR="00195557" w:rsidSect="00195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B0C"/>
    <w:multiLevelType w:val="hybridMultilevel"/>
    <w:tmpl w:val="C60AE98C"/>
    <w:lvl w:ilvl="0" w:tplc="84DA44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94B89"/>
    <w:multiLevelType w:val="hybridMultilevel"/>
    <w:tmpl w:val="392A4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3">
      <w:start w:val="1"/>
      <w:numFmt w:val="upperRoman"/>
      <w:lvlText w:val="%4."/>
      <w:lvlJc w:val="right"/>
      <w:pPr>
        <w:ind w:left="1211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1495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74E3"/>
    <w:multiLevelType w:val="hybridMultilevel"/>
    <w:tmpl w:val="BCF6B32A"/>
    <w:lvl w:ilvl="0" w:tplc="F6C0C9F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244BA"/>
    <w:multiLevelType w:val="hybridMultilevel"/>
    <w:tmpl w:val="222A15E4"/>
    <w:lvl w:ilvl="0" w:tplc="095C5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C35CA"/>
    <w:multiLevelType w:val="hybridMultilevel"/>
    <w:tmpl w:val="966ACE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7070A"/>
    <w:multiLevelType w:val="hybridMultilevel"/>
    <w:tmpl w:val="55D4413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9891FB6"/>
    <w:multiLevelType w:val="hybridMultilevel"/>
    <w:tmpl w:val="45CAAADA"/>
    <w:lvl w:ilvl="0" w:tplc="105E53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95172"/>
    <w:multiLevelType w:val="hybridMultilevel"/>
    <w:tmpl w:val="91EEE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354E1"/>
    <w:multiLevelType w:val="hybridMultilevel"/>
    <w:tmpl w:val="198C5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3">
      <w:start w:val="1"/>
      <w:numFmt w:val="upperRoman"/>
      <w:lvlText w:val="%4."/>
      <w:lvlJc w:val="right"/>
      <w:pPr>
        <w:ind w:left="1211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907"/>
    <w:multiLevelType w:val="hybridMultilevel"/>
    <w:tmpl w:val="17E03EF8"/>
    <w:lvl w:ilvl="0" w:tplc="EDBCE3DC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81331"/>
    <w:multiLevelType w:val="hybridMultilevel"/>
    <w:tmpl w:val="D7DA87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E8105D"/>
    <w:multiLevelType w:val="hybridMultilevel"/>
    <w:tmpl w:val="B4303AC4"/>
    <w:lvl w:ilvl="0" w:tplc="F3A463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70462"/>
    <w:multiLevelType w:val="hybridMultilevel"/>
    <w:tmpl w:val="7C3A5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B440B"/>
    <w:multiLevelType w:val="hybridMultilevel"/>
    <w:tmpl w:val="01684BE0"/>
    <w:lvl w:ilvl="0" w:tplc="67522A46">
      <w:start w:val="1"/>
      <w:numFmt w:val="decimal"/>
      <w:lvlText w:val="%1."/>
      <w:lvlJc w:val="left"/>
      <w:pPr>
        <w:ind w:left="502" w:hanging="360"/>
      </w:pPr>
      <w:rPr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3F3F65"/>
    <w:multiLevelType w:val="hybridMultilevel"/>
    <w:tmpl w:val="AA24BCC8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1770368"/>
    <w:multiLevelType w:val="hybridMultilevel"/>
    <w:tmpl w:val="38E05D2C"/>
    <w:lvl w:ilvl="0" w:tplc="B70CED5E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  <w:iCs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CF057D"/>
    <w:multiLevelType w:val="hybridMultilevel"/>
    <w:tmpl w:val="C2B6406A"/>
    <w:lvl w:ilvl="0" w:tplc="8BA0EC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F720A0"/>
    <w:multiLevelType w:val="hybridMultilevel"/>
    <w:tmpl w:val="A4F6F57C"/>
    <w:lvl w:ilvl="0" w:tplc="67522A46">
      <w:start w:val="1"/>
      <w:numFmt w:val="decimal"/>
      <w:lvlText w:val="%1."/>
      <w:lvlJc w:val="left"/>
      <w:pPr>
        <w:ind w:left="502" w:hanging="360"/>
      </w:pPr>
      <w:rPr>
        <w:sz w:val="28"/>
        <w:szCs w:val="32"/>
      </w:rPr>
    </w:lvl>
    <w:lvl w:ilvl="1" w:tplc="67522A46">
      <w:start w:val="1"/>
      <w:numFmt w:val="decimal"/>
      <w:lvlText w:val="%2."/>
      <w:lvlJc w:val="left"/>
      <w:pPr>
        <w:ind w:left="502" w:hanging="360"/>
      </w:pPr>
      <w:rPr>
        <w:rFonts w:hint="default"/>
        <w:color w:val="auto"/>
        <w:sz w:val="28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12424"/>
    <w:multiLevelType w:val="hybridMultilevel"/>
    <w:tmpl w:val="6F86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11375"/>
    <w:multiLevelType w:val="hybridMultilevel"/>
    <w:tmpl w:val="7BCCB0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86CF5"/>
    <w:multiLevelType w:val="hybridMultilevel"/>
    <w:tmpl w:val="A2F4D9BA"/>
    <w:lvl w:ilvl="0" w:tplc="3DCC0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BF257E"/>
    <w:multiLevelType w:val="hybridMultilevel"/>
    <w:tmpl w:val="9564BBA4"/>
    <w:lvl w:ilvl="0" w:tplc="532AF8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9F5749"/>
    <w:multiLevelType w:val="hybridMultilevel"/>
    <w:tmpl w:val="EDFA507E"/>
    <w:lvl w:ilvl="0" w:tplc="5C28D6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6"/>
  </w:num>
  <w:num w:numId="5">
    <w:abstractNumId w:val="21"/>
  </w:num>
  <w:num w:numId="6">
    <w:abstractNumId w:val="0"/>
  </w:num>
  <w:num w:numId="7">
    <w:abstractNumId w:val="16"/>
  </w:num>
  <w:num w:numId="8">
    <w:abstractNumId w:val="2"/>
  </w:num>
  <w:num w:numId="9">
    <w:abstractNumId w:val="15"/>
  </w:num>
  <w:num w:numId="10">
    <w:abstractNumId w:val="20"/>
  </w:num>
  <w:num w:numId="11">
    <w:abstractNumId w:val="3"/>
  </w:num>
  <w:num w:numId="12">
    <w:abstractNumId w:val="10"/>
  </w:num>
  <w:num w:numId="13">
    <w:abstractNumId w:val="4"/>
  </w:num>
  <w:num w:numId="14">
    <w:abstractNumId w:val="19"/>
  </w:num>
  <w:num w:numId="15">
    <w:abstractNumId w:val="8"/>
  </w:num>
  <w:num w:numId="16">
    <w:abstractNumId w:val="14"/>
  </w:num>
  <w:num w:numId="17">
    <w:abstractNumId w:val="5"/>
  </w:num>
  <w:num w:numId="18">
    <w:abstractNumId w:val="12"/>
  </w:num>
  <w:num w:numId="19">
    <w:abstractNumId w:val="7"/>
  </w:num>
  <w:num w:numId="20">
    <w:abstractNumId w:val="18"/>
  </w:num>
  <w:num w:numId="21">
    <w:abstractNumId w:val="13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57"/>
    <w:rsid w:val="000163D2"/>
    <w:rsid w:val="00061864"/>
    <w:rsid w:val="0012236F"/>
    <w:rsid w:val="00195557"/>
    <w:rsid w:val="00342EED"/>
    <w:rsid w:val="004D20BF"/>
    <w:rsid w:val="00554318"/>
    <w:rsid w:val="006C1374"/>
    <w:rsid w:val="006F13CC"/>
    <w:rsid w:val="008A4FF3"/>
    <w:rsid w:val="00BA0735"/>
    <w:rsid w:val="00BD6C68"/>
    <w:rsid w:val="00C146C6"/>
    <w:rsid w:val="00C31FB2"/>
    <w:rsid w:val="00C777F3"/>
    <w:rsid w:val="00C84626"/>
    <w:rsid w:val="00D073F2"/>
    <w:rsid w:val="00E209A4"/>
    <w:rsid w:val="00E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4F67"/>
  <w15:chartTrackingRefBased/>
  <w15:docId w15:val="{93D751C3-FC7E-4D54-8CF3-4D1E31C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55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9555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557"/>
    <w:pPr>
      <w:spacing w:line="256" w:lineRule="auto"/>
      <w:ind w:left="720"/>
      <w:contextualSpacing/>
    </w:pPr>
  </w:style>
  <w:style w:type="character" w:customStyle="1" w:styleId="notion-enable-hover">
    <w:name w:val="notion-enable-hover"/>
    <w:basedOn w:val="DefaultParagraphFont"/>
    <w:rsid w:val="00554318"/>
  </w:style>
  <w:style w:type="paragraph" w:styleId="NormalWeb">
    <w:name w:val="Normal (Web)"/>
    <w:basedOn w:val="Normal"/>
    <w:uiPriority w:val="99"/>
    <w:semiHidden/>
    <w:unhideWhenUsed/>
    <w:rsid w:val="00C1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31">
    <w:name w:val="fontstyle31"/>
    <w:basedOn w:val="DefaultParagraphFont"/>
    <w:rsid w:val="006C137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Thadesar</dc:creator>
  <cp:keywords/>
  <dc:description/>
  <cp:lastModifiedBy>Krishnaraj Thadesar</cp:lastModifiedBy>
  <cp:revision>5</cp:revision>
  <dcterms:created xsi:type="dcterms:W3CDTF">2021-09-23T07:23:00Z</dcterms:created>
  <dcterms:modified xsi:type="dcterms:W3CDTF">2021-10-17T08:02:00Z</dcterms:modified>
</cp:coreProperties>
</file>