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8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Date:14/</w:t>
      </w:r>
      <w:r w:rsidDel="00000000" w:rsidR="00000000" w:rsidRPr="00000000">
        <w:rPr>
          <w:rFonts w:ascii="Times New Roman" w:cs="Times New Roman" w:eastAsia="Times New Roman" w:hAnsi="Times New Roman"/>
          <w:b w:val="1"/>
          <w:sz w:val="24"/>
          <w:szCs w:val="24"/>
          <w:rtl w:val="0"/>
        </w:rPr>
        <w:t xml:space="preserve">12/2021</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Faculty of Engineering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63500</wp:posOffset>
                </wp:positionV>
                <wp:extent cx="7162800" cy="38100"/>
                <wp:effectExtent b="0" l="0" r="0" t="0"/>
                <wp:wrapNone/>
                <wp:docPr id="12" name=""/>
                <a:graphic>
                  <a:graphicData uri="http://schemas.microsoft.com/office/word/2010/wordprocessingShape">
                    <wps:wsp>
                      <wps:cNvCnPr/>
                      <wps:spPr>
                        <a:xfrm>
                          <a:off x="1764600" y="3780000"/>
                          <a:ext cx="7162800" cy="0"/>
                        </a:xfrm>
                        <a:prstGeom prst="straightConnector1">
                          <a:avLst/>
                        </a:prstGeom>
                        <a:noFill/>
                        <a:ln cap="flat" cmpd="dbl" w="381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63500</wp:posOffset>
                </wp:positionV>
                <wp:extent cx="7162800" cy="38100"/>
                <wp:effectExtent b="0" l="0" r="0" t="0"/>
                <wp:wrapNone/>
                <wp:docPr id="1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162800" cy="3810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Innovation Project Proposal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3" w:right="-539" w:hanging="35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 of Project:  Smart </w:t>
      </w:r>
      <w:r w:rsidDel="00000000" w:rsidR="00000000" w:rsidRPr="00000000">
        <w:rPr>
          <w:rFonts w:ascii="Times New Roman" w:cs="Times New Roman" w:eastAsia="Times New Roman" w:hAnsi="Times New Roman"/>
          <w:b w:val="1"/>
          <w:sz w:val="24"/>
          <w:szCs w:val="24"/>
          <w:rtl w:val="0"/>
        </w:rPr>
        <w:t xml:space="preserve">Home Automation</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3" w:right="-539" w:hanging="35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Faculty Mentor: Dr Anil S Hiwale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3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Gaurav G Narkhede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3" w:right="-539"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Details of Group:</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54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0275.0" w:type="dxa"/>
        <w:jc w:val="left"/>
        <w:tblInd w:w="-27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3330"/>
        <w:gridCol w:w="1605"/>
        <w:gridCol w:w="3075"/>
        <w:gridCol w:w="1530"/>
        <w:tblGridChange w:id="0">
          <w:tblGrid>
            <w:gridCol w:w="735"/>
            <w:gridCol w:w="3330"/>
            <w:gridCol w:w="1605"/>
            <w:gridCol w:w="3075"/>
            <w:gridCol w:w="1530"/>
          </w:tblGrid>
        </w:tblGridChange>
      </w:tblGrid>
      <w:tr>
        <w:trPr>
          <w:cantSplit w:val="0"/>
          <w:trHeight w:val="368" w:hRule="atLeast"/>
          <w:tblHeader w:val="0"/>
        </w:trPr>
        <w:tc>
          <w:tcP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 No.</w:t>
            </w:r>
          </w:p>
        </w:tc>
        <w:tc>
          <w:tcP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Student</w:t>
            </w:r>
          </w:p>
        </w:tc>
        <w:tc>
          <w:tcP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Year - School</w:t>
            </w:r>
          </w:p>
        </w:tc>
        <w:tc>
          <w:tcP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Email Address</w:t>
            </w:r>
          </w:p>
        </w:tc>
        <w:tc>
          <w:tcP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Mobile</w:t>
            </w:r>
          </w:p>
        </w:tc>
      </w:tr>
      <w:tr>
        <w:trPr>
          <w:cantSplit w:val="0"/>
          <w:trHeight w:val="422" w:hRule="atLeast"/>
          <w:tblHeader w:val="0"/>
        </w:trPr>
        <w:tc>
          <w:tcP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Shainesh Nikam</w:t>
            </w:r>
            <w:r w:rsidDel="00000000" w:rsidR="00000000" w:rsidRPr="00000000">
              <w:rPr>
                <w:rtl w:val="0"/>
              </w:rPr>
            </w:r>
          </w:p>
        </w:tc>
        <w:tc>
          <w:tcP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3rd</w:t>
            </w:r>
            <w:r w:rsidDel="00000000" w:rsidR="00000000" w:rsidRPr="00000000">
              <w:rPr>
                <w:rtl w:val="0"/>
              </w:rPr>
            </w:r>
          </w:p>
        </w:tc>
        <w:tc>
          <w:tcP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yash.nikam2000@gmail.com</w:t>
            </w: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8308516101</w:t>
            </w:r>
            <w:r w:rsidDel="00000000" w:rsidR="00000000" w:rsidRPr="00000000">
              <w:rPr>
                <w:rtl w:val="0"/>
              </w:rPr>
            </w:r>
          </w:p>
        </w:tc>
      </w:tr>
      <w:tr>
        <w:trPr>
          <w:cantSplit w:val="0"/>
          <w:trHeight w:val="458" w:hRule="atLeast"/>
          <w:tblHeader w:val="0"/>
        </w:trPr>
        <w:tc>
          <w:tcP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Shweta Sawant</w:t>
            </w:r>
            <w:r w:rsidDel="00000000" w:rsidR="00000000" w:rsidRPr="00000000">
              <w:rPr>
                <w:rtl w:val="0"/>
              </w:rPr>
            </w:r>
          </w:p>
        </w:tc>
        <w:tc>
          <w:tcP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3rd</w:t>
            </w:r>
            <w:r w:rsidDel="00000000" w:rsidR="00000000" w:rsidRPr="00000000">
              <w:rPr>
                <w:rtl w:val="0"/>
              </w:rPr>
            </w:r>
          </w:p>
        </w:tc>
        <w:tc>
          <w:tcP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shweta.sawant6565@gmail.com</w:t>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9373243606</w:t>
            </w:r>
            <w:r w:rsidDel="00000000" w:rsidR="00000000" w:rsidRPr="00000000">
              <w:rPr>
                <w:rtl w:val="0"/>
              </w:rPr>
            </w:r>
          </w:p>
        </w:tc>
      </w:tr>
      <w:tr>
        <w:trPr>
          <w:cantSplit w:val="0"/>
          <w:trHeight w:val="458" w:hRule="atLeast"/>
          <w:tblHeader w:val="0"/>
        </w:trPr>
        <w:tc>
          <w:tcP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Ruchin Shroff</w:t>
            </w:r>
            <w:r w:rsidDel="00000000" w:rsidR="00000000" w:rsidRPr="00000000">
              <w:rPr>
                <w:rtl w:val="0"/>
              </w:rPr>
            </w:r>
          </w:p>
        </w:tc>
        <w:tc>
          <w:tcP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3rd</w:t>
            </w:r>
            <w:r w:rsidDel="00000000" w:rsidR="00000000" w:rsidRPr="00000000">
              <w:rPr>
                <w:rtl w:val="0"/>
              </w:rPr>
            </w:r>
          </w:p>
        </w:tc>
        <w:tc>
          <w:tcP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ruchin.shroff@gmail.com</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8793514266</w:t>
            </w:r>
            <w:r w:rsidDel="00000000" w:rsidR="00000000" w:rsidRPr="00000000">
              <w:rPr>
                <w:rtl w:val="0"/>
              </w:rPr>
            </w:r>
          </w:p>
        </w:tc>
      </w:tr>
      <w:tr>
        <w:trPr>
          <w:cantSplit w:val="0"/>
          <w:trHeight w:val="458" w:hRule="atLeast"/>
          <w:tblHeader w:val="0"/>
        </w:trPr>
        <w:tc>
          <w:tcP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Keshav Rathi</w:t>
            </w:r>
            <w:r w:rsidDel="00000000" w:rsidR="00000000" w:rsidRPr="00000000">
              <w:rPr>
                <w:rtl w:val="0"/>
              </w:rPr>
            </w:r>
          </w:p>
        </w:tc>
        <w:tc>
          <w:tcP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3rd</w:t>
            </w:r>
            <w:r w:rsidDel="00000000" w:rsidR="00000000" w:rsidRPr="00000000">
              <w:rPr>
                <w:rtl w:val="0"/>
              </w:rPr>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Keshavrathi9426@gmail.com</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9328644329</w:t>
            </w:r>
            <w:r w:rsidDel="00000000" w:rsidR="00000000" w:rsidRPr="00000000">
              <w:rPr>
                <w:rtl w:val="0"/>
              </w:rPr>
            </w:r>
          </w:p>
        </w:tc>
      </w:tr>
      <w:tr>
        <w:trPr>
          <w:cantSplit w:val="0"/>
          <w:trHeight w:val="458" w:hRule="atLeast"/>
          <w:tblHeader w:val="0"/>
        </w:trPr>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Sejal Ratnaparkhi</w:t>
            </w:r>
            <w:r w:rsidDel="00000000" w:rsidR="00000000" w:rsidRPr="00000000">
              <w:rPr>
                <w:rtl w:val="0"/>
              </w:rPr>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3rd</w:t>
            </w: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sejalratnaparkhi20@gmail.com</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8390854825</w:t>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5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5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5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5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5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5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3" w:right="-539"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Journal / Conference papers related to work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39"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39" w:firstLine="0"/>
        <w:jc w:val="left"/>
        <w:rPr>
          <w:rFonts w:ascii="Times New Roman" w:cs="Times New Roman" w:eastAsia="Times New Roman" w:hAnsi="Times New Roman"/>
          <w:b w:val="1"/>
          <w:i w:val="0"/>
          <w:smallCaps w:val="0"/>
          <w:strike w:val="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a. </w:t>
      </w:r>
      <w:r w:rsidDel="00000000" w:rsidR="00000000" w:rsidRPr="00000000">
        <w:rPr>
          <w:rFonts w:ascii="Arial" w:cs="Arial" w:eastAsia="Arial" w:hAnsi="Arial"/>
          <w:b w:val="1"/>
          <w:color w:val="333333"/>
          <w:sz w:val="20"/>
          <w:szCs w:val="20"/>
          <w:highlight w:val="white"/>
          <w:rtl w:val="0"/>
        </w:rPr>
        <w:t xml:space="preserve">K. Agarwal, A. Agarwal and G. Misra, "Review and Performance Analysis on Wireless Smart Home and Home Automation using IoT," </w:t>
      </w:r>
      <w:r w:rsidDel="00000000" w:rsidR="00000000" w:rsidRPr="00000000">
        <w:rPr>
          <w:rFonts w:ascii="Arial" w:cs="Arial" w:eastAsia="Arial" w:hAnsi="Arial"/>
          <w:b w:val="1"/>
          <w:i w:val="1"/>
          <w:color w:val="333333"/>
          <w:sz w:val="20"/>
          <w:szCs w:val="20"/>
          <w:highlight w:val="white"/>
          <w:rtl w:val="0"/>
        </w:rPr>
        <w:t xml:space="preserve">2019 Third International conference on I-SMAC (IoT in Social, Mobile, Analytics and Cloud) (I-SMAC)</w:t>
      </w:r>
      <w:r w:rsidDel="00000000" w:rsidR="00000000" w:rsidRPr="00000000">
        <w:rPr>
          <w:rFonts w:ascii="Arial" w:cs="Arial" w:eastAsia="Arial" w:hAnsi="Arial"/>
          <w:b w:val="1"/>
          <w:color w:val="333333"/>
          <w:sz w:val="20"/>
          <w:szCs w:val="20"/>
          <w:highlight w:val="white"/>
          <w:rtl w:val="0"/>
        </w:rPr>
        <w:t xml:space="preserve">, 2019, pp. 629-633, doi: 10.1109/I-SMAC47947.2019.9032629.</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39" w:firstLine="0"/>
        <w:jc w:val="left"/>
        <w:rPr>
          <w:rFonts w:ascii="Arial" w:cs="Arial" w:eastAsia="Arial" w:hAnsi="Arial"/>
          <w:b w:val="1"/>
          <w:color w:val="333333"/>
          <w:sz w:val="20"/>
          <w:szCs w:val="20"/>
          <w:highlight w:val="whit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b.</w:t>
      </w:r>
      <w:r w:rsidDel="00000000" w:rsidR="00000000" w:rsidRPr="00000000">
        <w:rPr>
          <w:rFonts w:ascii="Arial" w:cs="Arial" w:eastAsia="Arial" w:hAnsi="Arial"/>
          <w:b w:val="1"/>
          <w:color w:val="333333"/>
          <w:sz w:val="20"/>
          <w:szCs w:val="20"/>
          <w:highlight w:val="white"/>
          <w:rtl w:val="0"/>
        </w:rPr>
        <w:t xml:space="preserve">T. Chaurasia and P. K. Jain, "Enhanced Smart Home Automation System based on Internet of Things," </w:t>
      </w:r>
      <w:r w:rsidDel="00000000" w:rsidR="00000000" w:rsidRPr="00000000">
        <w:rPr>
          <w:rFonts w:ascii="Arial" w:cs="Arial" w:eastAsia="Arial" w:hAnsi="Arial"/>
          <w:b w:val="1"/>
          <w:i w:val="1"/>
          <w:color w:val="333333"/>
          <w:sz w:val="20"/>
          <w:szCs w:val="20"/>
          <w:highlight w:val="white"/>
          <w:rtl w:val="0"/>
        </w:rPr>
        <w:t xml:space="preserve">2019 Third International conference on I-SMAC (IoT in Social, Mobile, Analytics and Cloud) (I-SMAC)</w:t>
      </w:r>
      <w:r w:rsidDel="00000000" w:rsidR="00000000" w:rsidRPr="00000000">
        <w:rPr>
          <w:rFonts w:ascii="Arial" w:cs="Arial" w:eastAsia="Arial" w:hAnsi="Arial"/>
          <w:b w:val="1"/>
          <w:color w:val="333333"/>
          <w:sz w:val="20"/>
          <w:szCs w:val="20"/>
          <w:highlight w:val="white"/>
          <w:rtl w:val="0"/>
        </w:rPr>
        <w:t xml:space="preserve">, 2019, pp. 709-713, doi: 10.1109/I-SMAC47947.2019.9032685.</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39" w:firstLine="0"/>
        <w:jc w:val="left"/>
        <w:rPr>
          <w:rFonts w:ascii="Arial" w:cs="Arial" w:eastAsia="Arial" w:hAnsi="Arial"/>
          <w:b w:val="1"/>
          <w:color w:val="333333"/>
          <w:sz w:val="20"/>
          <w:szCs w:val="20"/>
          <w:highlight w:val="whit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39" w:firstLine="0"/>
        <w:jc w:val="left"/>
        <w:rPr>
          <w:rFonts w:ascii="Arial" w:cs="Arial" w:eastAsia="Arial" w:hAnsi="Arial"/>
          <w:b w:val="1"/>
          <w:color w:val="333333"/>
          <w:sz w:val="20"/>
          <w:szCs w:val="20"/>
          <w:highlight w:val="white"/>
        </w:rPr>
      </w:pPr>
      <w:r w:rsidDel="00000000" w:rsidR="00000000" w:rsidRPr="00000000">
        <w:rPr>
          <w:rFonts w:ascii="Arial" w:cs="Arial" w:eastAsia="Arial" w:hAnsi="Arial"/>
          <w:b w:val="1"/>
          <w:color w:val="333333"/>
          <w:sz w:val="20"/>
          <w:szCs w:val="20"/>
          <w:highlight w:val="yellow"/>
          <w:rtl w:val="0"/>
        </w:rPr>
        <w:t xml:space="preserve">c.</w:t>
      </w:r>
      <w:r w:rsidDel="00000000" w:rsidR="00000000" w:rsidRPr="00000000">
        <w:rPr>
          <w:rFonts w:ascii="Arial" w:cs="Arial" w:eastAsia="Arial" w:hAnsi="Arial"/>
          <w:b w:val="1"/>
          <w:color w:val="333333"/>
          <w:sz w:val="20"/>
          <w:szCs w:val="20"/>
          <w:highlight w:val="white"/>
          <w:rtl w:val="0"/>
        </w:rPr>
        <w:t xml:space="preserve"> Kazuyuki Yamamoto and Nobuhisa Ayugase "A HOME TERMINAL SYSTEM USING THE HOME AREA NETWORK" IEEE Trans. on CE vol. CE-30 1984.</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39" w:firstLine="0"/>
        <w:jc w:val="left"/>
        <w:rPr>
          <w:rFonts w:ascii="Arial" w:cs="Arial" w:eastAsia="Arial" w:hAnsi="Arial"/>
          <w:b w:val="1"/>
          <w:color w:val="333333"/>
          <w:sz w:val="20"/>
          <w:szCs w:val="20"/>
          <w:highlight w:val="whit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39" w:firstLine="0"/>
        <w:jc w:val="left"/>
        <w:rPr>
          <w:rFonts w:ascii="Arial" w:cs="Arial" w:eastAsia="Arial" w:hAnsi="Arial"/>
          <w:b w:val="1"/>
          <w:color w:val="333333"/>
          <w:sz w:val="20"/>
          <w:szCs w:val="20"/>
          <w:highlight w:val="white"/>
        </w:rPr>
      </w:pPr>
      <w:r w:rsidDel="00000000" w:rsidR="00000000" w:rsidRPr="00000000">
        <w:rPr>
          <w:rFonts w:ascii="Arial" w:cs="Arial" w:eastAsia="Arial" w:hAnsi="Arial"/>
          <w:b w:val="1"/>
          <w:color w:val="333333"/>
          <w:sz w:val="20"/>
          <w:szCs w:val="20"/>
          <w:highlight w:val="yellow"/>
          <w:rtl w:val="0"/>
        </w:rPr>
        <w:t xml:space="preserve">d.</w:t>
      </w:r>
      <w:r w:rsidDel="00000000" w:rsidR="00000000" w:rsidRPr="00000000">
        <w:rPr>
          <w:rFonts w:ascii="Arial" w:cs="Arial" w:eastAsia="Arial" w:hAnsi="Arial"/>
          <w:b w:val="1"/>
          <w:color w:val="333333"/>
          <w:sz w:val="20"/>
          <w:szCs w:val="20"/>
          <w:highlight w:val="white"/>
          <w:rtl w:val="0"/>
        </w:rPr>
        <w:t xml:space="preserve">Yoshiji Minagawa Kazuho Uemura Masahiro Inoue Mitsunobu Esaki and Manabu Fujii "A HOME INFORMATION-NETWORK SYSTEM" Mitsubishi Denki Giho vol. 58 no. 9 1984.</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39" w:firstLine="0"/>
        <w:jc w:val="left"/>
        <w:rPr>
          <w:rFonts w:ascii="Arial" w:cs="Arial" w:eastAsia="Arial" w:hAnsi="Arial"/>
          <w:b w:val="1"/>
          <w:color w:val="333333"/>
          <w:sz w:val="20"/>
          <w:szCs w:val="20"/>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39" w:firstLine="0"/>
        <w:jc w:val="left"/>
        <w:rPr>
          <w:rFonts w:ascii="Arial" w:cs="Arial" w:eastAsia="Arial" w:hAnsi="Arial"/>
          <w:b w:val="1"/>
          <w:color w:val="333333"/>
          <w:sz w:val="20"/>
          <w:szCs w:val="20"/>
          <w:highlight w:val="whit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4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3" w:right="-539"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Details and Objectives: (Attach details as supporting doc’s)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39"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3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sz w:val="24"/>
          <w:szCs w:val="24"/>
          <w:rtl w:val="0"/>
        </w:rPr>
        <w:t xml:space="preserve">Cost effective architecture.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39"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Customizable module</w:t>
      </w:r>
      <w:r w:rsidDel="00000000" w:rsidR="00000000" w:rsidRPr="00000000">
        <w:rPr>
          <w:rFonts w:ascii="Times New Roman" w:cs="Times New Roman" w:eastAsia="Times New Roman" w:hAnsi="Times New Roman"/>
          <w:b w:val="1"/>
          <w:sz w:val="24"/>
          <w:szCs w:val="24"/>
          <w:rtl w:val="0"/>
        </w:rPr>
        <w:t xml:space="preserv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3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Home automation with security.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3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1"/>
          <w:sz w:val="24"/>
          <w:szCs w:val="24"/>
          <w:rtl w:val="0"/>
        </w:rPr>
        <w:t xml:space="preserve"> Covers all features of automation.</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3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3" w:right="-539"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 (Attach details as supporting doc’s)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539"/>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539"/>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3986213" cy="2741898"/>
            <wp:effectExtent b="0" l="0" r="0" t="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86213" cy="274189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539"/>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539"/>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3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sz w:val="24"/>
          <w:szCs w:val="24"/>
          <w:rtl w:val="0"/>
        </w:rPr>
        <w:t xml:space="preserve">We use mobile AI application for controlling the system</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3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1"/>
          <w:sz w:val="24"/>
          <w:szCs w:val="24"/>
          <w:rtl w:val="0"/>
        </w:rPr>
        <w:t xml:space="preserve">Control unit is a main hardware which control  all modules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3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1"/>
          <w:sz w:val="24"/>
          <w:szCs w:val="24"/>
          <w:rtl w:val="0"/>
        </w:rPr>
        <w:t xml:space="preserve">Modules are the separate hardware with Node MCU and sensors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3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1"/>
          <w:sz w:val="24"/>
          <w:szCs w:val="24"/>
          <w:rtl w:val="0"/>
        </w:rPr>
        <w:t xml:space="preserve">. We use wifi and internet technology for communication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3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3" w:right="-539"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Resources Required: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39"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39"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sz w:val="24"/>
          <w:szCs w:val="24"/>
          <w:rtl w:val="0"/>
        </w:rPr>
        <w:t xml:space="preserve"> Smart controller (raspberry pi 4 and Node MCU)</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3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Sensors</w:t>
      </w:r>
      <w:r w:rsidDel="00000000" w:rsidR="00000000" w:rsidRPr="00000000">
        <w:rPr>
          <w:rFonts w:ascii="Times New Roman" w:cs="Times New Roman" w:eastAsia="Times New Roman" w:hAnsi="Times New Roman"/>
          <w:b w:val="1"/>
          <w:sz w:val="24"/>
          <w:szCs w:val="24"/>
          <w:rtl w:val="0"/>
        </w:rPr>
        <w:t xml:space="preserve"> and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Relays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3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Cloud hosting for mobile Application and website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3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PCB and Casing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39"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54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410"/>
        </w:tabs>
        <w:spacing w:after="0" w:before="0" w:line="276" w:lineRule="auto"/>
        <w:ind w:left="73" w:right="0" w:hanging="35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Detailed Project Description: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10"/>
        </w:tabs>
        <w:spacing w:after="0" w:before="0" w:line="276"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10"/>
        </w:tabs>
        <w:spacing w:after="0" w:before="0" w:line="276" w:lineRule="auto"/>
        <w:ind w:left="0" w:right="0" w:firstLine="0"/>
        <w:jc w:val="both"/>
        <w:rPr>
          <w:rFonts w:ascii="Roboto" w:cs="Roboto" w:eastAsia="Roboto" w:hAnsi="Roboto"/>
          <w:b w:val="1"/>
          <w:color w:val="4b5062"/>
        </w:rPr>
      </w:pPr>
      <w:r w:rsidDel="00000000" w:rsidR="00000000" w:rsidRPr="00000000">
        <w:rPr>
          <w:rFonts w:ascii="Roboto" w:cs="Roboto" w:eastAsia="Roboto" w:hAnsi="Roboto"/>
          <w:b w:val="1"/>
          <w:color w:val="4b5062"/>
          <w:rtl w:val="0"/>
        </w:rPr>
        <w:t xml:space="preserve">With the development of new electronic technologies and their integration with older, traditional building technologies, smart </w:t>
      </w:r>
      <w:r w:rsidDel="00000000" w:rsidR="00000000" w:rsidRPr="00000000">
        <w:rPr>
          <w:rFonts w:ascii="Roboto" w:cs="Roboto" w:eastAsia="Roboto" w:hAnsi="Roboto"/>
          <w:b w:val="1"/>
          <w:color w:val="4b5062"/>
          <w:rtl w:val="0"/>
        </w:rPr>
        <w:t xml:space="preserve">home is</w:t>
      </w:r>
      <w:r w:rsidDel="00000000" w:rsidR="00000000" w:rsidRPr="00000000">
        <w:rPr>
          <w:rFonts w:ascii="Roboto" w:cs="Roboto" w:eastAsia="Roboto" w:hAnsi="Roboto"/>
          <w:b w:val="1"/>
          <w:color w:val="4b5062"/>
          <w:rtl w:val="0"/>
        </w:rPr>
        <w:t xml:space="preserve"> at last becoming a real possibility. At first "home computer" was an experimental system in 1966, then in the early 1980’s the smart home automation was initiated as a project of the National Research Center of the National Association of Home Builders (NAHB) with the cooperation of a collection of major industrial partners (1). Even though smart home is not a new term for science society but it’s still far more away from people’s vision and audition. Because recently various work is done with the design and general overview of the possible remote access approaches for controlling devices, or in cases of simulating the smart home itself. The design and implementation of an off-the-shelf Smart Home remote control application has been limited to simply the computer applications and just in cases mobile and web applications development. The "smart home" technology is one realization of home automation ideals using a specific set of technologies. It's a home that has highly advanced automatic systems for lighting, temperature control, security system, With AI development technology.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10"/>
        </w:tabs>
        <w:spacing w:after="0" w:before="0" w:line="276" w:lineRule="auto"/>
        <w:ind w:left="0" w:right="0" w:firstLine="0"/>
        <w:jc w:val="both"/>
        <w:rPr>
          <w:rFonts w:ascii="Roboto" w:cs="Roboto" w:eastAsia="Roboto" w:hAnsi="Roboto"/>
          <w:b w:val="1"/>
          <w:color w:val="4b506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10"/>
        </w:tabs>
        <w:spacing w:after="0" w:before="0" w:line="276" w:lineRule="auto"/>
        <w:ind w:left="0" w:right="0" w:firstLine="0"/>
        <w:jc w:val="both"/>
        <w:rPr>
          <w:rFonts w:ascii="Roboto" w:cs="Roboto" w:eastAsia="Roboto" w:hAnsi="Roboto"/>
          <w:b w:val="1"/>
          <w:color w:val="4b5062"/>
        </w:rPr>
      </w:pPr>
      <w:r w:rsidDel="00000000" w:rsidR="00000000" w:rsidRPr="00000000">
        <w:rPr>
          <w:rFonts w:ascii="Roboto" w:cs="Roboto" w:eastAsia="Roboto" w:hAnsi="Roboto"/>
          <w:b w:val="1"/>
          <w:color w:val="4b5062"/>
          <w:rtl w:val="0"/>
        </w:rPr>
        <w:t xml:space="preserve">The smart home that learns your habits is not just a home automation system. It comes with a user's habit learning function. The outcome is a smart home that controls itself features such as light, climate or multimedia, without any (necessary) user input or interaction, according to their habits. Moreover, It allows the communication of all smart electronic devices in your home and their control at home or at a distance using a mobile device. it is more than just a smart home automation solution. It is the "virtual butler" of your house.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3"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3"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3"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3"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3"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3"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3"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3"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3"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3"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3" w:right="-539"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 of Material with Budgetary Cost: (Attach details as supporting doc’s)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tbl>
      <w:tblPr>
        <w:tblStyle w:val="Table2"/>
        <w:tblW w:w="8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
        <w:gridCol w:w="1160"/>
        <w:gridCol w:w="1160"/>
        <w:gridCol w:w="1160"/>
        <w:gridCol w:w="1160"/>
        <w:gridCol w:w="1160"/>
        <w:gridCol w:w="1160"/>
        <w:tblGridChange w:id="0">
          <w:tblGrid>
            <w:gridCol w:w="1160"/>
            <w:gridCol w:w="1160"/>
            <w:gridCol w:w="1160"/>
            <w:gridCol w:w="1160"/>
            <w:gridCol w:w="1160"/>
            <w:gridCol w:w="1160"/>
            <w:gridCol w:w="1160"/>
          </w:tblGrid>
        </w:tblGridChange>
      </w:tblGrid>
      <w:tr>
        <w:trPr>
          <w:cantSplit w:val="0"/>
          <w:trHeight w:val="500" w:hRule="atLeast"/>
          <w:tblHeader w:val="0"/>
        </w:trPr>
        <w:tc>
          <w:tcPr>
            <w:gridSpan w:val="3"/>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Components &amp; Equipments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Costing</w:t>
            </w:r>
          </w:p>
        </w:tc>
      </w:tr>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Raspbarry pi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w:t>
            </w:r>
          </w:p>
        </w:tc>
      </w:tr>
      <w:tr>
        <w:trPr>
          <w:cantSplit w:val="0"/>
          <w:trHeight w:val="50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 Casing with fan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10,493</w:t>
            </w:r>
          </w:p>
        </w:tc>
      </w:tr>
      <w:tr>
        <w:trPr>
          <w:cantSplit w:val="0"/>
          <w:trHeight w:val="50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mega Wifi  R3 Atmega 2560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13,426</w:t>
            </w:r>
          </w:p>
        </w:tc>
      </w:tr>
      <w:tr>
        <w:trPr>
          <w:cantSplit w:val="0"/>
          <w:trHeight w:val="50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channel relay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7,630</w:t>
            </w:r>
          </w:p>
        </w:tc>
      </w:tr>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Biometric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r>
      <w:tr>
        <w:trPr>
          <w:cantSplit w:val="0"/>
          <w:trHeight w:val="50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Ethernet security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1,690</w:t>
            </w:r>
          </w:p>
        </w:tc>
      </w:tr>
      <w:tr>
        <w:trPr>
          <w:cantSplit w:val="0"/>
          <w:trHeight w:val="500" w:hRule="atLeast"/>
          <w:tblHeader w:val="0"/>
        </w:trPr>
        <w:tc>
          <w:tcPr>
            <w:gridSpan w:val="4"/>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DTH 11 Digital temperature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1,428</w:t>
            </w:r>
          </w:p>
        </w:tc>
      </w:tr>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MQ2 Gas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1,372</w:t>
            </w:r>
          </w:p>
        </w:tc>
      </w:tr>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Detector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896</w:t>
            </w:r>
          </w:p>
        </w:tc>
      </w:tr>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LDR light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560</w:t>
            </w:r>
          </w:p>
        </w:tc>
      </w:tr>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Slider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8,940</w:t>
            </w:r>
          </w:p>
        </w:tc>
      </w:tr>
      <w:tr>
        <w:trPr>
          <w:cantSplit w:val="0"/>
          <w:trHeight w:val="50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 inch LCD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45,666</w:t>
            </w:r>
          </w:p>
        </w:tc>
      </w:tr>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r>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pumps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31,500</w:t>
            </w:r>
          </w:p>
        </w:tc>
      </w:tr>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CNC outsourcing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r>
      <w:tr>
        <w:trPr>
          <w:cantSplit w:val="0"/>
          <w:trHeight w:val="50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interior design 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38,500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2,64,101</w:t>
            </w:r>
          </w:p>
        </w:tc>
      </w:tr>
    </w:tbl>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pgSz w:h="15840" w:w="12240" w:orient="portrait"/>
      <w:pgMar w:bottom="27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120" w:line="240" w:lineRule="auto"/>
      <w:ind w:left="0" w:right="0" w:firstLine="0"/>
      <w:jc w:val="righ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center" w:pos="4680"/>
        <w:tab w:val="left" w:pos="72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44787" cy="665050"/>
          <wp:effectExtent b="0" l="0" r="0" t="0"/>
          <wp:docPr id="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44787" cy="6650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6091"/>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1"/>
      <w:i w:val="0"/>
      <w:smallCaps w:val="0"/>
      <w:strike w:val="0"/>
      <w:color w:val="4f81bd"/>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700BBD"/>
  </w:style>
  <w:style w:type="paragraph" w:styleId="Heading1">
    <w:name w:val="heading 1"/>
    <w:basedOn w:val="Normal1"/>
    <w:next w:val="Normal1"/>
    <w:rsid w:val="009562E0"/>
    <w:pPr>
      <w:keepNext w:val="1"/>
      <w:keepLines w:val="1"/>
      <w:spacing w:after="0" w:before="480"/>
      <w:outlineLvl w:val="0"/>
    </w:pPr>
    <w:rPr>
      <w:rFonts w:ascii="Cambria" w:cs="Cambria" w:eastAsia="Cambria" w:hAnsi="Cambria"/>
      <w:b w:val="1"/>
      <w:color w:val="366091"/>
      <w:sz w:val="28"/>
      <w:szCs w:val="28"/>
    </w:rPr>
  </w:style>
  <w:style w:type="paragraph" w:styleId="Heading2">
    <w:name w:val="heading 2"/>
    <w:basedOn w:val="Normal1"/>
    <w:next w:val="Normal1"/>
    <w:rsid w:val="009562E0"/>
    <w:pPr>
      <w:keepNext w:val="1"/>
      <w:spacing w:after="60" w:before="240" w:line="240" w:lineRule="auto"/>
      <w:outlineLvl w:val="1"/>
    </w:pPr>
    <w:rPr>
      <w:rFonts w:ascii="Arial" w:cs="Arial" w:eastAsia="Arial" w:hAnsi="Arial"/>
      <w:b w:val="1"/>
      <w:i w:val="1"/>
      <w:sz w:val="28"/>
      <w:szCs w:val="28"/>
    </w:rPr>
  </w:style>
  <w:style w:type="paragraph" w:styleId="Heading3">
    <w:name w:val="heading 3"/>
    <w:basedOn w:val="Normal1"/>
    <w:next w:val="Normal1"/>
    <w:rsid w:val="009562E0"/>
    <w:pPr>
      <w:keepNext w:val="1"/>
      <w:keepLines w:val="1"/>
      <w:spacing w:after="0" w:before="200"/>
      <w:outlineLvl w:val="2"/>
    </w:pPr>
    <w:rPr>
      <w:rFonts w:ascii="Cambria" w:cs="Cambria" w:eastAsia="Cambria" w:hAnsi="Cambria"/>
      <w:b w:val="1"/>
      <w:color w:val="4f81bd"/>
    </w:rPr>
  </w:style>
  <w:style w:type="paragraph" w:styleId="Heading4">
    <w:name w:val="heading 4"/>
    <w:basedOn w:val="Normal1"/>
    <w:next w:val="Normal1"/>
    <w:rsid w:val="009562E0"/>
    <w:pPr>
      <w:keepNext w:val="1"/>
      <w:keepLines w:val="1"/>
      <w:spacing w:after="0" w:before="200"/>
      <w:outlineLvl w:val="3"/>
    </w:pPr>
    <w:rPr>
      <w:rFonts w:ascii="Cambria" w:cs="Cambria" w:eastAsia="Cambria" w:hAnsi="Cambria"/>
      <w:b w:val="1"/>
      <w:i w:val="1"/>
      <w:color w:val="4f81bd"/>
    </w:rPr>
  </w:style>
  <w:style w:type="paragraph" w:styleId="Heading5">
    <w:name w:val="heading 5"/>
    <w:basedOn w:val="Normal1"/>
    <w:next w:val="Normal1"/>
    <w:rsid w:val="009562E0"/>
    <w:pPr>
      <w:keepNext w:val="1"/>
      <w:keepLines w:val="1"/>
      <w:spacing w:after="40" w:before="220"/>
      <w:outlineLvl w:val="4"/>
    </w:pPr>
    <w:rPr>
      <w:b w:val="1"/>
    </w:rPr>
  </w:style>
  <w:style w:type="paragraph" w:styleId="Heading6">
    <w:name w:val="heading 6"/>
    <w:basedOn w:val="Normal1"/>
    <w:next w:val="Normal1"/>
    <w:rsid w:val="009562E0"/>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9562E0"/>
  </w:style>
  <w:style w:type="paragraph" w:styleId="Title">
    <w:name w:val="Title"/>
    <w:basedOn w:val="Normal1"/>
    <w:next w:val="Normal1"/>
    <w:rsid w:val="009562E0"/>
    <w:pPr>
      <w:keepNext w:val="1"/>
      <w:keepLines w:val="1"/>
      <w:spacing w:after="120" w:before="480"/>
    </w:pPr>
    <w:rPr>
      <w:b w:val="1"/>
      <w:sz w:val="72"/>
      <w:szCs w:val="72"/>
    </w:rPr>
  </w:style>
  <w:style w:type="paragraph" w:styleId="Subtitle">
    <w:name w:val="Subtitle"/>
    <w:basedOn w:val="Normal1"/>
    <w:next w:val="Normal1"/>
    <w:rsid w:val="009562E0"/>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9562E0"/>
    <w:pPr>
      <w:spacing w:after="0" w:line="240" w:lineRule="auto"/>
    </w:pPr>
    <w:tblPr>
      <w:tblStyleRowBandSize w:val="1"/>
      <w:tblStyleColBandSize w:val="1"/>
      <w:tblCellMar>
        <w:left w:w="14.0" w:type="dxa"/>
        <w:right w:w="14.0" w:type="dxa"/>
      </w:tblCellMar>
    </w:tblPr>
  </w:style>
  <w:style w:type="table" w:styleId="a0" w:customStyle="1">
    <w:basedOn w:val="TableNormal"/>
    <w:rsid w:val="009562E0"/>
    <w:pPr>
      <w:spacing w:after="0" w:line="240" w:lineRule="auto"/>
    </w:pPr>
    <w:tblPr>
      <w:tblStyleRowBandSize w:val="1"/>
      <w:tblStyleColBandSize w:val="1"/>
      <w:tblCellMar>
        <w:left w:w="14.0" w:type="dxa"/>
        <w:right w:w="14.0" w:type="dxa"/>
      </w:tblCellMar>
    </w:tblPr>
  </w:style>
  <w:style w:type="table" w:styleId="a1" w:customStyle="1">
    <w:basedOn w:val="TableNormal"/>
    <w:rsid w:val="009562E0"/>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8E6CFD"/>
    <w:pPr>
      <w:tabs>
        <w:tab w:val="center" w:pos="4513"/>
        <w:tab w:val="right" w:pos="9026"/>
      </w:tabs>
      <w:spacing w:after="0" w:line="240" w:lineRule="auto"/>
    </w:pPr>
  </w:style>
  <w:style w:type="character" w:styleId="HeaderChar" w:customStyle="1">
    <w:name w:val="Header Char"/>
    <w:basedOn w:val="DefaultParagraphFont"/>
    <w:link w:val="Header"/>
    <w:uiPriority w:val="99"/>
    <w:rsid w:val="008E6CFD"/>
  </w:style>
  <w:style w:type="paragraph" w:styleId="Footer">
    <w:name w:val="footer"/>
    <w:basedOn w:val="Normal"/>
    <w:link w:val="FooterChar"/>
    <w:uiPriority w:val="99"/>
    <w:unhideWhenUsed w:val="1"/>
    <w:rsid w:val="008E6CFD"/>
    <w:pPr>
      <w:tabs>
        <w:tab w:val="center" w:pos="4513"/>
        <w:tab w:val="right" w:pos="9026"/>
      </w:tabs>
      <w:spacing w:after="0" w:line="240" w:lineRule="auto"/>
    </w:pPr>
  </w:style>
  <w:style w:type="character" w:styleId="FooterChar" w:customStyle="1">
    <w:name w:val="Footer Char"/>
    <w:basedOn w:val="DefaultParagraphFont"/>
    <w:link w:val="Footer"/>
    <w:uiPriority w:val="99"/>
    <w:rsid w:val="008E6CFD"/>
  </w:style>
  <w:style w:type="paragraph" w:styleId="ListParagraph">
    <w:name w:val="List Paragraph"/>
    <w:basedOn w:val="Normal"/>
    <w:uiPriority w:val="34"/>
    <w:qFormat w:val="1"/>
    <w:rsid w:val="0041649C"/>
    <w:pPr>
      <w:ind w:left="720"/>
      <w:contextualSpacing w:val="1"/>
    </w:pPr>
    <w:rPr>
      <w:rFonts w:asciiTheme="minorHAnsi" w:cstheme="minorBidi" w:eastAsiaTheme="minorHAnsi" w:hAnsiTheme="minorHAnsi"/>
      <w:lang w:val="en-IN"/>
    </w:rPr>
  </w:style>
  <w:style w:type="table" w:styleId="TableGrid">
    <w:name w:val="Table Grid"/>
    <w:basedOn w:val="TableNormal"/>
    <w:uiPriority w:val="59"/>
    <w:rsid w:val="001A49F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IdXNNnya9uFuGttLFPOsMYI1UQ==">AMUW2mVCeihSttTL0gfrl35JHI/5obDQk3Gm9s/FSm4Vz9TFes4Nb8CAx3UlBtnZu+/i5x2OjipOWmGDJdTV83u8ie7+15bUeMFriN///1WFUIBVYkmFMV3HRpeu8aw24O/csF2MrpJa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2021-03-24T10:21:00Z</dcterms:created>
  <dc:creator>chetan khadse</dc:creator>
</cp:coreProperties>
</file>