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230" w:rsidRDefault="00347DDA" w:rsidP="00347DDA">
      <w:r>
        <w:t>1.</w:t>
      </w:r>
    </w:p>
    <w:p w:rsidR="00347DDA" w:rsidRDefault="00347DDA" w:rsidP="00347DDA">
      <w:r>
        <w:t>Clona = omezuje množství světla, které projde objektivem</w:t>
      </w:r>
    </w:p>
    <w:p w:rsidR="00347DDA" w:rsidRDefault="00347DDA" w:rsidP="00347DDA">
      <w:r>
        <w:t xml:space="preserve">Závěrka = „dvířka“ co se </w:t>
      </w:r>
      <w:r w:rsidR="00D43282">
        <w:t>otevřou,</w:t>
      </w:r>
      <w:r>
        <w:t xml:space="preserve"> když fotoaparát má pořídit fotku</w:t>
      </w:r>
    </w:p>
    <w:p w:rsidR="00347DDA" w:rsidRDefault="00347DDA" w:rsidP="00347DDA">
      <w:r>
        <w:t>Senzor = snímá požadovaný obraz</w:t>
      </w:r>
    </w:p>
    <w:p w:rsidR="00D43282" w:rsidRDefault="00D43282" w:rsidP="00347DDA"/>
    <w:p w:rsidR="00347DDA" w:rsidRDefault="00347DDA" w:rsidP="00347DDA">
      <w:r>
        <w:t>2.</w:t>
      </w:r>
    </w:p>
    <w:p w:rsidR="00347DDA" w:rsidRDefault="00347DDA" w:rsidP="00347DDA">
      <w:r>
        <w:t>ISO = určuje citlivost světla</w:t>
      </w:r>
    </w:p>
    <w:p w:rsidR="00D43282" w:rsidRDefault="00D43282" w:rsidP="00347DDA"/>
    <w:p w:rsidR="00347DDA" w:rsidRDefault="00347DDA" w:rsidP="00347DDA">
      <w:r>
        <w:t>3.</w:t>
      </w:r>
    </w:p>
    <w:p w:rsidR="00347DDA" w:rsidRDefault="00D43282" w:rsidP="00347DDA">
      <w:r>
        <w:t>Canon EOS R7</w:t>
      </w:r>
    </w:p>
    <w:p w:rsidR="00D43282" w:rsidRDefault="00D43282" w:rsidP="00347DDA">
      <w:r>
        <w:t>Typ: Kompakt s výměnným objektivem</w:t>
      </w:r>
      <w:r w:rsidR="00415E8B">
        <w:t xml:space="preserve"> / </w:t>
      </w:r>
      <w:proofErr w:type="spellStart"/>
      <w:r w:rsidR="00415E8B">
        <w:t>bezzrcadlovka</w:t>
      </w:r>
      <w:proofErr w:type="spellEnd"/>
    </w:p>
    <w:p w:rsidR="00D43282" w:rsidRDefault="00D43282" w:rsidP="00347DDA">
      <w:r>
        <w:t>Formát: APS-C</w:t>
      </w:r>
    </w:p>
    <w:p w:rsidR="00D43282" w:rsidRDefault="00D43282" w:rsidP="00347DDA">
      <w:proofErr w:type="spellStart"/>
      <w:r>
        <w:t>Crop</w:t>
      </w:r>
      <w:proofErr w:type="spellEnd"/>
      <w:r>
        <w:t>: 1,6X</w:t>
      </w:r>
    </w:p>
    <w:p w:rsidR="00D43282" w:rsidRDefault="00D43282" w:rsidP="00347DDA">
      <w:r>
        <w:t>Rozsah: 100–32000</w:t>
      </w:r>
    </w:p>
    <w:p w:rsidR="00D43282" w:rsidRDefault="00D43282" w:rsidP="00347DDA">
      <w:r>
        <w:t xml:space="preserve">Max Rozlišení: 32,5 </w:t>
      </w:r>
      <w:proofErr w:type="spellStart"/>
      <w:r>
        <w:t>Mpx</w:t>
      </w:r>
      <w:proofErr w:type="spellEnd"/>
    </w:p>
    <w:p w:rsidR="00D43282" w:rsidRDefault="00D43282" w:rsidP="00347DDA">
      <w:bookmarkStart w:id="0" w:name="_GoBack"/>
      <w:bookmarkEnd w:id="0"/>
      <w:r>
        <w:t>Rozsah expozičních časů: 1/</w:t>
      </w:r>
      <w:proofErr w:type="gramStart"/>
      <w:r>
        <w:t>8000 – 30</w:t>
      </w:r>
      <w:proofErr w:type="gramEnd"/>
    </w:p>
    <w:p w:rsidR="00D43282" w:rsidRDefault="00635E12" w:rsidP="00347DDA">
      <w:r w:rsidRPr="00D43282">
        <w:rPr>
          <w:noProof/>
        </w:rPr>
        <w:drawing>
          <wp:anchor distT="0" distB="0" distL="114300" distR="114300" simplePos="0" relativeHeight="251658240" behindDoc="1" locked="0" layoutInCell="1" allowOverlap="1" wp14:anchorId="0CDCD233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3460750" cy="2457450"/>
            <wp:effectExtent l="0" t="0" r="635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282">
        <w:t>Cena: 33 990 – 42 990 Kč (tělo – s objektivem)</w:t>
      </w:r>
    </w:p>
    <w:p w:rsidR="00D43282" w:rsidRDefault="00D43282" w:rsidP="00347DDA"/>
    <w:sectPr w:rsidR="00D43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2CBB"/>
    <w:multiLevelType w:val="hybridMultilevel"/>
    <w:tmpl w:val="5B901C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DA"/>
    <w:rsid w:val="00124230"/>
    <w:rsid w:val="00347DDA"/>
    <w:rsid w:val="00415E8B"/>
    <w:rsid w:val="0053044C"/>
    <w:rsid w:val="00635E12"/>
    <w:rsid w:val="00D4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C013"/>
  <w15:chartTrackingRefBased/>
  <w15:docId w15:val="{4FA0293C-A693-45A6-A739-72A4547E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47DD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4328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43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Kalisz</dc:creator>
  <cp:keywords/>
  <dc:description/>
  <cp:lastModifiedBy>Jan Kalisz</cp:lastModifiedBy>
  <cp:revision>5</cp:revision>
  <dcterms:created xsi:type="dcterms:W3CDTF">2023-10-10T10:12:00Z</dcterms:created>
  <dcterms:modified xsi:type="dcterms:W3CDTF">2023-10-10T10:40:00Z</dcterms:modified>
</cp:coreProperties>
</file>