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5DD" w:rsidRPr="00BF2E2E" w:rsidRDefault="005A3BB5" w:rsidP="00F650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BF2E2E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Лекці</w:t>
      </w:r>
      <w:r w:rsidR="00D83093" w:rsidRPr="00BF2E2E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я 3</w:t>
      </w:r>
      <w:r w:rsidR="002F1BB5" w:rsidRPr="00BF2E2E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. </w:t>
      </w:r>
      <w:r w:rsidR="00B175DD" w:rsidRPr="00BF2E2E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Істори</w:t>
      </w:r>
      <w:r w:rsidR="00A00287" w:rsidRPr="00BF2E2E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ко</w:t>
      </w:r>
      <w:bookmarkStart w:id="0" w:name="_GoBack"/>
      <w:r w:rsidR="00A00287" w:rsidRPr="00BF2E2E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-</w:t>
      </w:r>
      <w:bookmarkEnd w:id="0"/>
      <w:r w:rsidR="00A00287" w:rsidRPr="00BF2E2E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теоретичні засади риторики</w:t>
      </w:r>
    </w:p>
    <w:p w:rsidR="002F1BB5" w:rsidRPr="00BF2E2E" w:rsidRDefault="002F1BB5" w:rsidP="00BF2E2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BF2E2E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План</w:t>
      </w:r>
    </w:p>
    <w:p w:rsidR="00B175DD" w:rsidRPr="00BF2E2E" w:rsidRDefault="00A00287" w:rsidP="00BF2E2E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Поняття риторики. Риторика як предмет наукових досліджень</w:t>
      </w:r>
      <w:r w:rsidR="002F1BB5" w:rsidRPr="00BF2E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B175DD" w:rsidRPr="00BF2E2E" w:rsidRDefault="00D018AD" w:rsidP="00BF2E2E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Статус сучасної риторики та її зв’язки з іншими науками</w:t>
      </w:r>
      <w:r w:rsidR="002F1BB5" w:rsidRPr="00BF2E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B175DD" w:rsidRPr="00BF2E2E" w:rsidRDefault="00D018AD" w:rsidP="00BF2E2E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Закони риторики</w:t>
      </w:r>
      <w:r w:rsidR="002F1BB5" w:rsidRPr="00BF2E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B01645" w:rsidRDefault="00B01645" w:rsidP="00BF2E2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B01645" w:rsidRPr="00BF2E2E" w:rsidRDefault="00B01645" w:rsidP="00BF2E2E">
      <w:pPr>
        <w:pStyle w:val="a9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BF2E2E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Поняття риторики. Риторика як предмет наукових досліджень.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Проблематика риторики така ж давня, як і історія виникнення наукових знань. Ґрунтовне вивчення науково-педагогічної літератури дає змогу простежити кілька аспектів дослідження риторики, а саме: філософський, літературознавчий, мовознавчій, релігійний, педагогічний. Незважаючи на серйозну розробку ритори</w:t>
      </w:r>
      <w:r w:rsidRPr="00BF2E2E">
        <w:rPr>
          <w:sz w:val="28"/>
          <w:szCs w:val="28"/>
          <w:lang w:val="uk-UA" w:eastAsia="uk-UA" w:bidi="uk-UA"/>
        </w:rPr>
        <w:softHyphen/>
        <w:t>чної проблематики в різних галузях наукових знань, сьогодні відсутній цілісний аналіз наукових праць, у яких риторика виступає як предмет дослідження.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Дослідження філософських аспектів риторики сягає античності.</w:t>
      </w:r>
      <w:r w:rsidR="00B61015" w:rsidRPr="00BF2E2E">
        <w:rPr>
          <w:sz w:val="28"/>
          <w:szCs w:val="28"/>
          <w:lang w:val="uk-UA" w:eastAsia="uk-UA" w:bidi="uk-UA"/>
        </w:rPr>
        <w:t xml:space="preserve"> Сократ, Пла</w:t>
      </w:r>
      <w:r w:rsidRPr="00BF2E2E">
        <w:rPr>
          <w:sz w:val="28"/>
          <w:szCs w:val="28"/>
          <w:lang w:val="uk-UA" w:eastAsia="uk-UA" w:bidi="uk-UA"/>
        </w:rPr>
        <w:t xml:space="preserve">тон, </w:t>
      </w:r>
      <w:proofErr w:type="spellStart"/>
      <w:r w:rsidRPr="00BF2E2E">
        <w:rPr>
          <w:sz w:val="28"/>
          <w:szCs w:val="28"/>
          <w:lang w:val="uk-UA" w:eastAsia="uk-UA" w:bidi="uk-UA"/>
        </w:rPr>
        <w:t>Арістотель</w:t>
      </w:r>
      <w:proofErr w:type="spellEnd"/>
      <w:r w:rsidRPr="00BF2E2E">
        <w:rPr>
          <w:sz w:val="28"/>
          <w:szCs w:val="28"/>
          <w:lang w:val="uk-UA" w:eastAsia="uk-UA" w:bidi="uk-UA"/>
        </w:rPr>
        <w:t>, Цицерон аналізували риторику в дихотомії софістичного та діале</w:t>
      </w:r>
      <w:r w:rsidRPr="00BF2E2E">
        <w:rPr>
          <w:sz w:val="28"/>
          <w:szCs w:val="28"/>
          <w:lang w:val="uk-UA" w:eastAsia="uk-UA" w:bidi="uk-UA"/>
        </w:rPr>
        <w:softHyphen/>
        <w:t xml:space="preserve">ктичного вимірів. Сократівська </w:t>
      </w:r>
      <w:proofErr w:type="spellStart"/>
      <w:r w:rsidRPr="00BF2E2E">
        <w:rPr>
          <w:sz w:val="28"/>
          <w:szCs w:val="28"/>
          <w:lang w:val="uk-UA" w:eastAsia="uk-UA" w:bidi="uk-UA"/>
        </w:rPr>
        <w:t>маєвтика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представила взірець риторики діалогу, де втілена воля до істини. Роздуми Цицерона про синтез риторики й філософії запо</w:t>
      </w:r>
      <w:r w:rsidRPr="00BF2E2E">
        <w:rPr>
          <w:sz w:val="28"/>
          <w:szCs w:val="28"/>
          <w:lang w:val="uk-UA" w:eastAsia="uk-UA" w:bidi="uk-UA"/>
        </w:rPr>
        <w:softHyphen/>
        <w:t>чаткували ідею єдності філософських істин та їх проголошення. Це задало люди</w:t>
      </w:r>
      <w:r w:rsidRPr="00BF2E2E">
        <w:rPr>
          <w:sz w:val="28"/>
          <w:szCs w:val="28"/>
          <w:lang w:val="uk-UA" w:eastAsia="uk-UA" w:bidi="uk-UA"/>
        </w:rPr>
        <w:softHyphen/>
        <w:t xml:space="preserve">нознавчий підхід до феномену риторики, ставлячи в центрі міркувань особистість оратора як </w:t>
      </w:r>
      <w:proofErr w:type="spellStart"/>
      <w:r w:rsidR="00B61015" w:rsidRPr="00BF2E2E">
        <w:rPr>
          <w:sz w:val="28"/>
          <w:szCs w:val="28"/>
          <w:lang w:val="uk-UA" w:eastAsia="uk-UA" w:bidi="uk-UA"/>
        </w:rPr>
        <w:t>homo</w:t>
      </w:r>
      <w:proofErr w:type="spellEnd"/>
      <w:r w:rsidR="00B61015" w:rsidRPr="00BF2E2E">
        <w:rPr>
          <w:sz w:val="28"/>
          <w:szCs w:val="28"/>
          <w:lang w:val="uk-UA" w:eastAsia="uk-UA" w:bidi="uk-UA"/>
        </w:rPr>
        <w:t xml:space="preserve"> </w:t>
      </w:r>
      <w:proofErr w:type="spellStart"/>
      <w:r w:rsidR="00B61015" w:rsidRPr="00BF2E2E">
        <w:rPr>
          <w:sz w:val="28"/>
          <w:szCs w:val="28"/>
          <w:lang w:val="uk-UA" w:eastAsia="uk-UA" w:bidi="uk-UA"/>
        </w:rPr>
        <w:t>verbo</w:t>
      </w:r>
      <w:proofErr w:type="spellEnd"/>
      <w:r w:rsidR="00B61015" w:rsidRPr="00BF2E2E">
        <w:rPr>
          <w:sz w:val="28"/>
          <w:szCs w:val="28"/>
          <w:lang w:val="uk-UA" w:eastAsia="uk-UA" w:bidi="uk-UA"/>
        </w:rPr>
        <w:t xml:space="preserve"> </w:t>
      </w:r>
      <w:proofErr w:type="spellStart"/>
      <w:r w:rsidR="00B61015" w:rsidRPr="00BF2E2E">
        <w:rPr>
          <w:sz w:val="28"/>
          <w:szCs w:val="28"/>
          <w:lang w:val="uk-UA" w:eastAsia="uk-UA" w:bidi="uk-UA"/>
        </w:rPr>
        <w:t>agens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(людину, що діє словом).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В епоху Середньовіччя поширилася ідея сакральності риторики в трактовці Слова як креативної першооснови буття (Августин Аврелій, Григорій Богослов, Ва</w:t>
      </w:r>
      <w:r w:rsidRPr="00BF2E2E">
        <w:rPr>
          <w:sz w:val="28"/>
          <w:szCs w:val="28"/>
          <w:lang w:val="uk-UA" w:eastAsia="uk-UA" w:bidi="uk-UA"/>
        </w:rPr>
        <w:softHyphen/>
        <w:t xml:space="preserve">силь Великий, Іоанн Златоуст, Климент Олександрійський, </w:t>
      </w:r>
      <w:proofErr w:type="spellStart"/>
      <w:r w:rsidRPr="00BF2E2E">
        <w:rPr>
          <w:sz w:val="28"/>
          <w:szCs w:val="28"/>
          <w:lang w:val="uk-UA" w:eastAsia="uk-UA" w:bidi="uk-UA"/>
        </w:rPr>
        <w:t>Тертуліан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</w:t>
      </w:r>
      <w:proofErr w:type="spellStart"/>
      <w:r w:rsidRPr="00BF2E2E">
        <w:rPr>
          <w:sz w:val="28"/>
          <w:szCs w:val="28"/>
          <w:lang w:val="uk-UA" w:eastAsia="uk-UA" w:bidi="uk-UA"/>
        </w:rPr>
        <w:t>Орігена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). В епохи Відродження, Нового часу та Просвітництва відбувся відхід від сакрального розуміння риторики до її прагматичної раціоналізації (Ф. </w:t>
      </w:r>
      <w:proofErr w:type="spellStart"/>
      <w:r w:rsidRPr="00BF2E2E">
        <w:rPr>
          <w:sz w:val="28"/>
          <w:szCs w:val="28"/>
          <w:lang w:val="uk-UA" w:eastAsia="uk-UA" w:bidi="uk-UA"/>
        </w:rPr>
        <w:t>Меланхтон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Г. </w:t>
      </w:r>
      <w:proofErr w:type="spellStart"/>
      <w:r w:rsidRPr="00BF2E2E">
        <w:rPr>
          <w:sz w:val="28"/>
          <w:szCs w:val="28"/>
          <w:lang w:val="uk-UA" w:eastAsia="uk-UA" w:bidi="uk-UA"/>
        </w:rPr>
        <w:t>Пічем</w:t>
      </w:r>
      <w:proofErr w:type="spellEnd"/>
      <w:r w:rsidRPr="00BF2E2E">
        <w:rPr>
          <w:sz w:val="28"/>
          <w:szCs w:val="28"/>
          <w:lang w:val="uk-UA" w:eastAsia="uk-UA" w:bidi="uk-UA"/>
        </w:rPr>
        <w:t>). На</w:t>
      </w:r>
      <w:r w:rsidRPr="00BF2E2E">
        <w:rPr>
          <w:sz w:val="28"/>
          <w:szCs w:val="28"/>
          <w:lang w:val="uk-UA" w:eastAsia="uk-UA" w:bidi="uk-UA"/>
        </w:rPr>
        <w:softHyphen/>
        <w:t>було поширення трактування риторики як стиліст</w:t>
      </w:r>
      <w:r w:rsidR="00B61015" w:rsidRPr="00BF2E2E">
        <w:rPr>
          <w:sz w:val="28"/>
          <w:szCs w:val="28"/>
          <w:lang w:val="uk-UA" w:eastAsia="uk-UA" w:bidi="uk-UA"/>
        </w:rPr>
        <w:t xml:space="preserve">ики (Н. Буало, П. </w:t>
      </w:r>
      <w:proofErr w:type="spellStart"/>
      <w:r w:rsidR="00B61015" w:rsidRPr="00BF2E2E">
        <w:rPr>
          <w:sz w:val="28"/>
          <w:szCs w:val="28"/>
          <w:lang w:val="uk-UA" w:eastAsia="uk-UA" w:bidi="uk-UA"/>
        </w:rPr>
        <w:t>Рамю</w:t>
      </w:r>
      <w:proofErr w:type="spellEnd"/>
      <w:r w:rsidR="00B61015" w:rsidRPr="00BF2E2E">
        <w:rPr>
          <w:sz w:val="28"/>
          <w:szCs w:val="28"/>
          <w:lang w:val="uk-UA" w:eastAsia="uk-UA" w:bidi="uk-UA"/>
        </w:rPr>
        <w:t xml:space="preserve">, А. </w:t>
      </w:r>
      <w:proofErr w:type="spellStart"/>
      <w:r w:rsidR="00B61015" w:rsidRPr="00BF2E2E">
        <w:rPr>
          <w:sz w:val="28"/>
          <w:szCs w:val="28"/>
          <w:lang w:val="uk-UA" w:eastAsia="uk-UA" w:bidi="uk-UA"/>
        </w:rPr>
        <w:t>Фок</w:t>
      </w:r>
      <w:r w:rsidRPr="00BF2E2E">
        <w:rPr>
          <w:sz w:val="28"/>
          <w:szCs w:val="28"/>
          <w:lang w:val="uk-UA" w:eastAsia="uk-UA" w:bidi="uk-UA"/>
        </w:rPr>
        <w:t>лен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), в якому нівелювалася </w:t>
      </w:r>
      <w:proofErr w:type="spellStart"/>
      <w:r w:rsidRPr="00BF2E2E">
        <w:rPr>
          <w:sz w:val="28"/>
          <w:szCs w:val="28"/>
          <w:lang w:val="uk-UA" w:eastAsia="uk-UA" w:bidi="uk-UA"/>
        </w:rPr>
        <w:t>екзистенційна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специфіка риторики. Водночас риторика ставала засобом осягнення світу особистістю через постановку </w:t>
      </w:r>
      <w:proofErr w:type="spellStart"/>
      <w:r w:rsidRPr="00BF2E2E">
        <w:rPr>
          <w:sz w:val="28"/>
          <w:szCs w:val="28"/>
          <w:lang w:val="uk-UA" w:eastAsia="uk-UA" w:bidi="uk-UA"/>
        </w:rPr>
        <w:t>смисложиттєвих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питань, пошук відповідей на них, вироблення метафор, афоризмів, понять.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Лоренцо </w:t>
      </w:r>
      <w:proofErr w:type="spellStart"/>
      <w:r w:rsidRPr="00BF2E2E">
        <w:rPr>
          <w:sz w:val="28"/>
          <w:szCs w:val="28"/>
          <w:lang w:val="uk-UA" w:eastAsia="uk-UA" w:bidi="uk-UA"/>
        </w:rPr>
        <w:t>Валла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та </w:t>
      </w:r>
      <w:proofErr w:type="spellStart"/>
      <w:r w:rsidRPr="00BF2E2E">
        <w:rPr>
          <w:sz w:val="28"/>
          <w:szCs w:val="28"/>
          <w:lang w:val="uk-UA" w:eastAsia="uk-UA" w:bidi="uk-UA"/>
        </w:rPr>
        <w:t>Єрмолао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</w:t>
      </w:r>
      <w:proofErr w:type="spellStart"/>
      <w:r w:rsidRPr="00BF2E2E">
        <w:rPr>
          <w:sz w:val="28"/>
          <w:szCs w:val="28"/>
          <w:lang w:val="uk-UA" w:eastAsia="uk-UA" w:bidi="uk-UA"/>
        </w:rPr>
        <w:t>Барбаро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абсолютизували роль риторики в процесі пізнання як “мистецтва осягнення всіх речей світ</w:t>
      </w:r>
      <w:r w:rsidR="00A848EF">
        <w:rPr>
          <w:sz w:val="28"/>
          <w:szCs w:val="28"/>
          <w:lang w:val="uk-UA" w:eastAsia="uk-UA" w:bidi="uk-UA"/>
        </w:rPr>
        <w:t>у через слово” [1, с. </w:t>
      </w:r>
      <w:r w:rsidR="000A6D8B">
        <w:rPr>
          <w:sz w:val="28"/>
          <w:szCs w:val="28"/>
          <w:lang w:val="uk-UA" w:eastAsia="uk-UA" w:bidi="uk-UA"/>
        </w:rPr>
        <w:t xml:space="preserve">18]. </w:t>
      </w:r>
      <w:proofErr w:type="spellStart"/>
      <w:r w:rsidR="000A6D8B">
        <w:rPr>
          <w:sz w:val="28"/>
          <w:szCs w:val="28"/>
          <w:lang w:val="uk-UA" w:eastAsia="uk-UA" w:bidi="uk-UA"/>
        </w:rPr>
        <w:t>Пікодел</w:t>
      </w:r>
      <w:r w:rsidRPr="00BF2E2E">
        <w:rPr>
          <w:sz w:val="28"/>
          <w:szCs w:val="28"/>
          <w:lang w:val="uk-UA" w:eastAsia="uk-UA" w:bidi="uk-UA"/>
        </w:rPr>
        <w:t>ла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</w:t>
      </w:r>
      <w:proofErr w:type="spellStart"/>
      <w:r w:rsidRPr="00BF2E2E">
        <w:rPr>
          <w:sz w:val="28"/>
          <w:szCs w:val="28"/>
          <w:lang w:val="uk-UA" w:eastAsia="uk-UA" w:bidi="uk-UA"/>
        </w:rPr>
        <w:t>Мірандолла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вважав, що справжня істина взагалі риторики не потребує. Під ри</w:t>
      </w:r>
      <w:r w:rsidRPr="00BF2E2E">
        <w:rPr>
          <w:sz w:val="28"/>
          <w:szCs w:val="28"/>
          <w:lang w:val="uk-UA" w:eastAsia="uk-UA" w:bidi="uk-UA"/>
        </w:rPr>
        <w:softHyphen/>
        <w:t xml:space="preserve">торикою він розумів </w:t>
      </w:r>
      <w:r w:rsidR="00A848EF">
        <w:rPr>
          <w:sz w:val="28"/>
          <w:szCs w:val="28"/>
          <w:lang w:val="uk-UA" w:eastAsia="uk-UA" w:bidi="uk-UA"/>
        </w:rPr>
        <w:t>тільки словесне прикрашання, Ф. </w:t>
      </w:r>
      <w:r w:rsidRPr="00BF2E2E">
        <w:rPr>
          <w:sz w:val="28"/>
          <w:szCs w:val="28"/>
          <w:lang w:val="uk-UA" w:eastAsia="uk-UA" w:bidi="uk-UA"/>
        </w:rPr>
        <w:t xml:space="preserve">Бекон розглядав риторику як природний етап пізнання світу через роботу “уяви за вказівками розуму”, що розгорнуло ідею </w:t>
      </w:r>
      <w:proofErr w:type="spellStart"/>
      <w:r w:rsidRPr="00BF2E2E">
        <w:rPr>
          <w:sz w:val="28"/>
          <w:szCs w:val="28"/>
          <w:lang w:val="uk-UA" w:eastAsia="uk-UA" w:bidi="uk-UA"/>
        </w:rPr>
        <w:t>панриторизму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пізнання, де афе</w:t>
      </w:r>
      <w:r w:rsidR="00B61015" w:rsidRPr="00BF2E2E">
        <w:rPr>
          <w:sz w:val="28"/>
          <w:szCs w:val="28"/>
          <w:lang w:val="uk-UA" w:eastAsia="uk-UA" w:bidi="uk-UA"/>
        </w:rPr>
        <w:t>ктивно-метафоричне передує раці</w:t>
      </w:r>
      <w:r w:rsidRPr="00BF2E2E">
        <w:rPr>
          <w:sz w:val="28"/>
          <w:szCs w:val="28"/>
          <w:lang w:val="uk-UA" w:eastAsia="uk-UA" w:bidi="uk-UA"/>
        </w:rPr>
        <w:t xml:space="preserve">ональному. Р. Декарт бачив у риториці раціоналістичну дисципліну, відмовляючи їй у філософському підтексті, а дар красномовства вважав суто природженим. Г. </w:t>
      </w:r>
      <w:proofErr w:type="spellStart"/>
      <w:r w:rsidRPr="00BF2E2E">
        <w:rPr>
          <w:sz w:val="28"/>
          <w:szCs w:val="28"/>
          <w:lang w:val="uk-UA" w:eastAsia="uk-UA" w:bidi="uk-UA"/>
        </w:rPr>
        <w:t>Лейбніц</w:t>
      </w:r>
      <w:proofErr w:type="spellEnd"/>
      <w:r w:rsidRPr="00BF2E2E">
        <w:rPr>
          <w:sz w:val="28"/>
          <w:szCs w:val="28"/>
          <w:lang w:val="uk-UA" w:eastAsia="uk-UA" w:bidi="uk-UA"/>
        </w:rPr>
        <w:t>, М</w:t>
      </w:r>
      <w:r w:rsidR="00A848EF">
        <w:rPr>
          <w:sz w:val="28"/>
          <w:szCs w:val="28"/>
          <w:lang w:val="uk-UA" w:eastAsia="uk-UA" w:bidi="uk-UA"/>
        </w:rPr>
        <w:t>. Монтень, Б. </w:t>
      </w:r>
      <w:r w:rsidRPr="00BF2E2E">
        <w:rPr>
          <w:sz w:val="28"/>
          <w:szCs w:val="28"/>
          <w:lang w:val="uk-UA" w:eastAsia="uk-UA" w:bidi="uk-UA"/>
        </w:rPr>
        <w:t>Паскаль сприймали риторику обмежено - як штучно прикрашене мовлення, не пристосоване для розумових операцій. Ж. Руссо окрес</w:t>
      </w:r>
      <w:r w:rsidRPr="00BF2E2E">
        <w:rPr>
          <w:sz w:val="28"/>
          <w:szCs w:val="28"/>
          <w:lang w:val="uk-UA" w:eastAsia="uk-UA" w:bidi="uk-UA"/>
        </w:rPr>
        <w:softHyphen/>
        <w:t xml:space="preserve">лив два </w:t>
      </w:r>
      <w:r w:rsidRPr="00BF2E2E">
        <w:rPr>
          <w:sz w:val="28"/>
          <w:szCs w:val="28"/>
          <w:lang w:val="uk-UA" w:eastAsia="uk-UA" w:bidi="uk-UA"/>
        </w:rPr>
        <w:lastRenderedPageBreak/>
        <w:t>різновиди мовлення (“благодатного для свободи” та “рабського”) як протилежні виміри буття людини в переживанні свободи чи запереченні її.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Раціоналізації риторичних знань уникнула давньоукраїнська риторика. Філо</w:t>
      </w:r>
      <w:r w:rsidRPr="00BF2E2E">
        <w:rPr>
          <w:sz w:val="28"/>
          <w:szCs w:val="28"/>
          <w:lang w:val="uk-UA" w:eastAsia="uk-UA" w:bidi="uk-UA"/>
        </w:rPr>
        <w:softHyphen/>
        <w:t xml:space="preserve">софсько-дидактичний </w:t>
      </w:r>
      <w:proofErr w:type="spellStart"/>
      <w:r w:rsidRPr="00BF2E2E">
        <w:rPr>
          <w:sz w:val="28"/>
          <w:szCs w:val="28"/>
          <w:lang w:val="uk-UA" w:eastAsia="uk-UA" w:bidi="uk-UA"/>
        </w:rPr>
        <w:t>полілог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“Бджола”, ритор</w:t>
      </w:r>
      <w:r w:rsidR="00B61015" w:rsidRPr="00BF2E2E">
        <w:rPr>
          <w:sz w:val="28"/>
          <w:szCs w:val="28"/>
          <w:lang w:val="uk-UA" w:eastAsia="uk-UA" w:bidi="uk-UA"/>
        </w:rPr>
        <w:t xml:space="preserve">ична спадщина Кирила </w:t>
      </w:r>
      <w:proofErr w:type="spellStart"/>
      <w:r w:rsidR="00B61015" w:rsidRPr="00BF2E2E">
        <w:rPr>
          <w:sz w:val="28"/>
          <w:szCs w:val="28"/>
          <w:lang w:val="uk-UA" w:eastAsia="uk-UA" w:bidi="uk-UA"/>
        </w:rPr>
        <w:t>Туровсько</w:t>
      </w:r>
      <w:r w:rsidRPr="00BF2E2E">
        <w:rPr>
          <w:sz w:val="28"/>
          <w:szCs w:val="28"/>
          <w:lang w:val="uk-UA" w:eastAsia="uk-UA" w:bidi="uk-UA"/>
        </w:rPr>
        <w:t>го</w:t>
      </w:r>
      <w:proofErr w:type="spellEnd"/>
      <w:r w:rsidRPr="00BF2E2E">
        <w:rPr>
          <w:sz w:val="28"/>
          <w:szCs w:val="28"/>
          <w:lang w:val="uk-UA" w:eastAsia="uk-UA" w:bidi="uk-UA"/>
        </w:rPr>
        <w:t>, пам’ятки братських шкіл, твори філософів</w:t>
      </w:r>
      <w:r w:rsidR="00E5574E">
        <w:rPr>
          <w:sz w:val="28"/>
          <w:szCs w:val="28"/>
          <w:lang w:val="uk-UA" w:eastAsia="uk-UA" w:bidi="uk-UA"/>
        </w:rPr>
        <w:t xml:space="preserve"> доби українського Відродження-</w:t>
      </w:r>
      <w:r w:rsidRPr="00BF2E2E">
        <w:rPr>
          <w:sz w:val="28"/>
          <w:szCs w:val="28"/>
          <w:lang w:val="uk-UA" w:eastAsia="uk-UA" w:bidi="uk-UA"/>
        </w:rPr>
        <w:t xml:space="preserve">бароко Г. Сковороди, Ф. Прокоповича, П. Юркевича демонструють філософське осмислення риторики через затвердження </w:t>
      </w:r>
      <w:proofErr w:type="spellStart"/>
      <w:r w:rsidRPr="00BF2E2E">
        <w:rPr>
          <w:sz w:val="28"/>
          <w:szCs w:val="28"/>
          <w:lang w:val="uk-UA" w:eastAsia="uk-UA" w:bidi="uk-UA"/>
        </w:rPr>
        <w:t>кордоцентричності</w:t>
      </w:r>
      <w:proofErr w:type="spellEnd"/>
      <w:r w:rsidRPr="00BF2E2E">
        <w:rPr>
          <w:sz w:val="28"/>
          <w:szCs w:val="28"/>
          <w:lang w:val="uk-UA" w:eastAsia="uk-UA" w:bidi="uk-UA"/>
        </w:rPr>
        <w:t>, єдності душевного й духовного, емоційного та раціонального в слові [2, с. 118].</w:t>
      </w:r>
    </w:p>
    <w:p w:rsidR="00B01645" w:rsidRPr="000A6D8B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М. Ломоносов привніс у філософію риторики ідею пристрасті як головного поля риторичної дії, обґрунтував залежність стилів риторики від почуттів туги, на</w:t>
      </w:r>
      <w:r w:rsidRPr="00BF2E2E">
        <w:rPr>
          <w:sz w:val="28"/>
          <w:szCs w:val="28"/>
          <w:lang w:val="uk-UA" w:eastAsia="uk-UA" w:bidi="uk-UA"/>
        </w:rPr>
        <w:softHyphen/>
        <w:t>снаги, любові тощ</w:t>
      </w:r>
      <w:r w:rsidR="00B61015" w:rsidRPr="00BF2E2E">
        <w:rPr>
          <w:sz w:val="28"/>
          <w:szCs w:val="28"/>
          <w:lang w:val="uk-UA" w:eastAsia="uk-UA" w:bidi="uk-UA"/>
        </w:rPr>
        <w:t xml:space="preserve">о. 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В. Гумбольдт та Ф. </w:t>
      </w:r>
      <w:proofErr w:type="spellStart"/>
      <w:r w:rsidRPr="00BF2E2E">
        <w:rPr>
          <w:sz w:val="28"/>
          <w:szCs w:val="28"/>
          <w:lang w:val="uk-UA" w:eastAsia="uk-UA" w:bidi="uk-UA"/>
        </w:rPr>
        <w:t>Шляєрмахер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розкрили риторично виявлену </w:t>
      </w:r>
      <w:proofErr w:type="spellStart"/>
      <w:r w:rsidRPr="00BF2E2E">
        <w:rPr>
          <w:sz w:val="28"/>
          <w:szCs w:val="28"/>
          <w:lang w:val="uk-UA" w:eastAsia="uk-UA" w:bidi="uk-UA"/>
        </w:rPr>
        <w:t>індивідуацію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людського буття, кореляцію структур мови та структур життєвого світу, представили мовлення як духовну енергію люд</w:t>
      </w:r>
      <w:r w:rsidR="004C4024" w:rsidRPr="00BF2E2E">
        <w:rPr>
          <w:sz w:val="28"/>
          <w:szCs w:val="28"/>
          <w:lang w:val="uk-UA" w:eastAsia="uk-UA" w:bidi="uk-UA"/>
        </w:rPr>
        <w:t>ини. А. </w:t>
      </w:r>
      <w:proofErr w:type="spellStart"/>
      <w:r w:rsidRPr="00BF2E2E">
        <w:rPr>
          <w:sz w:val="28"/>
          <w:szCs w:val="28"/>
          <w:lang w:val="uk-UA" w:eastAsia="uk-UA" w:bidi="uk-UA"/>
        </w:rPr>
        <w:t>Шопенгауер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розрізняв виміри риторики, звертаючись до еристики, що протистоїть “порожньому” пересічному мовленню.</w:t>
      </w:r>
      <w:r w:rsidR="004C4024" w:rsidRPr="00BF2E2E">
        <w:rPr>
          <w:sz w:val="28"/>
          <w:szCs w:val="28"/>
          <w:lang w:val="uk-UA"/>
        </w:rPr>
        <w:t xml:space="preserve"> І. </w:t>
      </w:r>
      <w:r w:rsidRPr="00BF2E2E">
        <w:rPr>
          <w:sz w:val="28"/>
          <w:szCs w:val="28"/>
          <w:lang w:val="uk-UA" w:eastAsia="uk-UA" w:bidi="uk-UA"/>
        </w:rPr>
        <w:t>Кант заперечував риторику як софістику, хоч високо цінував красномовство як ес</w:t>
      </w:r>
      <w:r w:rsidRPr="00BF2E2E">
        <w:rPr>
          <w:sz w:val="28"/>
          <w:szCs w:val="28"/>
          <w:lang w:val="uk-UA" w:eastAsia="uk-UA" w:bidi="uk-UA"/>
        </w:rPr>
        <w:softHyphen/>
        <w:t>тетичний феномен. Г.В.Ф. Гегель подеколи розглядав ритор</w:t>
      </w:r>
      <w:r w:rsidR="004C4024" w:rsidRPr="00BF2E2E">
        <w:rPr>
          <w:sz w:val="28"/>
          <w:szCs w:val="28"/>
          <w:lang w:val="uk-UA" w:eastAsia="uk-UA" w:bidi="uk-UA"/>
        </w:rPr>
        <w:t>ику як надмірну стиліза</w:t>
      </w:r>
      <w:r w:rsidRPr="00BF2E2E">
        <w:rPr>
          <w:sz w:val="28"/>
          <w:szCs w:val="28"/>
          <w:lang w:val="uk-UA" w:eastAsia="uk-UA" w:bidi="uk-UA"/>
        </w:rPr>
        <w:t xml:space="preserve">цію, проте стверджував, що словесне мистецтво здатне перетворитися у філософську прозу. Ф. Ніцше сприймав риторику як природну </w:t>
      </w:r>
      <w:proofErr w:type="spellStart"/>
      <w:r w:rsidRPr="00BF2E2E">
        <w:rPr>
          <w:sz w:val="28"/>
          <w:szCs w:val="28"/>
          <w:lang w:val="uk-UA" w:eastAsia="uk-UA" w:bidi="uk-UA"/>
        </w:rPr>
        <w:t>першопочаткову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людську при</w:t>
      </w:r>
      <w:r w:rsidRPr="00BF2E2E">
        <w:rPr>
          <w:sz w:val="28"/>
          <w:szCs w:val="28"/>
          <w:lang w:val="uk-UA" w:eastAsia="uk-UA" w:bidi="uk-UA"/>
        </w:rPr>
        <w:softHyphen/>
        <w:t>страсть до метафоричності мислення й мовлення в процесі пізнання [4, с. 56].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 xml:space="preserve">Філософська антропологія (М. </w:t>
      </w:r>
      <w:proofErr w:type="spellStart"/>
      <w:r w:rsidRPr="00BF2E2E">
        <w:rPr>
          <w:sz w:val="28"/>
          <w:szCs w:val="28"/>
          <w:lang w:val="uk-UA" w:eastAsia="uk-UA" w:bidi="uk-UA"/>
        </w:rPr>
        <w:t>Шелер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Г. </w:t>
      </w:r>
      <w:proofErr w:type="spellStart"/>
      <w:r w:rsidRPr="00BF2E2E">
        <w:rPr>
          <w:sz w:val="28"/>
          <w:szCs w:val="28"/>
          <w:lang w:val="uk-UA" w:eastAsia="uk-UA" w:bidi="uk-UA"/>
        </w:rPr>
        <w:t>Плеснер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Е. </w:t>
      </w:r>
      <w:proofErr w:type="spellStart"/>
      <w:r w:rsidRPr="00BF2E2E">
        <w:rPr>
          <w:sz w:val="28"/>
          <w:szCs w:val="28"/>
          <w:lang w:val="uk-UA" w:eastAsia="uk-UA" w:bidi="uk-UA"/>
        </w:rPr>
        <w:t>Кассирер</w:t>
      </w:r>
      <w:proofErr w:type="spellEnd"/>
      <w:r w:rsidRPr="00BF2E2E">
        <w:rPr>
          <w:sz w:val="28"/>
          <w:szCs w:val="28"/>
          <w:lang w:val="uk-UA" w:eastAsia="uk-UA" w:bidi="uk-UA"/>
        </w:rPr>
        <w:t>) визначила здатність до мовлення головною сутнісною рисою людини у колізійній цілісності духовного та вітального, у символічному та ексцентричному осягненні світу. Ек</w:t>
      </w:r>
      <w:r w:rsidRPr="00BF2E2E">
        <w:rPr>
          <w:sz w:val="28"/>
          <w:szCs w:val="28"/>
          <w:lang w:val="uk-UA" w:eastAsia="uk-UA" w:bidi="uk-UA"/>
        </w:rPr>
        <w:softHyphen/>
        <w:t>зистенціа</w:t>
      </w:r>
      <w:r w:rsidR="00582F3F">
        <w:rPr>
          <w:sz w:val="28"/>
          <w:szCs w:val="28"/>
          <w:lang w:val="uk-UA" w:eastAsia="uk-UA" w:bidi="uk-UA"/>
        </w:rPr>
        <w:t>лізм (М. Гайдеггер, А. Камю, С. </w:t>
      </w:r>
      <w:proofErr w:type="spellStart"/>
      <w:r w:rsidRPr="00BF2E2E">
        <w:rPr>
          <w:sz w:val="28"/>
          <w:szCs w:val="28"/>
          <w:lang w:val="uk-UA" w:eastAsia="uk-UA" w:bidi="uk-UA"/>
        </w:rPr>
        <w:t>К’єркегор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Г. Марсель, Ж.-П. Сартр, К. </w:t>
      </w:r>
      <w:proofErr w:type="spellStart"/>
      <w:r w:rsidRPr="00BF2E2E">
        <w:rPr>
          <w:sz w:val="28"/>
          <w:szCs w:val="28"/>
          <w:lang w:val="uk-UA" w:eastAsia="uk-UA" w:bidi="uk-UA"/>
        </w:rPr>
        <w:t>Ясперс</w:t>
      </w:r>
      <w:proofErr w:type="spellEnd"/>
      <w:r w:rsidRPr="00BF2E2E">
        <w:rPr>
          <w:sz w:val="28"/>
          <w:szCs w:val="28"/>
          <w:lang w:val="uk-UA" w:eastAsia="uk-UA" w:bidi="uk-UA"/>
        </w:rPr>
        <w:t>) збагатив філософське осягнення риторики ідеєю “прояснення екзистен</w:t>
      </w:r>
      <w:r w:rsidRPr="00BF2E2E">
        <w:rPr>
          <w:sz w:val="28"/>
          <w:szCs w:val="28"/>
          <w:lang w:val="uk-UA" w:eastAsia="uk-UA" w:bidi="uk-UA"/>
        </w:rPr>
        <w:softHyphen/>
        <w:t xml:space="preserve">ції” у комунікації. Персоналісти (М. Бердяєв, Л. </w:t>
      </w:r>
      <w:proofErr w:type="spellStart"/>
      <w:r w:rsidRPr="00BF2E2E">
        <w:rPr>
          <w:sz w:val="28"/>
          <w:szCs w:val="28"/>
          <w:lang w:val="uk-UA" w:eastAsia="uk-UA" w:bidi="uk-UA"/>
        </w:rPr>
        <w:t>Шестов</w:t>
      </w:r>
      <w:proofErr w:type="spellEnd"/>
      <w:r w:rsidRPr="00BF2E2E">
        <w:rPr>
          <w:sz w:val="28"/>
          <w:szCs w:val="28"/>
          <w:lang w:val="uk-UA" w:eastAsia="uk-UA" w:bidi="uk-UA"/>
        </w:rPr>
        <w:t>) затвердили єдність рито</w:t>
      </w:r>
      <w:r w:rsidRPr="00BF2E2E">
        <w:rPr>
          <w:sz w:val="28"/>
          <w:szCs w:val="28"/>
          <w:lang w:val="uk-UA" w:eastAsia="uk-UA" w:bidi="uk-UA"/>
        </w:rPr>
        <w:softHyphen/>
        <w:t>рики і буття особистості через взаємодію світу і Логосу [5, с. 92].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Філософія діалогу (М. </w:t>
      </w:r>
      <w:proofErr w:type="spellStart"/>
      <w:r w:rsidRPr="00BF2E2E">
        <w:rPr>
          <w:sz w:val="28"/>
          <w:szCs w:val="28"/>
          <w:lang w:val="uk-UA" w:eastAsia="uk-UA" w:bidi="uk-UA"/>
        </w:rPr>
        <w:t>Бахтін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М. Бубер, І. Пєшков, О. </w:t>
      </w:r>
      <w:proofErr w:type="spellStart"/>
      <w:r w:rsidRPr="00BF2E2E">
        <w:rPr>
          <w:sz w:val="28"/>
          <w:szCs w:val="28"/>
          <w:lang w:val="uk-UA" w:eastAsia="uk-UA" w:bidi="uk-UA"/>
        </w:rPr>
        <w:t>Розеншток-Хюссі</w:t>
      </w:r>
      <w:proofErr w:type="spellEnd"/>
      <w:r w:rsidRPr="00BF2E2E">
        <w:rPr>
          <w:sz w:val="28"/>
          <w:szCs w:val="28"/>
          <w:lang w:val="uk-UA" w:eastAsia="uk-UA" w:bidi="uk-UA"/>
        </w:rPr>
        <w:t>) представила осягнення риторики діалогу у протиставленні симетричного спілку</w:t>
      </w:r>
      <w:r w:rsidRPr="00BF2E2E">
        <w:rPr>
          <w:sz w:val="28"/>
          <w:szCs w:val="28"/>
          <w:lang w:val="uk-UA" w:eastAsia="uk-UA" w:bidi="uk-UA"/>
        </w:rPr>
        <w:softHyphen/>
        <w:t>вання рівноправних особистостей та спілкування несиметричного, де співрозмов</w:t>
      </w:r>
      <w:r w:rsidRPr="00BF2E2E">
        <w:rPr>
          <w:sz w:val="28"/>
          <w:szCs w:val="28"/>
          <w:lang w:val="uk-UA" w:eastAsia="uk-UA" w:bidi="uk-UA"/>
        </w:rPr>
        <w:softHyphen/>
        <w:t>ник, аудиторія</w:t>
      </w:r>
      <w:r w:rsidR="004C4024" w:rsidRPr="00BF2E2E">
        <w:rPr>
          <w:sz w:val="28"/>
          <w:szCs w:val="28"/>
          <w:lang w:val="uk-UA" w:eastAsia="uk-UA" w:bidi="uk-UA"/>
        </w:rPr>
        <w:t xml:space="preserve"> розглядаються як об’єкти. С. </w:t>
      </w:r>
      <w:r w:rsidRPr="00BF2E2E">
        <w:rPr>
          <w:sz w:val="28"/>
          <w:szCs w:val="28"/>
          <w:lang w:val="uk-UA" w:eastAsia="uk-UA" w:bidi="uk-UA"/>
        </w:rPr>
        <w:t>Булгаков, А. Лосєв привнесли ідею “органічності” мовленого слова [6, с.</w:t>
      </w:r>
      <w:r w:rsidR="00A848EF">
        <w:rPr>
          <w:sz w:val="28"/>
          <w:szCs w:val="28"/>
          <w:lang w:val="uk-UA" w:eastAsia="uk-UA" w:bidi="uk-UA"/>
        </w:rPr>
        <w:t> </w:t>
      </w:r>
      <w:r w:rsidRPr="00BF2E2E">
        <w:rPr>
          <w:sz w:val="28"/>
          <w:szCs w:val="28"/>
          <w:lang w:val="uk-UA" w:eastAsia="uk-UA" w:bidi="uk-UA"/>
        </w:rPr>
        <w:t>74].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Дослідники феномену тоталітарної риторик</w:t>
      </w:r>
      <w:r w:rsidR="004C4024" w:rsidRPr="00BF2E2E">
        <w:rPr>
          <w:sz w:val="28"/>
          <w:szCs w:val="28"/>
          <w:lang w:val="uk-UA" w:eastAsia="uk-UA" w:bidi="uk-UA"/>
        </w:rPr>
        <w:t xml:space="preserve">и Е. </w:t>
      </w:r>
      <w:proofErr w:type="spellStart"/>
      <w:r w:rsidR="004C4024" w:rsidRPr="00BF2E2E">
        <w:rPr>
          <w:sz w:val="28"/>
          <w:szCs w:val="28"/>
          <w:lang w:val="uk-UA" w:eastAsia="uk-UA" w:bidi="uk-UA"/>
        </w:rPr>
        <w:t>Канетті</w:t>
      </w:r>
      <w:proofErr w:type="spellEnd"/>
      <w:r w:rsidR="004C4024" w:rsidRPr="00BF2E2E">
        <w:rPr>
          <w:sz w:val="28"/>
          <w:szCs w:val="28"/>
          <w:lang w:val="uk-UA" w:eastAsia="uk-UA" w:bidi="uk-UA"/>
        </w:rPr>
        <w:t xml:space="preserve">, Г. </w:t>
      </w:r>
      <w:proofErr w:type="spellStart"/>
      <w:r w:rsidR="004C4024" w:rsidRPr="00BF2E2E">
        <w:rPr>
          <w:sz w:val="28"/>
          <w:szCs w:val="28"/>
          <w:lang w:val="uk-UA" w:eastAsia="uk-UA" w:bidi="uk-UA"/>
        </w:rPr>
        <w:t>Лебон</w:t>
      </w:r>
      <w:proofErr w:type="spellEnd"/>
      <w:r w:rsidR="004C4024" w:rsidRPr="00BF2E2E">
        <w:rPr>
          <w:sz w:val="28"/>
          <w:szCs w:val="28"/>
          <w:lang w:val="uk-UA" w:eastAsia="uk-UA" w:bidi="uk-UA"/>
        </w:rPr>
        <w:t xml:space="preserve">, </w:t>
      </w:r>
      <w:proofErr w:type="spellStart"/>
      <w:r w:rsidR="004C4024" w:rsidRPr="00BF2E2E">
        <w:rPr>
          <w:sz w:val="28"/>
          <w:szCs w:val="28"/>
          <w:lang w:val="uk-UA" w:eastAsia="uk-UA" w:bidi="uk-UA"/>
        </w:rPr>
        <w:t>С. Мос</w:t>
      </w:r>
      <w:r w:rsidRPr="00BF2E2E">
        <w:rPr>
          <w:sz w:val="28"/>
          <w:szCs w:val="28"/>
          <w:lang w:val="uk-UA" w:eastAsia="uk-UA" w:bidi="uk-UA"/>
        </w:rPr>
        <w:t>ков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ічі, Х. </w:t>
      </w:r>
      <w:proofErr w:type="spellStart"/>
      <w:r w:rsidRPr="00BF2E2E">
        <w:rPr>
          <w:sz w:val="28"/>
          <w:szCs w:val="28"/>
          <w:lang w:val="uk-UA" w:eastAsia="uk-UA" w:bidi="uk-UA"/>
        </w:rPr>
        <w:t>Ортега-і-Гасет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зосередили увагу на риториці влади у взаємодії ор</w:t>
      </w:r>
      <w:r w:rsidR="000A6D8B">
        <w:rPr>
          <w:sz w:val="28"/>
          <w:szCs w:val="28"/>
          <w:lang w:val="uk-UA" w:eastAsia="uk-UA" w:bidi="uk-UA"/>
        </w:rPr>
        <w:t>атора-</w:t>
      </w:r>
      <w:r w:rsidRPr="00BF2E2E">
        <w:rPr>
          <w:sz w:val="28"/>
          <w:szCs w:val="28"/>
          <w:lang w:val="uk-UA" w:eastAsia="uk-UA" w:bidi="uk-UA"/>
        </w:rPr>
        <w:t>вождя та натовпу. З. Фрейд окреслив цю взаємод</w:t>
      </w:r>
      <w:r w:rsidR="004C4024" w:rsidRPr="00BF2E2E">
        <w:rPr>
          <w:sz w:val="28"/>
          <w:szCs w:val="28"/>
          <w:lang w:val="uk-UA" w:eastAsia="uk-UA" w:bidi="uk-UA"/>
        </w:rPr>
        <w:t xml:space="preserve">ію як феномен, зумовлений </w:t>
      </w:r>
      <w:proofErr w:type="spellStart"/>
      <w:r w:rsidR="004C4024" w:rsidRPr="00BF2E2E">
        <w:rPr>
          <w:sz w:val="28"/>
          <w:szCs w:val="28"/>
          <w:lang w:val="uk-UA" w:eastAsia="uk-UA" w:bidi="uk-UA"/>
        </w:rPr>
        <w:t>лібі</w:t>
      </w:r>
      <w:r w:rsidRPr="00BF2E2E">
        <w:rPr>
          <w:sz w:val="28"/>
          <w:szCs w:val="28"/>
          <w:lang w:val="uk-UA" w:eastAsia="uk-UA" w:bidi="uk-UA"/>
        </w:rPr>
        <w:t>дозними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праг</w:t>
      </w:r>
      <w:r w:rsidR="004C4024" w:rsidRPr="00BF2E2E">
        <w:rPr>
          <w:sz w:val="28"/>
          <w:szCs w:val="28"/>
          <w:lang w:val="uk-UA" w:eastAsia="uk-UA" w:bidi="uk-UA"/>
        </w:rPr>
        <w:t>неннями натовпу та вождя [7, с. </w:t>
      </w:r>
      <w:r w:rsidRPr="00BF2E2E">
        <w:rPr>
          <w:sz w:val="28"/>
          <w:szCs w:val="28"/>
          <w:lang w:val="uk-UA" w:eastAsia="uk-UA" w:bidi="uk-UA"/>
        </w:rPr>
        <w:t>112].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Теорія мовленнєвих актів Дж. Остіна та Дж.</w:t>
      </w:r>
      <w:r w:rsidR="004C4024" w:rsidRPr="00BF2E2E">
        <w:rPr>
          <w:sz w:val="28"/>
          <w:szCs w:val="28"/>
          <w:lang w:val="uk-UA" w:eastAsia="uk-UA" w:bidi="uk-UA"/>
        </w:rPr>
        <w:t xml:space="preserve"> </w:t>
      </w:r>
      <w:proofErr w:type="spellStart"/>
      <w:r w:rsidR="004C4024" w:rsidRPr="00BF2E2E">
        <w:rPr>
          <w:sz w:val="28"/>
          <w:szCs w:val="28"/>
          <w:lang w:val="uk-UA" w:eastAsia="uk-UA" w:bidi="uk-UA"/>
        </w:rPr>
        <w:t>Серля</w:t>
      </w:r>
      <w:proofErr w:type="spellEnd"/>
      <w:r w:rsidR="004C4024" w:rsidRPr="00BF2E2E">
        <w:rPr>
          <w:sz w:val="28"/>
          <w:szCs w:val="28"/>
          <w:lang w:val="uk-UA" w:eastAsia="uk-UA" w:bidi="uk-UA"/>
        </w:rPr>
        <w:t xml:space="preserve"> обґрунтувала </w:t>
      </w:r>
      <w:proofErr w:type="spellStart"/>
      <w:r w:rsidR="004C4024" w:rsidRPr="00BF2E2E">
        <w:rPr>
          <w:sz w:val="28"/>
          <w:szCs w:val="28"/>
          <w:lang w:val="uk-UA" w:eastAsia="uk-UA" w:bidi="uk-UA"/>
        </w:rPr>
        <w:t>взаємоконс</w:t>
      </w:r>
      <w:r w:rsidRPr="00BF2E2E">
        <w:rPr>
          <w:sz w:val="28"/>
          <w:szCs w:val="28"/>
          <w:lang w:val="uk-UA" w:eastAsia="uk-UA" w:bidi="uk-UA"/>
        </w:rPr>
        <w:t>титутивність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мовлення та буття, представила мову як дію. Разом з поглядами М. </w:t>
      </w:r>
      <w:proofErr w:type="spellStart"/>
      <w:r w:rsidRPr="00BF2E2E">
        <w:rPr>
          <w:sz w:val="28"/>
          <w:szCs w:val="28"/>
          <w:lang w:val="uk-UA" w:eastAsia="uk-UA" w:bidi="uk-UA"/>
        </w:rPr>
        <w:t>Бахтіна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та І. Пєшкова на риторику як вчинок, а також з ідеєю </w:t>
      </w:r>
      <w:r w:rsidRPr="00BF2E2E">
        <w:rPr>
          <w:sz w:val="28"/>
          <w:szCs w:val="28"/>
          <w:lang w:val="uk-UA" w:eastAsia="uk-UA" w:bidi="uk-UA"/>
        </w:rPr>
        <w:lastRenderedPageBreak/>
        <w:t>мовленнєвих ігор</w:t>
      </w:r>
      <w:r w:rsidR="00BC71D3" w:rsidRPr="00BF2E2E">
        <w:rPr>
          <w:sz w:val="28"/>
          <w:szCs w:val="28"/>
          <w:lang w:val="uk-UA" w:eastAsia="uk-UA" w:bidi="uk-UA"/>
        </w:rPr>
        <w:t xml:space="preserve"> </w:t>
      </w:r>
      <w:r w:rsidR="00AA53DB" w:rsidRPr="00BF2E2E">
        <w:rPr>
          <w:sz w:val="28"/>
          <w:szCs w:val="28"/>
          <w:lang w:val="uk-UA" w:eastAsia="uk-UA" w:bidi="uk-UA"/>
        </w:rPr>
        <w:t xml:space="preserve">А. </w:t>
      </w:r>
      <w:proofErr w:type="spellStart"/>
      <w:r w:rsidRPr="00BF2E2E">
        <w:rPr>
          <w:sz w:val="28"/>
          <w:szCs w:val="28"/>
          <w:lang w:val="uk-UA" w:eastAsia="uk-UA" w:bidi="uk-UA"/>
        </w:rPr>
        <w:t>Вітгенштейна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такий підхід представив риторику як креативну діяльність люди</w:t>
      </w:r>
      <w:r w:rsidRPr="00BF2E2E">
        <w:rPr>
          <w:sz w:val="28"/>
          <w:szCs w:val="28"/>
          <w:lang w:val="uk-UA" w:eastAsia="uk-UA" w:bidi="uk-UA"/>
        </w:rPr>
        <w:softHyphen/>
        <w:t>ни, що здатна змінювати світ [8, с. 81].</w:t>
      </w:r>
    </w:p>
    <w:p w:rsidR="00B01645" w:rsidRPr="001B2B97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 xml:space="preserve">Комунікативна німецька філософія (К.-О. Апель, Ю. </w:t>
      </w:r>
      <w:proofErr w:type="spellStart"/>
      <w:r w:rsidRPr="00BF2E2E">
        <w:rPr>
          <w:sz w:val="28"/>
          <w:szCs w:val="28"/>
          <w:lang w:val="uk-UA" w:eastAsia="uk-UA" w:bidi="uk-UA"/>
        </w:rPr>
        <w:t>Габермас</w:t>
      </w:r>
      <w:proofErr w:type="spellEnd"/>
      <w:r w:rsidRPr="00BF2E2E">
        <w:rPr>
          <w:sz w:val="28"/>
          <w:szCs w:val="28"/>
          <w:lang w:val="uk-UA" w:eastAsia="uk-UA" w:bidi="uk-UA"/>
        </w:rPr>
        <w:t>, В.</w:t>
      </w:r>
      <w:r w:rsidR="001B2B97">
        <w:rPr>
          <w:sz w:val="28"/>
          <w:szCs w:val="28"/>
          <w:lang w:val="uk-UA" w:eastAsia="uk-UA" w:bidi="uk-UA"/>
        </w:rPr>
        <w:t> </w:t>
      </w:r>
      <w:r w:rsidRPr="00BF2E2E">
        <w:rPr>
          <w:sz w:val="28"/>
          <w:szCs w:val="28"/>
          <w:lang w:val="uk-UA" w:eastAsia="uk-UA" w:bidi="uk-UA"/>
        </w:rPr>
        <w:t>Кульман, П. Ульріх) обґрунтувала концепти “дискурсивної етики”, “ідеальної комунікації” та “універсальної аудиторії”, які можна тлумачити як атрибути найдосконалішого вимі</w:t>
      </w:r>
      <w:r w:rsidRPr="00BF2E2E">
        <w:rPr>
          <w:sz w:val="28"/>
          <w:szCs w:val="28"/>
          <w:lang w:val="uk-UA" w:eastAsia="uk-UA" w:bidi="uk-UA"/>
        </w:rPr>
        <w:softHyphen/>
        <w:t>ру риторики, де “зрілі особистості використовують свої вуста для розумного мовлен</w:t>
      </w:r>
      <w:r w:rsidRPr="00BF2E2E">
        <w:rPr>
          <w:sz w:val="28"/>
          <w:szCs w:val="28"/>
          <w:lang w:val="uk-UA" w:eastAsia="uk-UA" w:bidi="uk-UA"/>
        </w:rPr>
        <w:softHyphen/>
        <w:t>ня на засаді волі до розуму та комунікативної компетенції” (А. Єрмоленко) [7, с. 64].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У працях мислителів постмодернізму риторика розглядається як метафоричний текст буття (семіотика Р. </w:t>
      </w:r>
      <w:proofErr w:type="spellStart"/>
      <w:r w:rsidRPr="00BF2E2E">
        <w:rPr>
          <w:sz w:val="28"/>
          <w:szCs w:val="28"/>
          <w:lang w:val="uk-UA" w:eastAsia="uk-UA" w:bidi="uk-UA"/>
        </w:rPr>
        <w:t>Барта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герменевтика Г. </w:t>
      </w:r>
      <w:proofErr w:type="spellStart"/>
      <w:r w:rsidRPr="00BF2E2E">
        <w:rPr>
          <w:sz w:val="28"/>
          <w:szCs w:val="28"/>
          <w:lang w:val="uk-UA" w:eastAsia="uk-UA" w:bidi="uk-UA"/>
        </w:rPr>
        <w:t>Гадамера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дослідження Ж. </w:t>
      </w:r>
      <w:proofErr w:type="spellStart"/>
      <w:r w:rsidRPr="00BF2E2E">
        <w:rPr>
          <w:sz w:val="28"/>
          <w:szCs w:val="28"/>
          <w:lang w:val="uk-UA" w:eastAsia="uk-UA" w:bidi="uk-UA"/>
        </w:rPr>
        <w:t>Дельоза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Ж. </w:t>
      </w:r>
      <w:proofErr w:type="spellStart"/>
      <w:r w:rsidRPr="00BF2E2E">
        <w:rPr>
          <w:sz w:val="28"/>
          <w:szCs w:val="28"/>
          <w:lang w:val="uk-UA" w:eastAsia="uk-UA" w:bidi="uk-UA"/>
        </w:rPr>
        <w:t>Ліотара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Ю. </w:t>
      </w:r>
      <w:proofErr w:type="spellStart"/>
      <w:r w:rsidRPr="00BF2E2E">
        <w:rPr>
          <w:sz w:val="28"/>
          <w:szCs w:val="28"/>
          <w:lang w:val="uk-UA" w:eastAsia="uk-UA" w:bidi="uk-UA"/>
        </w:rPr>
        <w:t>Кристєвої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). Структуралісти та </w:t>
      </w:r>
      <w:proofErr w:type="spellStart"/>
      <w:r w:rsidRPr="00BF2E2E">
        <w:rPr>
          <w:sz w:val="28"/>
          <w:szCs w:val="28"/>
          <w:lang w:val="uk-UA" w:eastAsia="uk-UA" w:bidi="uk-UA"/>
        </w:rPr>
        <w:t>постструктуралісти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вивчали структу</w:t>
      </w:r>
      <w:r w:rsidRPr="00BF2E2E">
        <w:rPr>
          <w:sz w:val="28"/>
          <w:szCs w:val="28"/>
          <w:lang w:val="uk-UA" w:eastAsia="uk-UA" w:bidi="uk-UA"/>
        </w:rPr>
        <w:softHyphen/>
        <w:t xml:space="preserve">ри мови. М. Фуко, Ж. </w:t>
      </w:r>
      <w:proofErr w:type="spellStart"/>
      <w:r w:rsidRPr="00BF2E2E">
        <w:rPr>
          <w:sz w:val="28"/>
          <w:szCs w:val="28"/>
          <w:lang w:val="uk-UA" w:eastAsia="uk-UA" w:bidi="uk-UA"/>
        </w:rPr>
        <w:t>Деррида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Р. </w:t>
      </w:r>
      <w:proofErr w:type="spellStart"/>
      <w:r w:rsidRPr="00BF2E2E">
        <w:rPr>
          <w:sz w:val="28"/>
          <w:szCs w:val="28"/>
          <w:lang w:val="uk-UA" w:eastAsia="uk-UA" w:bidi="uk-UA"/>
        </w:rPr>
        <w:t>Барт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зосередилися на проблемах “риторики наси</w:t>
      </w:r>
      <w:r w:rsidRPr="00BF2E2E">
        <w:rPr>
          <w:sz w:val="28"/>
          <w:szCs w:val="28"/>
          <w:lang w:val="uk-UA" w:eastAsia="uk-UA" w:bidi="uk-UA"/>
        </w:rPr>
        <w:softHyphen/>
        <w:t xml:space="preserve">льства”. Г. </w:t>
      </w:r>
      <w:proofErr w:type="spellStart"/>
      <w:r w:rsidRPr="00BF2E2E">
        <w:rPr>
          <w:sz w:val="28"/>
          <w:szCs w:val="28"/>
          <w:lang w:val="uk-UA" w:eastAsia="uk-UA" w:bidi="uk-UA"/>
        </w:rPr>
        <w:t>Блюменберг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запровадив філософсько-антропологічний підхід до ритори</w:t>
      </w:r>
      <w:r w:rsidRPr="00BF2E2E">
        <w:rPr>
          <w:sz w:val="28"/>
          <w:szCs w:val="28"/>
          <w:lang w:val="uk-UA" w:eastAsia="uk-UA" w:bidi="uk-UA"/>
        </w:rPr>
        <w:softHyphen/>
        <w:t>ки, розглядаючи її як “пошанування, в якому людина є унікальною” [9, с. 31].</w:t>
      </w:r>
    </w:p>
    <w:p w:rsidR="00AA53DB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 w:eastAsia="uk-UA" w:bidi="uk-UA"/>
        </w:rPr>
      </w:pPr>
      <w:r w:rsidRPr="00BF2E2E">
        <w:rPr>
          <w:sz w:val="28"/>
          <w:szCs w:val="28"/>
          <w:lang w:val="uk-UA" w:eastAsia="uk-UA" w:bidi="uk-UA"/>
        </w:rPr>
        <w:t xml:space="preserve">Школа </w:t>
      </w:r>
      <w:proofErr w:type="spellStart"/>
      <w:r w:rsidRPr="00BF2E2E">
        <w:rPr>
          <w:sz w:val="28"/>
          <w:szCs w:val="28"/>
          <w:lang w:val="uk-UA" w:eastAsia="uk-UA" w:bidi="uk-UA"/>
        </w:rPr>
        <w:t>неориторики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Г. </w:t>
      </w:r>
      <w:proofErr w:type="spellStart"/>
      <w:r w:rsidRPr="00BF2E2E">
        <w:rPr>
          <w:sz w:val="28"/>
          <w:szCs w:val="28"/>
          <w:lang w:val="uk-UA" w:eastAsia="uk-UA" w:bidi="uk-UA"/>
        </w:rPr>
        <w:t>Перельмана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та Л. </w:t>
      </w:r>
      <w:proofErr w:type="spellStart"/>
      <w:r w:rsidRPr="00BF2E2E">
        <w:rPr>
          <w:sz w:val="28"/>
          <w:szCs w:val="28"/>
          <w:lang w:val="uk-UA" w:eastAsia="uk-UA" w:bidi="uk-UA"/>
        </w:rPr>
        <w:t>Ольбрехта-Титеки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представила ри</w:t>
      </w:r>
      <w:r w:rsidRPr="00BF2E2E">
        <w:rPr>
          <w:sz w:val="28"/>
          <w:szCs w:val="28"/>
          <w:lang w:val="uk-UA" w:eastAsia="uk-UA" w:bidi="uk-UA"/>
        </w:rPr>
        <w:softHyphen/>
        <w:t xml:space="preserve">торику як толерантну аргументацію в ціннісних судженнях. Школа </w:t>
      </w:r>
      <w:proofErr w:type="spellStart"/>
      <w:r w:rsidRPr="00BF2E2E">
        <w:rPr>
          <w:sz w:val="28"/>
          <w:szCs w:val="28"/>
          <w:lang w:val="uk-UA" w:eastAsia="uk-UA" w:bidi="uk-UA"/>
        </w:rPr>
        <w:t>метариторики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(Р. </w:t>
      </w:r>
      <w:proofErr w:type="spellStart"/>
      <w:r w:rsidRPr="00BF2E2E">
        <w:rPr>
          <w:sz w:val="28"/>
          <w:szCs w:val="28"/>
          <w:lang w:val="uk-UA" w:eastAsia="uk-UA" w:bidi="uk-UA"/>
        </w:rPr>
        <w:t>Барт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Ж. </w:t>
      </w:r>
      <w:proofErr w:type="spellStart"/>
      <w:r w:rsidRPr="00BF2E2E">
        <w:rPr>
          <w:sz w:val="28"/>
          <w:szCs w:val="28"/>
          <w:lang w:val="uk-UA" w:eastAsia="uk-UA" w:bidi="uk-UA"/>
        </w:rPr>
        <w:t>Дюбуа</w:t>
      </w:r>
      <w:proofErr w:type="spellEnd"/>
      <w:r w:rsidRPr="00BF2E2E">
        <w:rPr>
          <w:sz w:val="28"/>
          <w:szCs w:val="28"/>
          <w:lang w:val="uk-UA" w:eastAsia="uk-UA" w:bidi="uk-UA"/>
        </w:rPr>
        <w:t>, У. Еко, Ц. Тодоров) поставила у центр філософії риторики ме</w:t>
      </w:r>
      <w:r w:rsidRPr="00BF2E2E">
        <w:rPr>
          <w:sz w:val="28"/>
          <w:szCs w:val="28"/>
          <w:lang w:val="uk-UA" w:eastAsia="uk-UA" w:bidi="uk-UA"/>
        </w:rPr>
        <w:softHyphen/>
        <w:t xml:space="preserve">тафору, в творенні якої бачиться закономірність людського пізнання світу. 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 xml:space="preserve">Теорія риторики в сучасній Україні (С. Абрамович, Г. </w:t>
      </w:r>
      <w:proofErr w:type="spellStart"/>
      <w:r w:rsidRPr="00BF2E2E">
        <w:rPr>
          <w:sz w:val="28"/>
          <w:szCs w:val="28"/>
          <w:lang w:val="uk-UA" w:eastAsia="uk-UA" w:bidi="uk-UA"/>
        </w:rPr>
        <w:t>Золотухін</w:t>
      </w:r>
      <w:proofErr w:type="spellEnd"/>
      <w:r w:rsidRPr="00BF2E2E">
        <w:rPr>
          <w:sz w:val="28"/>
          <w:szCs w:val="28"/>
          <w:lang w:val="uk-UA" w:eastAsia="uk-UA" w:bidi="uk-UA"/>
        </w:rPr>
        <w:t>, В.</w:t>
      </w:r>
      <w:r w:rsidR="00003E67">
        <w:rPr>
          <w:sz w:val="28"/>
          <w:szCs w:val="28"/>
          <w:lang w:val="uk-UA" w:eastAsia="uk-UA" w:bidi="uk-UA"/>
        </w:rPr>
        <w:t> </w:t>
      </w:r>
      <w:r w:rsidRPr="00BF2E2E">
        <w:rPr>
          <w:sz w:val="28"/>
          <w:szCs w:val="28"/>
          <w:lang w:val="uk-UA" w:eastAsia="uk-UA" w:bidi="uk-UA"/>
        </w:rPr>
        <w:t xml:space="preserve">Маслюк, Г. </w:t>
      </w:r>
      <w:proofErr w:type="spellStart"/>
      <w:r w:rsidRPr="00BF2E2E">
        <w:rPr>
          <w:sz w:val="28"/>
          <w:szCs w:val="28"/>
          <w:lang w:val="uk-UA" w:eastAsia="uk-UA" w:bidi="uk-UA"/>
        </w:rPr>
        <w:t>Почепцов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Л. </w:t>
      </w:r>
      <w:proofErr w:type="spellStart"/>
      <w:r w:rsidRPr="00BF2E2E">
        <w:rPr>
          <w:sz w:val="28"/>
          <w:szCs w:val="28"/>
          <w:lang w:val="uk-UA" w:eastAsia="uk-UA" w:bidi="uk-UA"/>
        </w:rPr>
        <w:t>Ставицька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Г. </w:t>
      </w:r>
      <w:proofErr w:type="spellStart"/>
      <w:r w:rsidRPr="00BF2E2E">
        <w:rPr>
          <w:sz w:val="28"/>
          <w:szCs w:val="28"/>
          <w:lang w:val="uk-UA" w:eastAsia="uk-UA" w:bidi="uk-UA"/>
        </w:rPr>
        <w:t>Сагач</w:t>
      </w:r>
      <w:proofErr w:type="spellEnd"/>
      <w:r w:rsidRPr="00BF2E2E">
        <w:rPr>
          <w:sz w:val="28"/>
          <w:szCs w:val="28"/>
          <w:lang w:val="uk-UA" w:eastAsia="uk-UA" w:bidi="uk-UA"/>
        </w:rPr>
        <w:t>, І. Чепіга) розгортається в дидактичному й культурологічному контекстах; риторика трактується як засіб становлення особис</w:t>
      </w:r>
      <w:r w:rsidRPr="00BF2E2E">
        <w:rPr>
          <w:sz w:val="28"/>
          <w:szCs w:val="28"/>
          <w:lang w:val="uk-UA" w:eastAsia="uk-UA" w:bidi="uk-UA"/>
        </w:rPr>
        <w:softHyphen/>
        <w:t>тості в комунікації з собою, з іншими, зі світом [11, с. 73].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Важливі теоретичні орієнтири для осягнення </w:t>
      </w:r>
      <w:proofErr w:type="spellStart"/>
      <w:r w:rsidRPr="00BF2E2E">
        <w:rPr>
          <w:sz w:val="28"/>
          <w:szCs w:val="28"/>
          <w:lang w:val="uk-UA" w:eastAsia="uk-UA" w:bidi="uk-UA"/>
        </w:rPr>
        <w:t>екзистенційних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вимірів ритори</w:t>
      </w:r>
      <w:r w:rsidRPr="00BF2E2E">
        <w:rPr>
          <w:sz w:val="28"/>
          <w:szCs w:val="28"/>
          <w:lang w:val="uk-UA" w:eastAsia="uk-UA" w:bidi="uk-UA"/>
        </w:rPr>
        <w:softHyphen/>
        <w:t xml:space="preserve">ки дають міркування М. Поповича про </w:t>
      </w:r>
      <w:proofErr w:type="spellStart"/>
      <w:r w:rsidRPr="00BF2E2E">
        <w:rPr>
          <w:sz w:val="28"/>
          <w:szCs w:val="28"/>
          <w:lang w:val="uk-UA" w:eastAsia="uk-UA" w:bidi="uk-UA"/>
        </w:rPr>
        <w:t>багатовимірність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людського буття, нетото</w:t>
      </w:r>
      <w:r w:rsidRPr="00BF2E2E">
        <w:rPr>
          <w:sz w:val="28"/>
          <w:szCs w:val="28"/>
          <w:lang w:val="uk-UA" w:eastAsia="uk-UA" w:bidi="uk-UA"/>
        </w:rPr>
        <w:softHyphen/>
        <w:t>жність мови та мовлення, провідну роль внутрішнього діалогу в мисленні і вчин</w:t>
      </w:r>
      <w:r w:rsidRPr="00BF2E2E">
        <w:rPr>
          <w:sz w:val="28"/>
          <w:szCs w:val="28"/>
          <w:lang w:val="uk-UA" w:eastAsia="uk-UA" w:bidi="uk-UA"/>
        </w:rPr>
        <w:softHyphen/>
        <w:t xml:space="preserve">ках людини. Представники започаткованої В. </w:t>
      </w:r>
      <w:proofErr w:type="spellStart"/>
      <w:r w:rsidRPr="00BF2E2E">
        <w:rPr>
          <w:sz w:val="28"/>
          <w:szCs w:val="28"/>
          <w:lang w:val="uk-UA" w:eastAsia="uk-UA" w:bidi="uk-UA"/>
        </w:rPr>
        <w:t>Ши</w:t>
      </w:r>
      <w:r w:rsidR="00F23DF7" w:rsidRPr="00BF2E2E">
        <w:rPr>
          <w:sz w:val="28"/>
          <w:szCs w:val="28"/>
          <w:lang w:val="uk-UA" w:eastAsia="uk-UA" w:bidi="uk-UA"/>
        </w:rPr>
        <w:t>нкаруком</w:t>
      </w:r>
      <w:proofErr w:type="spellEnd"/>
      <w:r w:rsidR="00F23DF7" w:rsidRPr="00BF2E2E">
        <w:rPr>
          <w:sz w:val="28"/>
          <w:szCs w:val="28"/>
          <w:lang w:val="uk-UA" w:eastAsia="uk-UA" w:bidi="uk-UA"/>
        </w:rPr>
        <w:t xml:space="preserve"> Київської світоглядно-</w:t>
      </w:r>
      <w:r w:rsidRPr="00BF2E2E">
        <w:rPr>
          <w:sz w:val="28"/>
          <w:szCs w:val="28"/>
          <w:lang w:val="uk-UA" w:eastAsia="uk-UA" w:bidi="uk-UA"/>
        </w:rPr>
        <w:t>антропологічної школи (І. Бичко, Є. Андрос, В.</w:t>
      </w:r>
      <w:r w:rsidR="00003E67">
        <w:rPr>
          <w:sz w:val="28"/>
          <w:szCs w:val="28"/>
          <w:lang w:val="uk-UA" w:eastAsia="uk-UA" w:bidi="uk-UA"/>
        </w:rPr>
        <w:t> </w:t>
      </w:r>
      <w:proofErr w:type="spellStart"/>
      <w:r w:rsidRPr="00BF2E2E">
        <w:rPr>
          <w:sz w:val="28"/>
          <w:szCs w:val="28"/>
          <w:lang w:val="uk-UA" w:eastAsia="uk-UA" w:bidi="uk-UA"/>
        </w:rPr>
        <w:t>Загороднюк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В. </w:t>
      </w:r>
      <w:proofErr w:type="spellStart"/>
      <w:r w:rsidRPr="00BF2E2E">
        <w:rPr>
          <w:sz w:val="28"/>
          <w:szCs w:val="28"/>
          <w:lang w:val="uk-UA" w:eastAsia="uk-UA" w:bidi="uk-UA"/>
        </w:rPr>
        <w:t>Табачковський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Н. </w:t>
      </w:r>
      <w:proofErr w:type="spellStart"/>
      <w:r w:rsidRPr="00BF2E2E">
        <w:rPr>
          <w:sz w:val="28"/>
          <w:szCs w:val="28"/>
          <w:lang w:val="uk-UA" w:eastAsia="uk-UA" w:bidi="uk-UA"/>
        </w:rPr>
        <w:t>Хамітов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Г. </w:t>
      </w:r>
      <w:proofErr w:type="spellStart"/>
      <w:r w:rsidRPr="00BF2E2E">
        <w:rPr>
          <w:sz w:val="28"/>
          <w:szCs w:val="28"/>
          <w:lang w:val="uk-UA" w:eastAsia="uk-UA" w:bidi="uk-UA"/>
        </w:rPr>
        <w:t>Шалашенко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) зосередилися на проблемах осягнення світу людиною в діалогічній комунікації, розглядаючи </w:t>
      </w:r>
      <w:proofErr w:type="spellStart"/>
      <w:r w:rsidRPr="00BF2E2E">
        <w:rPr>
          <w:sz w:val="28"/>
          <w:szCs w:val="28"/>
          <w:lang w:val="uk-UA" w:eastAsia="uk-UA" w:bidi="uk-UA"/>
        </w:rPr>
        <w:t>універсум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</w:t>
      </w:r>
      <w:r w:rsidR="00F23DF7" w:rsidRPr="00BF2E2E">
        <w:rPr>
          <w:sz w:val="28"/>
          <w:szCs w:val="28"/>
          <w:lang w:val="uk-UA" w:eastAsia="uk-UA" w:bidi="uk-UA"/>
        </w:rPr>
        <w:t>особистості в цілісності духов</w:t>
      </w:r>
      <w:r w:rsidRPr="00BF2E2E">
        <w:rPr>
          <w:sz w:val="28"/>
          <w:szCs w:val="28"/>
          <w:lang w:val="uk-UA" w:eastAsia="uk-UA" w:bidi="uk-UA"/>
        </w:rPr>
        <w:t xml:space="preserve">но-душевно-вітального потенціалу, в єдності </w:t>
      </w:r>
      <w:proofErr w:type="spellStart"/>
      <w:r w:rsidRPr="00BF2E2E">
        <w:rPr>
          <w:sz w:val="28"/>
          <w:szCs w:val="28"/>
          <w:lang w:val="uk-UA" w:eastAsia="uk-UA" w:bidi="uk-UA"/>
        </w:rPr>
        <w:t>екзистенціалів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віри, надії, любові. Дослідження В.</w:t>
      </w:r>
      <w:r w:rsidR="00003E67">
        <w:rPr>
          <w:sz w:val="28"/>
          <w:szCs w:val="28"/>
          <w:lang w:val="uk-UA" w:eastAsia="uk-UA" w:bidi="uk-UA"/>
        </w:rPr>
        <w:t> </w:t>
      </w:r>
      <w:proofErr w:type="spellStart"/>
      <w:r w:rsidRPr="00BF2E2E">
        <w:rPr>
          <w:sz w:val="28"/>
          <w:szCs w:val="28"/>
          <w:lang w:val="uk-UA" w:eastAsia="uk-UA" w:bidi="uk-UA"/>
        </w:rPr>
        <w:t>Табачковським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взаємовпливу </w:t>
      </w:r>
      <w:proofErr w:type="spellStart"/>
      <w:r w:rsidRPr="00BF2E2E">
        <w:rPr>
          <w:sz w:val="28"/>
          <w:szCs w:val="28"/>
          <w:lang w:val="uk-UA" w:eastAsia="uk-UA" w:bidi="uk-UA"/>
        </w:rPr>
        <w:t>екзистенційних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вимірів особистості, тлумачення духовності як безупинної турботи людини про себе, окреслення “ан</w:t>
      </w:r>
      <w:r w:rsidRPr="00BF2E2E">
        <w:rPr>
          <w:sz w:val="28"/>
          <w:szCs w:val="28"/>
          <w:lang w:val="uk-UA" w:eastAsia="uk-UA" w:bidi="uk-UA"/>
        </w:rPr>
        <w:softHyphen/>
        <w:t xml:space="preserve">тропологічного ідеалу” як рівноваги різноманітних виявів людського буття дають змогу аналізувати </w:t>
      </w:r>
      <w:proofErr w:type="spellStart"/>
      <w:r w:rsidRPr="00BF2E2E">
        <w:rPr>
          <w:sz w:val="28"/>
          <w:szCs w:val="28"/>
          <w:lang w:val="uk-UA" w:eastAsia="uk-UA" w:bidi="uk-UA"/>
        </w:rPr>
        <w:t>екзистенційні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виміри риторики згідно із намірами “людини, що діє словом” [12]. Аналіз Н. </w:t>
      </w:r>
      <w:proofErr w:type="spellStart"/>
      <w:r w:rsidRPr="00BF2E2E">
        <w:rPr>
          <w:sz w:val="28"/>
          <w:szCs w:val="28"/>
          <w:lang w:val="uk-UA" w:eastAsia="uk-UA" w:bidi="uk-UA"/>
        </w:rPr>
        <w:t>Хамітовим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</w:t>
      </w:r>
      <w:proofErr w:type="spellStart"/>
      <w:r w:rsidRPr="00BF2E2E">
        <w:rPr>
          <w:sz w:val="28"/>
          <w:szCs w:val="28"/>
          <w:lang w:val="uk-UA" w:eastAsia="uk-UA" w:bidi="uk-UA"/>
        </w:rPr>
        <w:t>екзистенційної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</w:t>
      </w:r>
      <w:proofErr w:type="spellStart"/>
      <w:r w:rsidRPr="00BF2E2E">
        <w:rPr>
          <w:sz w:val="28"/>
          <w:szCs w:val="28"/>
          <w:lang w:val="uk-UA" w:eastAsia="uk-UA" w:bidi="uk-UA"/>
        </w:rPr>
        <w:t>генези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людини, смисловим осереддям якої є дослідження суперечливої взаємодії </w:t>
      </w:r>
      <w:proofErr w:type="spellStart"/>
      <w:r w:rsidRPr="00BF2E2E">
        <w:rPr>
          <w:sz w:val="28"/>
          <w:szCs w:val="28"/>
          <w:lang w:val="uk-UA" w:eastAsia="uk-UA" w:bidi="uk-UA"/>
        </w:rPr>
        <w:t>фемінного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та </w:t>
      </w:r>
      <w:proofErr w:type="spellStart"/>
      <w:r w:rsidRPr="00BF2E2E">
        <w:rPr>
          <w:sz w:val="28"/>
          <w:szCs w:val="28"/>
          <w:lang w:val="uk-UA" w:eastAsia="uk-UA" w:bidi="uk-UA"/>
        </w:rPr>
        <w:t>маскулінного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внутрішньої самотності та внутрішньої комунікації, розкриває нові можливості осягнення </w:t>
      </w:r>
      <w:proofErr w:type="spellStart"/>
      <w:r w:rsidRPr="00BF2E2E">
        <w:rPr>
          <w:sz w:val="28"/>
          <w:szCs w:val="28"/>
          <w:lang w:val="uk-UA" w:eastAsia="uk-UA" w:bidi="uk-UA"/>
        </w:rPr>
        <w:t>екзистенційних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вимірів риторики. Важливим для цього дослідження є міркування В. </w:t>
      </w:r>
      <w:proofErr w:type="spellStart"/>
      <w:r w:rsidRPr="00BF2E2E">
        <w:rPr>
          <w:sz w:val="28"/>
          <w:szCs w:val="28"/>
          <w:lang w:val="uk-UA" w:eastAsia="uk-UA" w:bidi="uk-UA"/>
        </w:rPr>
        <w:t>Загороднюка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про пріоритетну роль у бутті людини процесу мовлен</w:t>
      </w:r>
      <w:r w:rsidRPr="00BF2E2E">
        <w:rPr>
          <w:sz w:val="28"/>
          <w:szCs w:val="28"/>
          <w:lang w:val="uk-UA" w:eastAsia="uk-UA" w:bidi="uk-UA"/>
        </w:rPr>
        <w:softHyphen/>
        <w:t xml:space="preserve">ня, а не мови як </w:t>
      </w:r>
      <w:r w:rsidRPr="00BF2E2E">
        <w:rPr>
          <w:sz w:val="28"/>
          <w:szCs w:val="28"/>
          <w:lang w:val="uk-UA" w:eastAsia="uk-UA" w:bidi="uk-UA"/>
        </w:rPr>
        <w:lastRenderedPageBreak/>
        <w:t>системи знаків [12].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Значущими стали дослідження А. Єрмоленком феномену “етики відповідаль</w:t>
      </w:r>
      <w:r w:rsidRPr="00BF2E2E">
        <w:rPr>
          <w:sz w:val="28"/>
          <w:szCs w:val="28"/>
          <w:lang w:val="uk-UA" w:eastAsia="uk-UA" w:bidi="uk-UA"/>
        </w:rPr>
        <w:softHyphen/>
        <w:t xml:space="preserve">ності”, яка в умовах антропологічної кризи породжує “футурологію перестороги” - якісно нове трактування страху, що стає стимулом для толерантної риторики. Аналіз </w:t>
      </w:r>
      <w:proofErr w:type="spellStart"/>
      <w:r w:rsidRPr="00BF2E2E">
        <w:rPr>
          <w:sz w:val="28"/>
          <w:szCs w:val="28"/>
          <w:lang w:val="uk-UA" w:eastAsia="uk-UA" w:bidi="uk-UA"/>
        </w:rPr>
        <w:t>екзистенційних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вимірів риторики актуалізували розвідки С. Кримського щодо специфічної “риторичності” українського ба</w:t>
      </w:r>
      <w:r w:rsidR="00F23DF7" w:rsidRPr="00BF2E2E">
        <w:rPr>
          <w:sz w:val="28"/>
          <w:szCs w:val="28"/>
          <w:lang w:val="uk-UA" w:eastAsia="uk-UA" w:bidi="uk-UA"/>
        </w:rPr>
        <w:t xml:space="preserve">роко та необхідності </w:t>
      </w:r>
      <w:proofErr w:type="spellStart"/>
      <w:r w:rsidR="00F23DF7" w:rsidRPr="00BF2E2E">
        <w:rPr>
          <w:sz w:val="28"/>
          <w:szCs w:val="28"/>
          <w:lang w:val="uk-UA" w:eastAsia="uk-UA" w:bidi="uk-UA"/>
        </w:rPr>
        <w:t>смислотві</w:t>
      </w:r>
      <w:r w:rsidRPr="00BF2E2E">
        <w:rPr>
          <w:sz w:val="28"/>
          <w:szCs w:val="28"/>
          <w:lang w:val="uk-UA" w:eastAsia="uk-UA" w:bidi="uk-UA"/>
        </w:rPr>
        <w:t>рних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питань у бутті людини, дослідження онтологічних підвалин культури та фе</w:t>
      </w:r>
      <w:r w:rsidRPr="00BF2E2E">
        <w:rPr>
          <w:sz w:val="28"/>
          <w:szCs w:val="28"/>
          <w:lang w:val="uk-UA" w:eastAsia="uk-UA" w:bidi="uk-UA"/>
        </w:rPr>
        <w:softHyphen/>
        <w:t xml:space="preserve">номену влади в людському бутті (Є. Бистрицький, О. Білий, С. </w:t>
      </w:r>
      <w:proofErr w:type="spellStart"/>
      <w:r w:rsidRPr="00BF2E2E">
        <w:rPr>
          <w:sz w:val="28"/>
          <w:szCs w:val="28"/>
          <w:lang w:val="uk-UA" w:eastAsia="uk-UA" w:bidi="uk-UA"/>
        </w:rPr>
        <w:t>Пролєєв</w:t>
      </w:r>
      <w:proofErr w:type="spellEnd"/>
      <w:r w:rsidRPr="00BF2E2E">
        <w:rPr>
          <w:sz w:val="28"/>
          <w:szCs w:val="28"/>
          <w:lang w:val="uk-UA" w:eastAsia="uk-UA" w:bidi="uk-UA"/>
        </w:rPr>
        <w:t>), мірку</w:t>
      </w:r>
      <w:r w:rsidRPr="00BF2E2E">
        <w:rPr>
          <w:sz w:val="28"/>
          <w:szCs w:val="28"/>
          <w:lang w:val="uk-UA" w:eastAsia="uk-UA" w:bidi="uk-UA"/>
        </w:rPr>
        <w:softHyphen/>
        <w:t xml:space="preserve">вання про необхідність нових світоглядних орієнтирів у сучасній українській філософії (А. Бичко, В. </w:t>
      </w:r>
      <w:proofErr w:type="spellStart"/>
      <w:r w:rsidRPr="00BF2E2E">
        <w:rPr>
          <w:sz w:val="28"/>
          <w:szCs w:val="28"/>
          <w:lang w:val="uk-UA" w:eastAsia="uk-UA" w:bidi="uk-UA"/>
        </w:rPr>
        <w:t>Кізіма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В. Лісовий, А. </w:t>
      </w:r>
      <w:proofErr w:type="spellStart"/>
      <w:r w:rsidRPr="00BF2E2E">
        <w:rPr>
          <w:sz w:val="28"/>
          <w:szCs w:val="28"/>
          <w:lang w:val="uk-UA" w:eastAsia="uk-UA" w:bidi="uk-UA"/>
        </w:rPr>
        <w:t>Лой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Я. </w:t>
      </w:r>
      <w:proofErr w:type="spellStart"/>
      <w:r w:rsidRPr="00BF2E2E">
        <w:rPr>
          <w:sz w:val="28"/>
          <w:szCs w:val="28"/>
          <w:lang w:val="uk-UA" w:eastAsia="uk-UA" w:bidi="uk-UA"/>
        </w:rPr>
        <w:t>Любивий</w:t>
      </w:r>
      <w:proofErr w:type="spellEnd"/>
      <w:r w:rsidRPr="00BF2E2E">
        <w:rPr>
          <w:sz w:val="28"/>
          <w:szCs w:val="28"/>
          <w:lang w:val="uk-UA" w:eastAsia="uk-UA" w:bidi="uk-UA"/>
        </w:rPr>
        <w:t>, В. Лях, М.</w:t>
      </w:r>
      <w:r w:rsidR="00003E67">
        <w:rPr>
          <w:sz w:val="28"/>
          <w:szCs w:val="28"/>
          <w:lang w:val="uk-UA" w:eastAsia="uk-UA" w:bidi="uk-UA"/>
        </w:rPr>
        <w:t> </w:t>
      </w:r>
      <w:r w:rsidRPr="00BF2E2E">
        <w:rPr>
          <w:sz w:val="28"/>
          <w:szCs w:val="28"/>
          <w:lang w:val="uk-UA" w:eastAsia="uk-UA" w:bidi="uk-UA"/>
        </w:rPr>
        <w:t>Ткачук,</w:t>
      </w:r>
      <w:r w:rsidR="00F23DF7" w:rsidRPr="00BF2E2E">
        <w:rPr>
          <w:sz w:val="28"/>
          <w:szCs w:val="28"/>
          <w:lang w:val="uk-UA" w:eastAsia="uk-UA" w:bidi="uk-UA"/>
        </w:rPr>
        <w:t xml:space="preserve"> В. </w:t>
      </w:r>
      <w:proofErr w:type="spellStart"/>
      <w:r w:rsidRPr="00BF2E2E">
        <w:rPr>
          <w:sz w:val="28"/>
          <w:szCs w:val="28"/>
          <w:lang w:val="uk-UA" w:eastAsia="uk-UA" w:bidi="uk-UA"/>
        </w:rPr>
        <w:t>Нічик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О. </w:t>
      </w:r>
      <w:proofErr w:type="spellStart"/>
      <w:r w:rsidRPr="00BF2E2E">
        <w:rPr>
          <w:sz w:val="28"/>
          <w:szCs w:val="28"/>
          <w:lang w:val="uk-UA" w:eastAsia="uk-UA" w:bidi="uk-UA"/>
        </w:rPr>
        <w:t>Нельга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М. </w:t>
      </w:r>
      <w:proofErr w:type="spellStart"/>
      <w:r w:rsidRPr="00BF2E2E">
        <w:rPr>
          <w:sz w:val="28"/>
          <w:szCs w:val="28"/>
          <w:lang w:val="uk-UA" w:eastAsia="uk-UA" w:bidi="uk-UA"/>
        </w:rPr>
        <w:t>Пропотенська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В. </w:t>
      </w:r>
      <w:proofErr w:type="spellStart"/>
      <w:r w:rsidRPr="00BF2E2E">
        <w:rPr>
          <w:sz w:val="28"/>
          <w:szCs w:val="28"/>
          <w:lang w:val="uk-UA" w:eastAsia="uk-UA" w:bidi="uk-UA"/>
        </w:rPr>
        <w:t>Рижко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Л. </w:t>
      </w:r>
      <w:proofErr w:type="spellStart"/>
      <w:r w:rsidRPr="00BF2E2E">
        <w:rPr>
          <w:sz w:val="28"/>
          <w:szCs w:val="28"/>
          <w:lang w:val="uk-UA" w:eastAsia="uk-UA" w:bidi="uk-UA"/>
        </w:rPr>
        <w:t>Ситниченко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Я. </w:t>
      </w:r>
      <w:proofErr w:type="spellStart"/>
      <w:r w:rsidRPr="00BF2E2E">
        <w:rPr>
          <w:sz w:val="28"/>
          <w:szCs w:val="28"/>
          <w:lang w:val="uk-UA" w:eastAsia="uk-UA" w:bidi="uk-UA"/>
        </w:rPr>
        <w:t>Стратій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В. </w:t>
      </w:r>
      <w:proofErr w:type="spellStart"/>
      <w:r w:rsidRPr="00BF2E2E">
        <w:rPr>
          <w:sz w:val="28"/>
          <w:szCs w:val="28"/>
          <w:lang w:val="uk-UA" w:eastAsia="uk-UA" w:bidi="uk-UA"/>
        </w:rPr>
        <w:t>Ярошовець</w:t>
      </w:r>
      <w:proofErr w:type="spellEnd"/>
      <w:r w:rsidRPr="00BF2E2E">
        <w:rPr>
          <w:sz w:val="28"/>
          <w:szCs w:val="28"/>
          <w:lang w:val="uk-UA" w:eastAsia="uk-UA" w:bidi="uk-UA"/>
        </w:rPr>
        <w:t>). Таким чином, історія філософії накопичила чимало прикладів ана</w:t>
      </w:r>
      <w:r w:rsidRPr="00BF2E2E">
        <w:rPr>
          <w:sz w:val="28"/>
          <w:szCs w:val="28"/>
          <w:lang w:val="uk-UA" w:eastAsia="uk-UA" w:bidi="uk-UA"/>
        </w:rPr>
        <w:softHyphen/>
        <w:t>лізу аспектів риторики.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Одним із найголовніших напрямів сучасного українського літературознавства є ґрунтовне вивчення вітчизняної риторичної спадщини. Класичні студії над істо</w:t>
      </w:r>
      <w:r w:rsidRPr="00BF2E2E">
        <w:rPr>
          <w:sz w:val="28"/>
          <w:szCs w:val="28"/>
          <w:lang w:val="uk-UA" w:eastAsia="uk-UA" w:bidi="uk-UA"/>
        </w:rPr>
        <w:softHyphen/>
        <w:t>рією української літератури Х</w:t>
      </w:r>
      <w:r w:rsidR="00003E67">
        <w:rPr>
          <w:sz w:val="28"/>
          <w:szCs w:val="28"/>
          <w:lang w:val="uk-UA" w:eastAsia="uk-UA" w:bidi="uk-UA"/>
        </w:rPr>
        <w:t>VI</w:t>
      </w:r>
      <w:r w:rsidRPr="00BF2E2E">
        <w:rPr>
          <w:sz w:val="28"/>
          <w:szCs w:val="28"/>
          <w:lang w:val="uk-UA" w:eastAsia="uk-UA" w:bidi="uk-UA"/>
        </w:rPr>
        <w:t>І-Х</w:t>
      </w:r>
      <w:r w:rsidR="00003E67">
        <w:rPr>
          <w:sz w:val="28"/>
          <w:szCs w:val="28"/>
          <w:lang w:val="uk-UA" w:eastAsia="uk-UA" w:bidi="uk-UA"/>
        </w:rPr>
        <w:t>VI</w:t>
      </w:r>
      <w:r w:rsidRPr="00BF2E2E">
        <w:rPr>
          <w:sz w:val="28"/>
          <w:szCs w:val="28"/>
          <w:lang w:val="uk-UA" w:eastAsia="uk-UA" w:bidi="uk-UA"/>
        </w:rPr>
        <w:t>ІІ ст. на взірець праць Дмитра Чижевського “Україн</w:t>
      </w:r>
      <w:r w:rsidR="00F23DF7" w:rsidRPr="00BF2E2E">
        <w:rPr>
          <w:sz w:val="28"/>
          <w:szCs w:val="28"/>
          <w:lang w:val="uk-UA" w:eastAsia="uk-UA" w:bidi="uk-UA"/>
        </w:rPr>
        <w:t>ський літературний барок” (1941-</w:t>
      </w:r>
      <w:r w:rsidRPr="00BF2E2E">
        <w:rPr>
          <w:sz w:val="28"/>
          <w:szCs w:val="28"/>
          <w:lang w:val="uk-UA" w:eastAsia="uk-UA" w:bidi="uk-UA"/>
        </w:rPr>
        <w:t xml:space="preserve">1944), “Історія української літератури. Від початків до доби реалізму” (1956) заклали надійні підвалини цієї справи. Пізніші студії </w:t>
      </w:r>
      <w:proofErr w:type="spellStart"/>
      <w:r w:rsidRPr="00BF2E2E">
        <w:rPr>
          <w:sz w:val="28"/>
          <w:szCs w:val="28"/>
          <w:lang w:val="uk-UA" w:eastAsia="uk-UA" w:bidi="uk-UA"/>
        </w:rPr>
        <w:t>Андреаса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</w:t>
      </w:r>
      <w:proofErr w:type="spellStart"/>
      <w:r w:rsidRPr="00BF2E2E">
        <w:rPr>
          <w:sz w:val="28"/>
          <w:szCs w:val="28"/>
          <w:lang w:val="uk-UA" w:eastAsia="uk-UA" w:bidi="uk-UA"/>
        </w:rPr>
        <w:t>Анг’яла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Володимира </w:t>
      </w:r>
      <w:proofErr w:type="spellStart"/>
      <w:r w:rsidRPr="00BF2E2E">
        <w:rPr>
          <w:sz w:val="28"/>
          <w:szCs w:val="28"/>
          <w:lang w:val="uk-UA" w:eastAsia="uk-UA" w:bidi="uk-UA"/>
        </w:rPr>
        <w:t>Крекотня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Богдани Криси, </w:t>
      </w:r>
      <w:proofErr w:type="spellStart"/>
      <w:r w:rsidRPr="00BF2E2E">
        <w:rPr>
          <w:sz w:val="28"/>
          <w:szCs w:val="28"/>
          <w:lang w:val="uk-UA" w:eastAsia="uk-UA" w:bidi="uk-UA"/>
        </w:rPr>
        <w:t>Ришарша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Лужного, Олекси </w:t>
      </w:r>
      <w:proofErr w:type="spellStart"/>
      <w:r w:rsidRPr="00BF2E2E">
        <w:rPr>
          <w:sz w:val="28"/>
          <w:szCs w:val="28"/>
          <w:lang w:val="uk-UA" w:eastAsia="uk-UA" w:bidi="uk-UA"/>
        </w:rPr>
        <w:t>Мишанича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Дмитра Наливайка, Григорія </w:t>
      </w:r>
      <w:proofErr w:type="spellStart"/>
      <w:r w:rsidRPr="00BF2E2E">
        <w:rPr>
          <w:sz w:val="28"/>
          <w:szCs w:val="28"/>
          <w:lang w:val="uk-UA" w:eastAsia="uk-UA" w:bidi="uk-UA"/>
        </w:rPr>
        <w:t>Сивоконя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Людмили Софронової, Миколи Сулими, Леоніда </w:t>
      </w:r>
      <w:proofErr w:type="spellStart"/>
      <w:r w:rsidRPr="00BF2E2E">
        <w:rPr>
          <w:sz w:val="28"/>
          <w:szCs w:val="28"/>
          <w:lang w:val="uk-UA" w:eastAsia="uk-UA" w:bidi="uk-UA"/>
        </w:rPr>
        <w:t>Ушкалова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та інших дослідників додали чимало нового в сьогочасні уявлення про українську літературно-рито</w:t>
      </w:r>
      <w:r w:rsidRPr="00BF2E2E">
        <w:rPr>
          <w:sz w:val="28"/>
          <w:szCs w:val="28"/>
          <w:lang w:val="uk-UA" w:eastAsia="uk-UA" w:bidi="uk-UA"/>
        </w:rPr>
        <w:softHyphen/>
        <w:t>ричну традицію [14, с. 3].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Ведеться активне опрацювання проблем літературної риторики в європейській науці останніх десятиліть, починаючи від піонерської студії Ернста-Роберта </w:t>
      </w:r>
      <w:proofErr w:type="spellStart"/>
      <w:r w:rsidRPr="00BF2E2E">
        <w:rPr>
          <w:sz w:val="28"/>
          <w:szCs w:val="28"/>
          <w:lang w:val="uk-UA" w:eastAsia="uk-UA" w:bidi="uk-UA"/>
        </w:rPr>
        <w:t>Курціуса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“Європейські літератури та латинське середньовіччя” (1948). Розробляється напрям сучасних гуманістичних студій як </w:t>
      </w:r>
      <w:proofErr w:type="spellStart"/>
      <w:r w:rsidRPr="00BF2E2E">
        <w:rPr>
          <w:sz w:val="28"/>
          <w:szCs w:val="28"/>
          <w:lang w:val="uk-UA" w:eastAsia="uk-UA" w:bidi="uk-UA"/>
        </w:rPr>
        <w:t>неориторика</w:t>
      </w:r>
      <w:proofErr w:type="spellEnd"/>
      <w:r w:rsidRPr="00BF2E2E">
        <w:rPr>
          <w:sz w:val="28"/>
          <w:szCs w:val="28"/>
          <w:lang w:val="uk-UA" w:eastAsia="uk-UA" w:bidi="uk-UA"/>
        </w:rPr>
        <w:t>, що виник у 60-70-их рр. минулого століття на перехресті структуралізму, семіології та “нової критики” [15, с. 187].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Яскравим виявом риторичної основи в українській літературі доби бароко є синкретизм поезії та прози.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Як відомо, в українському літературознавстві на хистку межу між поезією та прозою вказував ще П. Гул</w:t>
      </w:r>
      <w:r w:rsidR="00DE0F30" w:rsidRPr="00BF2E2E">
        <w:rPr>
          <w:sz w:val="28"/>
          <w:szCs w:val="28"/>
          <w:lang w:val="uk-UA" w:eastAsia="uk-UA" w:bidi="uk-UA"/>
        </w:rPr>
        <w:t xml:space="preserve">ак-Артемовський. У статті “О </w:t>
      </w:r>
      <w:proofErr w:type="spellStart"/>
      <w:r w:rsidR="00DE0F30" w:rsidRPr="00BF2E2E">
        <w:rPr>
          <w:sz w:val="28"/>
          <w:szCs w:val="28"/>
          <w:lang w:val="uk-UA" w:eastAsia="uk-UA" w:bidi="uk-UA"/>
        </w:rPr>
        <w:t>поэ</w:t>
      </w:r>
      <w:r w:rsidRPr="00BF2E2E">
        <w:rPr>
          <w:sz w:val="28"/>
          <w:szCs w:val="28"/>
          <w:lang w:val="uk-UA" w:eastAsia="uk-UA" w:bidi="uk-UA"/>
        </w:rPr>
        <w:t>зии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и </w:t>
      </w:r>
      <w:proofErr w:type="spellStart"/>
      <w:r w:rsidRPr="00BF2E2E">
        <w:rPr>
          <w:sz w:val="28"/>
          <w:szCs w:val="28"/>
          <w:lang w:val="uk-UA" w:eastAsia="uk-UA" w:bidi="uk-UA"/>
        </w:rPr>
        <w:t>красноречии</w:t>
      </w:r>
      <w:proofErr w:type="spellEnd"/>
      <w:r w:rsidRPr="00BF2E2E">
        <w:rPr>
          <w:sz w:val="28"/>
          <w:szCs w:val="28"/>
          <w:lang w:val="uk-UA" w:eastAsia="uk-UA" w:bidi="uk-UA"/>
        </w:rPr>
        <w:t>” [15] він зазначав, що схожість між поезією та красномовством у пору їхнього за</w:t>
      </w:r>
      <w:r w:rsidRPr="00BF2E2E">
        <w:rPr>
          <w:sz w:val="28"/>
          <w:szCs w:val="28"/>
          <w:lang w:val="uk-UA" w:eastAsia="uk-UA" w:bidi="uk-UA"/>
        </w:rPr>
        <w:softHyphen/>
        <w:t>родження та поступове розходження в період становлення як окремих видів зале</w:t>
      </w:r>
      <w:r w:rsidRPr="00BF2E2E">
        <w:rPr>
          <w:sz w:val="28"/>
          <w:szCs w:val="28"/>
          <w:lang w:val="uk-UA" w:eastAsia="uk-UA" w:bidi="uk-UA"/>
        </w:rPr>
        <w:softHyphen/>
        <w:t>жить від досконалості суспільства, тобто від форм людської освіченості та розвит</w:t>
      </w:r>
      <w:r w:rsidRPr="00BF2E2E">
        <w:rPr>
          <w:sz w:val="28"/>
          <w:szCs w:val="28"/>
          <w:lang w:val="uk-UA" w:eastAsia="uk-UA" w:bidi="uk-UA"/>
        </w:rPr>
        <w:softHyphen/>
        <w:t>ку здібностей, а також від розмаїтих впливів, що їх можуть чинити різниця кліма</w:t>
      </w:r>
      <w:r w:rsidRPr="00BF2E2E">
        <w:rPr>
          <w:sz w:val="28"/>
          <w:szCs w:val="28"/>
          <w:lang w:val="uk-UA" w:eastAsia="uk-UA" w:bidi="uk-UA"/>
        </w:rPr>
        <w:softHyphen/>
        <w:t xml:space="preserve">ту, характер народу, звичаї, спосіб правління й життя, особливості громадського та політичного устрою, а </w:t>
      </w:r>
      <w:proofErr w:type="spellStart"/>
      <w:r w:rsidRPr="00BF2E2E">
        <w:rPr>
          <w:sz w:val="28"/>
          <w:szCs w:val="28"/>
          <w:lang w:val="uk-UA" w:eastAsia="uk-UA" w:bidi="uk-UA"/>
        </w:rPr>
        <w:t>найпосутніше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- закони совісті й віросповідання [16, с. 48].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 xml:space="preserve">Тим часом низка дотичних до порушеної проблематики ґрунтовних розвідок з’явилася лише в другій половині ХХ ст. </w:t>
      </w:r>
      <w:proofErr w:type="spellStart"/>
      <w:r w:rsidRPr="00BF2E2E">
        <w:rPr>
          <w:sz w:val="28"/>
          <w:szCs w:val="28"/>
          <w:lang w:val="uk-UA" w:eastAsia="uk-UA" w:bidi="uk-UA"/>
        </w:rPr>
        <w:t>Насаперед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варто вказати </w:t>
      </w:r>
      <w:r w:rsidRPr="00BF2E2E">
        <w:rPr>
          <w:sz w:val="28"/>
          <w:szCs w:val="28"/>
          <w:lang w:val="uk-UA" w:eastAsia="uk-UA" w:bidi="uk-UA"/>
        </w:rPr>
        <w:lastRenderedPageBreak/>
        <w:t xml:space="preserve">на дослідження В. </w:t>
      </w:r>
      <w:proofErr w:type="spellStart"/>
      <w:r w:rsidRPr="00BF2E2E">
        <w:rPr>
          <w:sz w:val="28"/>
          <w:szCs w:val="28"/>
          <w:lang w:val="uk-UA" w:eastAsia="uk-UA" w:bidi="uk-UA"/>
        </w:rPr>
        <w:t>Крекотня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“Становлення поетичних форм в українській літературі Х</w:t>
      </w:r>
      <w:r w:rsidR="00003E67">
        <w:rPr>
          <w:sz w:val="28"/>
          <w:szCs w:val="28"/>
          <w:lang w:val="uk-UA" w:eastAsia="uk-UA" w:bidi="uk-UA"/>
        </w:rPr>
        <w:t>VI</w:t>
      </w:r>
      <w:r w:rsidRPr="00BF2E2E">
        <w:rPr>
          <w:sz w:val="28"/>
          <w:szCs w:val="28"/>
          <w:lang w:val="uk-UA" w:eastAsia="uk-UA" w:bidi="uk-UA"/>
        </w:rPr>
        <w:t>І ст.”, “Українська книжна поезія середини Х</w:t>
      </w:r>
      <w:r w:rsidR="00003E67">
        <w:rPr>
          <w:sz w:val="28"/>
          <w:szCs w:val="28"/>
          <w:lang w:val="uk-UA" w:eastAsia="uk-UA" w:bidi="uk-UA"/>
        </w:rPr>
        <w:t>VI</w:t>
      </w:r>
      <w:r w:rsidRPr="00BF2E2E">
        <w:rPr>
          <w:sz w:val="28"/>
          <w:szCs w:val="28"/>
          <w:lang w:val="uk-UA" w:eastAsia="uk-UA" w:bidi="uk-UA"/>
        </w:rPr>
        <w:t>І ст.”, “Художність</w:t>
      </w:r>
      <w:r w:rsidR="00DE0F30" w:rsidRPr="00BF2E2E">
        <w:rPr>
          <w:sz w:val="28"/>
          <w:szCs w:val="28"/>
          <w:lang w:val="uk-UA" w:eastAsia="uk-UA" w:bidi="uk-UA"/>
        </w:rPr>
        <w:t xml:space="preserve"> давньої української прози (Х</w:t>
      </w:r>
      <w:r w:rsidR="00DE0F30" w:rsidRPr="00BF2E2E">
        <w:rPr>
          <w:sz w:val="28"/>
          <w:szCs w:val="28"/>
          <w:lang w:val="en-US" w:eastAsia="uk-UA" w:bidi="uk-UA"/>
        </w:rPr>
        <w:t>V</w:t>
      </w:r>
      <w:r w:rsidRPr="00BF2E2E">
        <w:rPr>
          <w:sz w:val="28"/>
          <w:szCs w:val="28"/>
          <w:lang w:val="uk-UA" w:eastAsia="uk-UA" w:bidi="uk-UA"/>
        </w:rPr>
        <w:t>ІІ-Х</w:t>
      </w:r>
      <w:r w:rsidR="00003E67">
        <w:rPr>
          <w:sz w:val="28"/>
          <w:szCs w:val="28"/>
          <w:lang w:val="uk-UA" w:eastAsia="uk-UA" w:bidi="uk-UA"/>
        </w:rPr>
        <w:t>VI</w:t>
      </w:r>
      <w:r w:rsidRPr="00BF2E2E">
        <w:rPr>
          <w:sz w:val="28"/>
          <w:szCs w:val="28"/>
          <w:lang w:val="uk-UA" w:eastAsia="uk-UA" w:bidi="uk-UA"/>
        </w:rPr>
        <w:t>ІІ ст.)”, де автор окреслив релігійне ораторство як потужну лабо</w:t>
      </w:r>
      <w:r w:rsidRPr="00BF2E2E">
        <w:rPr>
          <w:sz w:val="28"/>
          <w:szCs w:val="28"/>
          <w:lang w:val="uk-UA" w:eastAsia="uk-UA" w:bidi="uk-UA"/>
        </w:rPr>
        <w:softHyphen/>
        <w:t>раторію, в котрій “культивувалися найрізноманітніші форми художнього словес</w:t>
      </w:r>
      <w:r w:rsidRPr="00BF2E2E">
        <w:rPr>
          <w:sz w:val="28"/>
          <w:szCs w:val="28"/>
          <w:lang w:val="uk-UA" w:eastAsia="uk-UA" w:bidi="uk-UA"/>
        </w:rPr>
        <w:softHyphen/>
        <w:t>ного зображення й вираження”, та виокремив декілька форм побутування віршо</w:t>
      </w:r>
      <w:r w:rsidRPr="00BF2E2E">
        <w:rPr>
          <w:sz w:val="28"/>
          <w:szCs w:val="28"/>
          <w:lang w:val="uk-UA" w:eastAsia="uk-UA" w:bidi="uk-UA"/>
        </w:rPr>
        <w:softHyphen/>
        <w:t>вих вкраплень у прозових творах [17, с. 62].</w:t>
      </w:r>
    </w:p>
    <w:p w:rsidR="00B01645" w:rsidRPr="00BF2E2E" w:rsidRDefault="00003E67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 w:eastAsia="uk-UA" w:bidi="uk-UA"/>
        </w:rPr>
        <w:t>Ця проблема почасти зачі</w:t>
      </w:r>
      <w:r w:rsidR="00B01645" w:rsidRPr="00BF2E2E">
        <w:rPr>
          <w:sz w:val="28"/>
          <w:szCs w:val="28"/>
          <w:lang w:val="uk-UA" w:eastAsia="uk-UA" w:bidi="uk-UA"/>
        </w:rPr>
        <w:t>пається у студіях М. Сулими “Про версифікаційні особливості книжної україномовної поезії середини Х</w:t>
      </w:r>
      <w:r>
        <w:rPr>
          <w:sz w:val="28"/>
          <w:szCs w:val="28"/>
          <w:lang w:val="uk-UA" w:eastAsia="uk-UA" w:bidi="uk-UA"/>
        </w:rPr>
        <w:t>VI</w:t>
      </w:r>
      <w:r w:rsidR="00B01645" w:rsidRPr="00BF2E2E">
        <w:rPr>
          <w:sz w:val="28"/>
          <w:szCs w:val="28"/>
          <w:lang w:val="uk-UA" w:eastAsia="uk-UA" w:bidi="uk-UA"/>
        </w:rPr>
        <w:t xml:space="preserve">І ст.” і </w:t>
      </w:r>
      <w:r w:rsidR="00DE0F30" w:rsidRPr="00BF2E2E">
        <w:rPr>
          <w:sz w:val="28"/>
          <w:szCs w:val="28"/>
          <w:lang w:val="uk-UA" w:eastAsia="uk-UA" w:bidi="uk-UA"/>
        </w:rPr>
        <w:t>“Українське віршу</w:t>
      </w:r>
      <w:r w:rsidR="00DE0F30" w:rsidRPr="00BF2E2E">
        <w:rPr>
          <w:sz w:val="28"/>
          <w:szCs w:val="28"/>
          <w:lang w:val="uk-UA" w:eastAsia="uk-UA" w:bidi="uk-UA"/>
        </w:rPr>
        <w:softHyphen/>
        <w:t>вання кінця ХV</w:t>
      </w:r>
      <w:r w:rsidR="00B01645" w:rsidRPr="00BF2E2E">
        <w:rPr>
          <w:sz w:val="28"/>
          <w:szCs w:val="28"/>
          <w:lang w:val="uk-UA" w:eastAsia="uk-UA" w:bidi="uk-UA"/>
        </w:rPr>
        <w:t>І - початку Х</w:t>
      </w:r>
      <w:r>
        <w:rPr>
          <w:sz w:val="28"/>
          <w:szCs w:val="28"/>
          <w:lang w:val="uk-UA" w:eastAsia="uk-UA" w:bidi="uk-UA"/>
        </w:rPr>
        <w:t>VI</w:t>
      </w:r>
      <w:r w:rsidR="00B01645" w:rsidRPr="00BF2E2E">
        <w:rPr>
          <w:sz w:val="28"/>
          <w:szCs w:val="28"/>
          <w:lang w:val="uk-UA" w:eastAsia="uk-UA" w:bidi="uk-UA"/>
        </w:rPr>
        <w:t>І ст.”, В. Маслюка “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Латиномовні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 по</w:t>
      </w:r>
      <w:r w:rsidR="00DE0F30" w:rsidRPr="00BF2E2E">
        <w:rPr>
          <w:sz w:val="28"/>
          <w:szCs w:val="28"/>
          <w:lang w:val="uk-UA" w:eastAsia="uk-UA" w:bidi="uk-UA"/>
        </w:rPr>
        <w:t>етики і ритори</w:t>
      </w:r>
      <w:r w:rsidR="00DE0F30" w:rsidRPr="00BF2E2E">
        <w:rPr>
          <w:sz w:val="28"/>
          <w:szCs w:val="28"/>
          <w:lang w:val="uk-UA" w:eastAsia="uk-UA" w:bidi="uk-UA"/>
        </w:rPr>
        <w:softHyphen/>
        <w:t>ки ХVІІ - першої половини ХV</w:t>
      </w:r>
      <w:r w:rsidR="00B01645" w:rsidRPr="00BF2E2E">
        <w:rPr>
          <w:sz w:val="28"/>
          <w:szCs w:val="28"/>
          <w:lang w:val="uk-UA" w:eastAsia="uk-UA" w:bidi="uk-UA"/>
        </w:rPr>
        <w:t>ІІІ ст. та їх роль у розвитку теорії літератури на</w:t>
      </w:r>
      <w:r w:rsidR="00DE0F30" w:rsidRPr="00BF2E2E">
        <w:rPr>
          <w:sz w:val="28"/>
          <w:szCs w:val="28"/>
          <w:lang w:val="uk-UA" w:eastAsia="uk-UA" w:bidi="uk-UA"/>
        </w:rPr>
        <w:t xml:space="preserve"> </w:t>
      </w:r>
      <w:r w:rsidR="00B01645" w:rsidRPr="00BF2E2E">
        <w:rPr>
          <w:sz w:val="28"/>
          <w:szCs w:val="28"/>
          <w:lang w:val="uk-UA" w:eastAsia="uk-UA" w:bidi="uk-UA"/>
        </w:rPr>
        <w:t>Україні”, Д. Наливайка “Київські поетики XVII - початку XVIII ст. в контексті єв</w:t>
      </w:r>
      <w:r w:rsidR="00B01645" w:rsidRPr="00BF2E2E">
        <w:rPr>
          <w:sz w:val="28"/>
          <w:szCs w:val="28"/>
          <w:lang w:val="uk-UA" w:eastAsia="uk-UA" w:bidi="uk-UA"/>
        </w:rPr>
        <w:softHyphen/>
        <w:t xml:space="preserve">ропейського літературного процесу”, Г.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Сивоконя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 “Давні українські поетики”. Ці</w:t>
      </w:r>
      <w:r w:rsidR="00B01645" w:rsidRPr="00BF2E2E">
        <w:rPr>
          <w:sz w:val="28"/>
          <w:szCs w:val="28"/>
          <w:lang w:val="uk-UA" w:eastAsia="uk-UA" w:bidi="uk-UA"/>
        </w:rPr>
        <w:softHyphen/>
        <w:t>каві спостереження щодо єдності поетики та риторики зробили Б. Криса в моно</w:t>
      </w:r>
      <w:r w:rsidR="00B01645" w:rsidRPr="00BF2E2E">
        <w:rPr>
          <w:sz w:val="28"/>
          <w:szCs w:val="28"/>
          <w:lang w:val="uk-UA" w:eastAsia="uk-UA" w:bidi="uk-UA"/>
        </w:rPr>
        <w:softHyphen/>
        <w:t>графії “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Пересотворення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 світу: Українська поезія XVII-VIII століть”, Л.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Ушкалов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 у працях “Світ українського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барокко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: Філологічні етюди” та “Українське барокове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богомислення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: Сім етюдів про Григорія Сковороду”, Р.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Радишевський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 у дослі</w:t>
      </w:r>
      <w:r w:rsidR="00B01645" w:rsidRPr="00BF2E2E">
        <w:rPr>
          <w:sz w:val="28"/>
          <w:szCs w:val="28"/>
          <w:lang w:val="uk-UA" w:eastAsia="uk-UA" w:bidi="uk-UA"/>
        </w:rPr>
        <w:softHyphen/>
        <w:t>дженні “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Польськомовна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 українська поезія кінця XVII - початку XVIII ст.”, О. Ци</w:t>
      </w:r>
      <w:r w:rsidR="00B01645" w:rsidRPr="00BF2E2E">
        <w:rPr>
          <w:sz w:val="28"/>
          <w:szCs w:val="28"/>
          <w:lang w:val="uk-UA" w:eastAsia="uk-UA" w:bidi="uk-UA"/>
        </w:rPr>
        <w:softHyphen/>
        <w:t>ганок у студії “З історії латинських літературних впливів в українському письмен</w:t>
      </w:r>
      <w:r w:rsidR="00B01645" w:rsidRPr="00BF2E2E">
        <w:rPr>
          <w:sz w:val="28"/>
          <w:szCs w:val="28"/>
          <w:lang w:val="uk-UA" w:eastAsia="uk-UA" w:bidi="uk-UA"/>
        </w:rPr>
        <w:softHyphen/>
        <w:t>стві XVI-XVII ст.” та інші. Інтерес до означеної проблематики доводять і дисерта</w:t>
      </w:r>
      <w:r w:rsidR="00B01645" w:rsidRPr="00BF2E2E">
        <w:rPr>
          <w:sz w:val="28"/>
          <w:szCs w:val="28"/>
          <w:lang w:val="uk-UA" w:eastAsia="uk-UA" w:bidi="uk-UA"/>
        </w:rPr>
        <w:softHyphen/>
        <w:t>ційні дослідження останнього часу, зокрема робота К. Борисенко “Явище синкре</w:t>
      </w:r>
      <w:r w:rsidR="00B01645" w:rsidRPr="00BF2E2E">
        <w:rPr>
          <w:sz w:val="28"/>
          <w:szCs w:val="28"/>
          <w:lang w:val="uk-UA" w:eastAsia="uk-UA" w:bidi="uk-UA"/>
        </w:rPr>
        <w:softHyphen/>
        <w:t xml:space="preserve">тизму поезії та прози в українській літературі барокової доби”, матеріалом якої слугували переважно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українсько-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 та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польськомовні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 тексти Кирила </w:t>
      </w:r>
      <w:proofErr w:type="spellStart"/>
      <w:r w:rsidR="00DE0F30" w:rsidRPr="00BF2E2E">
        <w:rPr>
          <w:sz w:val="28"/>
          <w:szCs w:val="28"/>
          <w:lang w:val="uk-UA" w:eastAsia="uk-UA" w:bidi="uk-UA"/>
        </w:rPr>
        <w:t>Транквіліона-</w:t>
      </w:r>
      <w:r w:rsidR="00B01645" w:rsidRPr="00BF2E2E">
        <w:rPr>
          <w:sz w:val="28"/>
          <w:szCs w:val="28"/>
          <w:lang w:val="uk-UA" w:eastAsia="uk-UA" w:bidi="uk-UA"/>
        </w:rPr>
        <w:t>Ставровецького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, Ісаї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Копинського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, Віталія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Дубенського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,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Іоаникія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 Ґалятовського, Дмитра Туптала, Івана Максимовича, Лазаря Бара</w:t>
      </w:r>
      <w:r w:rsidR="00DE0F30" w:rsidRPr="00BF2E2E">
        <w:rPr>
          <w:sz w:val="28"/>
          <w:szCs w:val="28"/>
          <w:lang w:val="uk-UA" w:eastAsia="uk-UA" w:bidi="uk-UA"/>
        </w:rPr>
        <w:t xml:space="preserve">новича, Івана </w:t>
      </w:r>
      <w:proofErr w:type="spellStart"/>
      <w:r w:rsidR="00DE0F30" w:rsidRPr="00BF2E2E">
        <w:rPr>
          <w:sz w:val="28"/>
          <w:szCs w:val="28"/>
          <w:lang w:val="uk-UA" w:eastAsia="uk-UA" w:bidi="uk-UA"/>
        </w:rPr>
        <w:t>Орновського</w:t>
      </w:r>
      <w:proofErr w:type="spellEnd"/>
      <w:r w:rsidR="00DE0F30" w:rsidRPr="00BF2E2E">
        <w:rPr>
          <w:sz w:val="28"/>
          <w:szCs w:val="28"/>
          <w:lang w:val="uk-UA" w:eastAsia="uk-UA" w:bidi="uk-UA"/>
        </w:rPr>
        <w:t>, Сте</w:t>
      </w:r>
      <w:r w:rsidR="00B01645" w:rsidRPr="00BF2E2E">
        <w:rPr>
          <w:sz w:val="28"/>
          <w:szCs w:val="28"/>
          <w:lang w:val="uk-UA" w:eastAsia="uk-UA" w:bidi="uk-UA"/>
        </w:rPr>
        <w:t xml:space="preserve">фана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Яворського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, Мануйла </w:t>
      </w:r>
      <w:proofErr w:type="spellStart"/>
      <w:r w:rsidR="00B01645" w:rsidRPr="00BF2E2E">
        <w:rPr>
          <w:sz w:val="28"/>
          <w:szCs w:val="28"/>
          <w:lang w:val="uk-UA" w:eastAsia="uk-UA" w:bidi="uk-UA"/>
        </w:rPr>
        <w:t>Козачинського</w:t>
      </w:r>
      <w:proofErr w:type="spellEnd"/>
      <w:r w:rsidR="00B01645" w:rsidRPr="00BF2E2E">
        <w:rPr>
          <w:sz w:val="28"/>
          <w:szCs w:val="28"/>
          <w:lang w:val="uk-UA" w:eastAsia="uk-UA" w:bidi="uk-UA"/>
        </w:rPr>
        <w:t xml:space="preserve"> та інших [14, с. 7].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Не зникає інтерес до риторичної проблематики і в галузі мистецтвознавства. Будучи потужним чинником етнічної консолідації українського народу, риторична спадщина являє собою своєрідний усний літопис, що відображає історичне мину</w:t>
      </w:r>
      <w:r w:rsidRPr="00BF2E2E">
        <w:rPr>
          <w:sz w:val="28"/>
          <w:szCs w:val="28"/>
          <w:lang w:val="uk-UA" w:eastAsia="uk-UA" w:bidi="uk-UA"/>
        </w:rPr>
        <w:softHyphen/>
        <w:t>ле, і водночас зорієнтований на духовні запити сьогодення. Еволюція української риторичної творчості зумовила її сходження від ритуалу та видовища до самостій</w:t>
      </w:r>
      <w:r w:rsidRPr="00BF2E2E">
        <w:rPr>
          <w:sz w:val="28"/>
          <w:szCs w:val="28"/>
          <w:lang w:val="uk-UA" w:eastAsia="uk-UA" w:bidi="uk-UA"/>
        </w:rPr>
        <w:softHyphen/>
        <w:t xml:space="preserve">ного виду професійного мистецтва. Тлумачення </w:t>
      </w:r>
      <w:r w:rsidR="00DE0F30" w:rsidRPr="00BF2E2E">
        <w:rPr>
          <w:sz w:val="28"/>
          <w:szCs w:val="28"/>
          <w:lang w:val="uk-UA" w:eastAsia="uk-UA" w:bidi="uk-UA"/>
        </w:rPr>
        <w:t>української риторики як вияв ху</w:t>
      </w:r>
      <w:r w:rsidRPr="00BF2E2E">
        <w:rPr>
          <w:sz w:val="28"/>
          <w:szCs w:val="28"/>
          <w:lang w:val="uk-UA" w:eastAsia="uk-UA" w:bidi="uk-UA"/>
        </w:rPr>
        <w:t>дожньо-образного сприйняття дійсності, притаманний українському етносу, спри</w:t>
      </w:r>
      <w:r w:rsidRPr="00BF2E2E">
        <w:rPr>
          <w:sz w:val="28"/>
          <w:szCs w:val="28"/>
          <w:lang w:val="uk-UA" w:eastAsia="uk-UA" w:bidi="uk-UA"/>
        </w:rPr>
        <w:softHyphen/>
        <w:t>яло актуалізації проблем, пов’язаних з новим баченням завдань мистецтвознавст</w:t>
      </w:r>
      <w:r w:rsidRPr="00BF2E2E">
        <w:rPr>
          <w:sz w:val="28"/>
          <w:szCs w:val="28"/>
          <w:lang w:val="uk-UA" w:eastAsia="uk-UA" w:bidi="uk-UA"/>
        </w:rPr>
        <w:softHyphen/>
        <w:t>ва, яке дедалі більше перетворюється на важливий чинник соціального буття, від</w:t>
      </w:r>
      <w:r w:rsidRPr="00BF2E2E">
        <w:rPr>
          <w:sz w:val="28"/>
          <w:szCs w:val="28"/>
          <w:lang w:val="uk-UA" w:eastAsia="uk-UA" w:bidi="uk-UA"/>
        </w:rPr>
        <w:softHyphen/>
        <w:t>стоювання свого історичного права на існування.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Українська риторика ХVІ-ХІХ ст. поєднала феномен наукових знань та еле</w:t>
      </w:r>
      <w:r w:rsidRPr="00BF2E2E">
        <w:rPr>
          <w:sz w:val="28"/>
          <w:szCs w:val="28"/>
          <w:lang w:val="uk-UA" w:eastAsia="uk-UA" w:bidi="uk-UA"/>
        </w:rPr>
        <w:softHyphen/>
        <w:t>ментів усної народної творчості. Наукове зацікавлення українським фольклором спостерігаємо в працях Я. Головацького, В. Гнат</w:t>
      </w:r>
      <w:r w:rsidR="00DE0F30" w:rsidRPr="00BF2E2E">
        <w:rPr>
          <w:sz w:val="28"/>
          <w:szCs w:val="28"/>
          <w:lang w:val="uk-UA" w:eastAsia="uk-UA" w:bidi="uk-UA"/>
        </w:rPr>
        <w:t>юка, М.</w:t>
      </w:r>
      <w:r w:rsidR="001B2B97">
        <w:rPr>
          <w:sz w:val="28"/>
          <w:szCs w:val="28"/>
          <w:lang w:val="uk-UA" w:eastAsia="uk-UA" w:bidi="uk-UA"/>
        </w:rPr>
        <w:t> </w:t>
      </w:r>
      <w:r w:rsidR="00DE0F30" w:rsidRPr="00BF2E2E">
        <w:rPr>
          <w:sz w:val="28"/>
          <w:szCs w:val="28"/>
          <w:lang w:val="uk-UA" w:eastAsia="uk-UA" w:bidi="uk-UA"/>
        </w:rPr>
        <w:t>Грушевського, М. Драго</w:t>
      </w:r>
      <w:r w:rsidRPr="00BF2E2E">
        <w:rPr>
          <w:sz w:val="28"/>
          <w:szCs w:val="28"/>
          <w:lang w:val="uk-UA" w:eastAsia="uk-UA" w:bidi="uk-UA"/>
        </w:rPr>
        <w:t xml:space="preserve">манова, М. Костомарова, М. Максимовича та інших представників вітчизняної культури. Виходячи з розуміння того, що </w:t>
      </w:r>
      <w:r w:rsidRPr="00BF2E2E">
        <w:rPr>
          <w:sz w:val="28"/>
          <w:szCs w:val="28"/>
          <w:lang w:val="uk-UA" w:eastAsia="uk-UA" w:bidi="uk-UA"/>
        </w:rPr>
        <w:lastRenderedPageBreak/>
        <w:t>українська риторика є органічним ком</w:t>
      </w:r>
      <w:r w:rsidRPr="00BF2E2E">
        <w:rPr>
          <w:sz w:val="28"/>
          <w:szCs w:val="28"/>
          <w:lang w:val="uk-UA" w:eastAsia="uk-UA" w:bidi="uk-UA"/>
        </w:rPr>
        <w:softHyphen/>
        <w:t>понентом комплексу національних традицій, фольклористи кінця ХІХ - початку ХХ ст. особливу увагу звертали на її словесні форми в контексті тих ідейних по</w:t>
      </w:r>
      <w:r w:rsidRPr="00BF2E2E">
        <w:rPr>
          <w:sz w:val="28"/>
          <w:szCs w:val="28"/>
          <w:lang w:val="uk-UA" w:eastAsia="uk-UA" w:bidi="uk-UA"/>
        </w:rPr>
        <w:softHyphen/>
        <w:t xml:space="preserve">шуків, які були характерні для духовного життя тогочасного суспільства (О. Потебня, Ф. </w:t>
      </w:r>
      <w:proofErr w:type="spellStart"/>
      <w:r w:rsidRPr="00BF2E2E">
        <w:rPr>
          <w:sz w:val="28"/>
          <w:szCs w:val="28"/>
          <w:lang w:val="uk-UA" w:eastAsia="uk-UA" w:bidi="uk-UA"/>
        </w:rPr>
        <w:t>Колесса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І. Франко, Г. </w:t>
      </w:r>
      <w:proofErr w:type="spellStart"/>
      <w:r w:rsidRPr="00BF2E2E">
        <w:rPr>
          <w:sz w:val="28"/>
          <w:szCs w:val="28"/>
          <w:lang w:val="uk-UA" w:eastAsia="uk-UA" w:bidi="uk-UA"/>
        </w:rPr>
        <w:t>Хоткевич</w:t>
      </w:r>
      <w:proofErr w:type="spellEnd"/>
      <w:r w:rsidRPr="00BF2E2E">
        <w:rPr>
          <w:sz w:val="28"/>
          <w:szCs w:val="28"/>
          <w:lang w:val="uk-UA" w:eastAsia="uk-UA" w:bidi="uk-UA"/>
        </w:rPr>
        <w:t>). Нове осмислення риторичної традиції спостерігаємо і сьогодні, про що свідчать дисертації: А. Матвійчука “Іс</w:t>
      </w:r>
      <w:r w:rsidRPr="00BF2E2E">
        <w:rPr>
          <w:sz w:val="28"/>
          <w:szCs w:val="28"/>
          <w:lang w:val="uk-UA" w:eastAsia="uk-UA" w:bidi="uk-UA"/>
        </w:rPr>
        <w:softHyphen/>
        <w:t>торична еволюція поетики української пісні”, в якій розглядається спадковість ри</w:t>
      </w:r>
      <w:r w:rsidRPr="00BF2E2E">
        <w:rPr>
          <w:sz w:val="28"/>
          <w:szCs w:val="28"/>
          <w:lang w:val="uk-UA" w:eastAsia="uk-UA" w:bidi="uk-UA"/>
        </w:rPr>
        <w:softHyphen/>
        <w:t>торики та фольклорної стилізації професійної пісенної творчості, її жанрове онов</w:t>
      </w:r>
      <w:r w:rsidRPr="00BF2E2E">
        <w:rPr>
          <w:sz w:val="28"/>
          <w:szCs w:val="28"/>
          <w:lang w:val="uk-UA" w:eastAsia="uk-UA" w:bidi="uk-UA"/>
        </w:rPr>
        <w:softHyphen/>
        <w:t xml:space="preserve">лення, зміна виражальних засобів; В. </w:t>
      </w:r>
      <w:proofErr w:type="spellStart"/>
      <w:r w:rsidRPr="00BF2E2E">
        <w:rPr>
          <w:sz w:val="28"/>
          <w:szCs w:val="28"/>
          <w:lang w:val="uk-UA" w:eastAsia="uk-UA" w:bidi="uk-UA"/>
        </w:rPr>
        <w:t>Безкорсої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“Трансформація бароко в художній культурі України ХVІ-ХVШ століття”, де простежено систему взаємовпливів між риторикою та поетикою, художньою прозою, музичною культурою України озна</w:t>
      </w:r>
      <w:r w:rsidRPr="00BF2E2E">
        <w:rPr>
          <w:sz w:val="28"/>
          <w:szCs w:val="28"/>
          <w:lang w:val="uk-UA" w:eastAsia="uk-UA" w:bidi="uk-UA"/>
        </w:rPr>
        <w:softHyphen/>
        <w:t>ченого періоду.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Мовознавча проблематика включає риторику як оригінальний вид мовленнєвої діяльності, що підтверджують фундаментальні дос</w:t>
      </w:r>
      <w:r w:rsidR="00582F3F">
        <w:rPr>
          <w:sz w:val="28"/>
          <w:szCs w:val="28"/>
          <w:lang w:val="uk-UA" w:eastAsia="uk-UA" w:bidi="uk-UA"/>
        </w:rPr>
        <w:t>лідження В. </w:t>
      </w:r>
      <w:r w:rsidR="00AB20F2">
        <w:rPr>
          <w:sz w:val="28"/>
          <w:szCs w:val="28"/>
          <w:lang w:val="uk-UA" w:eastAsia="uk-UA" w:bidi="uk-UA"/>
        </w:rPr>
        <w:t>Виноградова, В. Гум</w:t>
      </w:r>
      <w:r w:rsidRPr="00BF2E2E">
        <w:rPr>
          <w:sz w:val="28"/>
          <w:szCs w:val="28"/>
          <w:lang w:val="uk-UA" w:eastAsia="uk-UA" w:bidi="uk-UA"/>
        </w:rPr>
        <w:t>больдта, О. Потебні, Ф. де Соссюра, П. Щерби. Крім того, видатні українські ритори, розробники теорії ораторського мистецтва створили низку загальновідомих мовозна</w:t>
      </w:r>
      <w:r w:rsidRPr="00BF2E2E">
        <w:rPr>
          <w:sz w:val="28"/>
          <w:szCs w:val="28"/>
          <w:lang w:val="uk-UA" w:eastAsia="uk-UA" w:bidi="uk-UA"/>
        </w:rPr>
        <w:softHyphen/>
        <w:t xml:space="preserve">вчих праць, які стали основою українського мовознавства: П. </w:t>
      </w:r>
      <w:proofErr w:type="spellStart"/>
      <w:r w:rsidRPr="00BF2E2E">
        <w:rPr>
          <w:sz w:val="28"/>
          <w:szCs w:val="28"/>
          <w:lang w:val="uk-UA" w:eastAsia="uk-UA" w:bidi="uk-UA"/>
        </w:rPr>
        <w:t>Беринда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створив “Лек</w:t>
      </w:r>
      <w:r w:rsidRPr="00BF2E2E">
        <w:rPr>
          <w:sz w:val="28"/>
          <w:szCs w:val="28"/>
          <w:lang w:val="uk-UA" w:eastAsia="uk-UA" w:bidi="uk-UA"/>
        </w:rPr>
        <w:softHyphen/>
        <w:t xml:space="preserve">сикон </w:t>
      </w:r>
      <w:proofErr w:type="spellStart"/>
      <w:r w:rsidRPr="00BF2E2E">
        <w:rPr>
          <w:sz w:val="28"/>
          <w:szCs w:val="28"/>
          <w:lang w:val="uk-UA" w:eastAsia="uk-UA" w:bidi="uk-UA"/>
        </w:rPr>
        <w:t>славянороський</w:t>
      </w:r>
      <w:proofErr w:type="spellEnd"/>
      <w:r w:rsidRPr="00BF2E2E">
        <w:rPr>
          <w:sz w:val="28"/>
          <w:szCs w:val="28"/>
          <w:lang w:val="uk-UA" w:eastAsia="uk-UA" w:bidi="uk-UA"/>
        </w:rPr>
        <w:t>”, М. Смотрицький “Граматику”, брати Зизанії розробили кур</w:t>
      </w:r>
      <w:r w:rsidRPr="00BF2E2E">
        <w:rPr>
          <w:sz w:val="28"/>
          <w:szCs w:val="28"/>
          <w:lang w:val="uk-UA" w:eastAsia="uk-UA" w:bidi="uk-UA"/>
        </w:rPr>
        <w:softHyphen/>
        <w:t>си граматики, риторики, піїтики. Сьогодні вивчається питання створення риторичних посібників, рукописних підручників у контексті істо</w:t>
      </w:r>
      <w:r w:rsidR="00E5574E">
        <w:rPr>
          <w:sz w:val="28"/>
          <w:szCs w:val="28"/>
          <w:lang w:val="uk-UA" w:eastAsia="uk-UA" w:bidi="uk-UA"/>
        </w:rPr>
        <w:t xml:space="preserve">рії українського </w:t>
      </w:r>
      <w:proofErr w:type="spellStart"/>
      <w:r w:rsidR="00E5574E">
        <w:rPr>
          <w:sz w:val="28"/>
          <w:szCs w:val="28"/>
          <w:lang w:val="uk-UA" w:eastAsia="uk-UA" w:bidi="uk-UA"/>
        </w:rPr>
        <w:t>підручникотво</w:t>
      </w:r>
      <w:r w:rsidRPr="00BF2E2E">
        <w:rPr>
          <w:sz w:val="28"/>
          <w:szCs w:val="28"/>
          <w:lang w:val="uk-UA" w:eastAsia="uk-UA" w:bidi="uk-UA"/>
        </w:rPr>
        <w:t>рення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(Я. </w:t>
      </w:r>
      <w:proofErr w:type="spellStart"/>
      <w:r w:rsidRPr="00BF2E2E">
        <w:rPr>
          <w:sz w:val="28"/>
          <w:szCs w:val="28"/>
          <w:lang w:val="uk-UA" w:eastAsia="uk-UA" w:bidi="uk-UA"/>
        </w:rPr>
        <w:t>Запаско</w:t>
      </w:r>
      <w:proofErr w:type="spellEnd"/>
      <w:r w:rsidRPr="00BF2E2E">
        <w:rPr>
          <w:sz w:val="28"/>
          <w:szCs w:val="28"/>
          <w:lang w:val="uk-UA" w:eastAsia="uk-UA" w:bidi="uk-UA"/>
        </w:rPr>
        <w:t>, Я.</w:t>
      </w:r>
      <w:proofErr w:type="spellStart"/>
      <w:r w:rsidRPr="00BF2E2E">
        <w:rPr>
          <w:sz w:val="28"/>
          <w:szCs w:val="28"/>
          <w:lang w:val="uk-UA" w:eastAsia="uk-UA" w:bidi="uk-UA"/>
        </w:rPr>
        <w:t>Ісаєвич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В. </w:t>
      </w:r>
      <w:proofErr w:type="spellStart"/>
      <w:r w:rsidRPr="00BF2E2E">
        <w:rPr>
          <w:sz w:val="28"/>
          <w:szCs w:val="28"/>
          <w:lang w:val="uk-UA" w:eastAsia="uk-UA" w:bidi="uk-UA"/>
        </w:rPr>
        <w:t>Німчук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В. </w:t>
      </w:r>
      <w:proofErr w:type="spellStart"/>
      <w:r w:rsidRPr="00BF2E2E">
        <w:rPr>
          <w:sz w:val="28"/>
          <w:szCs w:val="28"/>
          <w:lang w:val="uk-UA" w:eastAsia="uk-UA" w:bidi="uk-UA"/>
        </w:rPr>
        <w:t>Полножон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та інші).</w:t>
      </w:r>
    </w:p>
    <w:p w:rsidR="00B01645" w:rsidRPr="00BF2E2E" w:rsidRDefault="00B01645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Ґрунтовну розробку риторики як складника лінгвістичної освіти здійснили Ф. </w:t>
      </w:r>
      <w:proofErr w:type="spellStart"/>
      <w:r w:rsidRPr="00BF2E2E">
        <w:rPr>
          <w:sz w:val="28"/>
          <w:szCs w:val="28"/>
          <w:lang w:val="uk-UA" w:eastAsia="uk-UA" w:bidi="uk-UA"/>
        </w:rPr>
        <w:t>Бацевич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М. </w:t>
      </w:r>
      <w:proofErr w:type="spellStart"/>
      <w:r w:rsidRPr="00BF2E2E">
        <w:rPr>
          <w:sz w:val="28"/>
          <w:szCs w:val="28"/>
          <w:lang w:val="uk-UA" w:eastAsia="uk-UA" w:bidi="uk-UA"/>
        </w:rPr>
        <w:t>Вашуленко</w:t>
      </w:r>
      <w:proofErr w:type="spellEnd"/>
      <w:r w:rsidRPr="00BF2E2E">
        <w:rPr>
          <w:sz w:val="28"/>
          <w:szCs w:val="28"/>
          <w:lang w:val="uk-UA" w:eastAsia="uk-UA" w:bidi="uk-UA"/>
        </w:rPr>
        <w:t>, Н. Голуб, Л. Мацько, О. Мацько, В.</w:t>
      </w:r>
      <w:r w:rsidR="00003E67">
        <w:rPr>
          <w:sz w:val="28"/>
          <w:szCs w:val="28"/>
          <w:lang w:val="uk-UA" w:eastAsia="uk-UA" w:bidi="uk-UA"/>
        </w:rPr>
        <w:t> </w:t>
      </w:r>
      <w:proofErr w:type="spellStart"/>
      <w:r w:rsidRPr="00BF2E2E">
        <w:rPr>
          <w:sz w:val="28"/>
          <w:szCs w:val="28"/>
          <w:lang w:val="uk-UA" w:eastAsia="uk-UA" w:bidi="uk-UA"/>
        </w:rPr>
        <w:t>Русанівський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Л. Скуратівський, О. Савченко, Г. </w:t>
      </w:r>
      <w:proofErr w:type="spellStart"/>
      <w:r w:rsidRPr="00BF2E2E">
        <w:rPr>
          <w:sz w:val="28"/>
          <w:szCs w:val="28"/>
          <w:lang w:val="uk-UA" w:eastAsia="uk-UA" w:bidi="uk-UA"/>
        </w:rPr>
        <w:t>Шелехова</w:t>
      </w:r>
      <w:proofErr w:type="spellEnd"/>
      <w:r w:rsidRPr="00BF2E2E">
        <w:rPr>
          <w:sz w:val="28"/>
          <w:szCs w:val="28"/>
          <w:lang w:val="uk-UA" w:eastAsia="uk-UA" w:bidi="uk-UA"/>
        </w:rPr>
        <w:t>. Національна доктрина розвитку осві</w:t>
      </w:r>
      <w:r w:rsidRPr="00BF2E2E">
        <w:rPr>
          <w:sz w:val="28"/>
          <w:szCs w:val="28"/>
          <w:lang w:val="uk-UA" w:eastAsia="uk-UA" w:bidi="uk-UA"/>
        </w:rPr>
        <w:softHyphen/>
        <w:t>ти в ХХІ ст. в розділі “Стратегія мовної освіти” чітко визначає поняття мовної освіти, мовного виховання, мовленнєвої поведінки, які неможливі без риторичного складника [18]. Так, Л. Мацько розглядає місце риторики в просторі національної культури, досліджуючи її як предмет мовної комунікації. її монографія презентує ці</w:t>
      </w:r>
      <w:r w:rsidRPr="00BF2E2E">
        <w:rPr>
          <w:sz w:val="28"/>
          <w:szCs w:val="28"/>
          <w:lang w:val="uk-UA" w:eastAsia="uk-UA" w:bidi="uk-UA"/>
        </w:rPr>
        <w:softHyphen/>
        <w:t>лісну інноваційну концепцію інтегрованого навчального курсу “Українська мова в освітньому просторі”, яка є варіативною частиною магістерської підготовки у вищій філологічній школі та ефективно реалізується крізь призму етнокультурних і соціолінгвістичних змін ХХІ ст. Наскрізна концептуальна ідея науково-навчальної праці - формування креативної мовно-риторичної особистості [19, с. 519]. Ґрунтовним є до</w:t>
      </w:r>
      <w:r w:rsidRPr="00BF2E2E">
        <w:rPr>
          <w:sz w:val="28"/>
          <w:szCs w:val="28"/>
          <w:lang w:val="uk-UA" w:eastAsia="uk-UA" w:bidi="uk-UA"/>
        </w:rPr>
        <w:softHyphen/>
        <w:t>робок Л. Мацько такого важливого аспекту, як “Українська мова в особистостях”, що розкриває мовотворчість М.</w:t>
      </w:r>
      <w:r w:rsidR="00003E67">
        <w:rPr>
          <w:sz w:val="28"/>
          <w:szCs w:val="28"/>
          <w:lang w:val="uk-UA" w:eastAsia="uk-UA" w:bidi="uk-UA"/>
        </w:rPr>
        <w:t> </w:t>
      </w:r>
      <w:r w:rsidRPr="00BF2E2E">
        <w:rPr>
          <w:sz w:val="28"/>
          <w:szCs w:val="28"/>
          <w:lang w:val="uk-UA" w:eastAsia="uk-UA" w:bidi="uk-UA"/>
        </w:rPr>
        <w:t xml:space="preserve">Грушевського, М. Драгоманова, Г. </w:t>
      </w:r>
      <w:proofErr w:type="spellStart"/>
      <w:r w:rsidRPr="00BF2E2E">
        <w:rPr>
          <w:sz w:val="28"/>
          <w:szCs w:val="28"/>
          <w:lang w:val="uk-UA" w:eastAsia="uk-UA" w:bidi="uk-UA"/>
        </w:rPr>
        <w:t>Квіт</w:t>
      </w:r>
      <w:r w:rsidR="001D236B">
        <w:rPr>
          <w:sz w:val="28"/>
          <w:szCs w:val="28"/>
          <w:lang w:val="uk-UA" w:eastAsia="uk-UA" w:bidi="uk-UA"/>
        </w:rPr>
        <w:t>ки-Основ’я</w:t>
      </w:r>
      <w:r w:rsidRPr="00BF2E2E">
        <w:rPr>
          <w:sz w:val="28"/>
          <w:szCs w:val="28"/>
          <w:lang w:val="uk-UA" w:eastAsia="uk-UA" w:bidi="uk-UA"/>
        </w:rPr>
        <w:t>ненка</w:t>
      </w:r>
      <w:proofErr w:type="spellEnd"/>
      <w:r w:rsidRPr="00BF2E2E">
        <w:rPr>
          <w:sz w:val="28"/>
          <w:szCs w:val="28"/>
          <w:lang w:val="uk-UA" w:eastAsia="uk-UA" w:bidi="uk-UA"/>
        </w:rPr>
        <w:t>, І.</w:t>
      </w:r>
      <w:r w:rsidR="00003E67">
        <w:rPr>
          <w:sz w:val="28"/>
          <w:szCs w:val="28"/>
          <w:lang w:val="uk-UA" w:eastAsia="uk-UA" w:bidi="uk-UA"/>
        </w:rPr>
        <w:t> </w:t>
      </w:r>
      <w:r w:rsidRPr="00BF2E2E">
        <w:rPr>
          <w:sz w:val="28"/>
          <w:szCs w:val="28"/>
          <w:lang w:val="uk-UA" w:eastAsia="uk-UA" w:bidi="uk-UA"/>
        </w:rPr>
        <w:t>Котляревського, П. Куліша, П. Мирного, І. Нечуя-Левицького, Г.</w:t>
      </w:r>
      <w:r w:rsidR="00003E67">
        <w:rPr>
          <w:sz w:val="28"/>
          <w:szCs w:val="28"/>
          <w:lang w:val="uk-UA" w:eastAsia="uk-UA" w:bidi="uk-UA"/>
        </w:rPr>
        <w:t> </w:t>
      </w:r>
      <w:r w:rsidRPr="00BF2E2E">
        <w:rPr>
          <w:sz w:val="28"/>
          <w:szCs w:val="28"/>
          <w:lang w:val="uk-UA" w:eastAsia="uk-UA" w:bidi="uk-UA"/>
        </w:rPr>
        <w:t xml:space="preserve">Сковороди, Т. Шевченка [19, с. 115-318]. Дослідження Ф. </w:t>
      </w:r>
      <w:proofErr w:type="spellStart"/>
      <w:r w:rsidRPr="00BF2E2E">
        <w:rPr>
          <w:sz w:val="28"/>
          <w:szCs w:val="28"/>
          <w:lang w:val="uk-UA" w:eastAsia="uk-UA" w:bidi="uk-UA"/>
        </w:rPr>
        <w:t>Бацевича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спрямовані на ви</w:t>
      </w:r>
      <w:r w:rsidRPr="00BF2E2E">
        <w:rPr>
          <w:sz w:val="28"/>
          <w:szCs w:val="28"/>
          <w:lang w:val="uk-UA" w:eastAsia="uk-UA" w:bidi="uk-UA"/>
        </w:rPr>
        <w:softHyphen/>
        <w:t>значення пріоритетів комунікативної лінгвістики та формування риторичного по</w:t>
      </w:r>
      <w:r w:rsidRPr="00BF2E2E">
        <w:rPr>
          <w:sz w:val="28"/>
          <w:szCs w:val="28"/>
          <w:lang w:val="uk-UA" w:eastAsia="uk-UA" w:bidi="uk-UA"/>
        </w:rPr>
        <w:softHyphen/>
        <w:t xml:space="preserve">тенціалу особистості. У своїх працях він зазначає, що в сучасній лінгвістиці та </w:t>
      </w:r>
      <w:proofErr w:type="spellStart"/>
      <w:r w:rsidRPr="00BF2E2E">
        <w:rPr>
          <w:sz w:val="28"/>
          <w:szCs w:val="28"/>
          <w:lang w:val="uk-UA" w:eastAsia="uk-UA" w:bidi="uk-UA"/>
        </w:rPr>
        <w:t>лінгвофілософії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з’явився цілий напрям, який називається комунікативною філософі</w:t>
      </w:r>
      <w:r w:rsidRPr="00BF2E2E">
        <w:rPr>
          <w:sz w:val="28"/>
          <w:szCs w:val="28"/>
          <w:lang w:val="uk-UA" w:eastAsia="uk-UA" w:bidi="uk-UA"/>
        </w:rPr>
        <w:softHyphen/>
        <w:t xml:space="preserve">єю. Його ідея - так звана ідеальна </w:t>
      </w:r>
      <w:r w:rsidRPr="00BF2E2E">
        <w:rPr>
          <w:sz w:val="28"/>
          <w:szCs w:val="28"/>
          <w:lang w:val="uk-UA" w:eastAsia="uk-UA" w:bidi="uk-UA"/>
        </w:rPr>
        <w:lastRenderedPageBreak/>
        <w:t>комунікація, або трансцендентна прагматика та трансцендентна риторика. Представники цього напрям</w:t>
      </w:r>
      <w:r w:rsidR="00934B28" w:rsidRPr="00BF2E2E">
        <w:rPr>
          <w:sz w:val="28"/>
          <w:szCs w:val="28"/>
          <w:lang w:val="uk-UA" w:eastAsia="uk-UA" w:bidi="uk-UA"/>
        </w:rPr>
        <w:t xml:space="preserve">у, а це - Ю. </w:t>
      </w:r>
      <w:proofErr w:type="spellStart"/>
      <w:r w:rsidR="00934B28" w:rsidRPr="00BF2E2E">
        <w:rPr>
          <w:sz w:val="28"/>
          <w:szCs w:val="28"/>
          <w:lang w:val="uk-UA" w:eastAsia="uk-UA" w:bidi="uk-UA"/>
        </w:rPr>
        <w:t>Габермас</w:t>
      </w:r>
      <w:proofErr w:type="spellEnd"/>
      <w:r w:rsidR="00934B28" w:rsidRPr="00BF2E2E">
        <w:rPr>
          <w:sz w:val="28"/>
          <w:szCs w:val="28"/>
          <w:lang w:val="uk-UA" w:eastAsia="uk-UA" w:bidi="uk-UA"/>
        </w:rPr>
        <w:t xml:space="preserve">, В. </w:t>
      </w:r>
      <w:proofErr w:type="spellStart"/>
      <w:r w:rsidR="00934B28" w:rsidRPr="00BF2E2E">
        <w:rPr>
          <w:sz w:val="28"/>
          <w:szCs w:val="28"/>
          <w:lang w:val="uk-UA" w:eastAsia="uk-UA" w:bidi="uk-UA"/>
        </w:rPr>
        <w:t>Гьос</w:t>
      </w:r>
      <w:r w:rsidRPr="00BF2E2E">
        <w:rPr>
          <w:sz w:val="28"/>
          <w:szCs w:val="28"/>
          <w:lang w:val="uk-UA" w:eastAsia="uk-UA" w:bidi="uk-UA"/>
        </w:rPr>
        <w:t>ле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та інші відомі філологи, стверджують, що гармонійне суспільство може існува</w:t>
      </w:r>
      <w:r w:rsidRPr="00BF2E2E">
        <w:rPr>
          <w:sz w:val="28"/>
          <w:szCs w:val="28"/>
          <w:lang w:val="uk-UA" w:eastAsia="uk-UA" w:bidi="uk-UA"/>
        </w:rPr>
        <w:softHyphen/>
        <w:t>ти тільки в тому разі, коли воно послуговується ідеальною риторикою, коли носії ідей цього суспільства (передусім ідеться про інтелігенцію) є носіями риторики ефективного спілкування найвищого штибу. Зараз створюється ціла низка теоре</w:t>
      </w:r>
      <w:r w:rsidRPr="00BF2E2E">
        <w:rPr>
          <w:sz w:val="28"/>
          <w:szCs w:val="28"/>
          <w:lang w:val="uk-UA" w:eastAsia="uk-UA" w:bidi="uk-UA"/>
        </w:rPr>
        <w:softHyphen/>
        <w:t>тичних понять комунікативної філософії - концепція ідеальних мовленнєвих актів. Ідея риторики ефективного спілкування та трансцендентної прагматики скерована на те, щоб якомога більша кількість членів суспільства була озброєна риторични</w:t>
      </w:r>
      <w:r w:rsidRPr="00BF2E2E">
        <w:rPr>
          <w:sz w:val="28"/>
          <w:szCs w:val="28"/>
          <w:lang w:val="uk-UA" w:eastAsia="uk-UA" w:bidi="uk-UA"/>
        </w:rPr>
        <w:softHyphen/>
        <w:t>ми знаннями і, спілкуючись між собою, створювала гармонійне суспільство. Тобто комунікація між різноманітними суспільними осередками, організаціями, устано</w:t>
      </w:r>
      <w:r w:rsidRPr="00BF2E2E">
        <w:rPr>
          <w:sz w:val="28"/>
          <w:szCs w:val="28"/>
          <w:lang w:val="uk-UA" w:eastAsia="uk-UA" w:bidi="uk-UA"/>
        </w:rPr>
        <w:softHyphen/>
        <w:t xml:space="preserve">вами повинна бути не </w:t>
      </w:r>
      <w:proofErr w:type="spellStart"/>
      <w:r w:rsidRPr="00BF2E2E">
        <w:rPr>
          <w:sz w:val="28"/>
          <w:szCs w:val="28"/>
          <w:lang w:val="uk-UA" w:eastAsia="uk-UA" w:bidi="uk-UA"/>
        </w:rPr>
        <w:t>конфронтативною</w:t>
      </w:r>
      <w:proofErr w:type="spellEnd"/>
      <w:r w:rsidRPr="00BF2E2E">
        <w:rPr>
          <w:sz w:val="28"/>
          <w:szCs w:val="28"/>
          <w:lang w:val="uk-UA" w:eastAsia="uk-UA" w:bidi="uk-UA"/>
        </w:rPr>
        <w:t>, а толерантною та ефективною. Ідея толе</w:t>
      </w:r>
      <w:r w:rsidRPr="00BF2E2E">
        <w:rPr>
          <w:sz w:val="28"/>
          <w:szCs w:val="28"/>
          <w:lang w:val="uk-UA" w:eastAsia="uk-UA" w:bidi="uk-UA"/>
        </w:rPr>
        <w:softHyphen/>
        <w:t>рантності спілкування, безумовно, ґрунтується на багатьох чинниках, найважли</w:t>
      </w:r>
      <w:r w:rsidRPr="00BF2E2E">
        <w:rPr>
          <w:sz w:val="28"/>
          <w:szCs w:val="28"/>
          <w:lang w:val="uk-UA" w:eastAsia="uk-UA" w:bidi="uk-UA"/>
        </w:rPr>
        <w:softHyphen/>
        <w:t xml:space="preserve">вішим серед яких є засвоєння риторичних умінь і навичок [20]. Цікавими є наукові розвідки Т. </w:t>
      </w:r>
      <w:proofErr w:type="spellStart"/>
      <w:r w:rsidRPr="00BF2E2E">
        <w:rPr>
          <w:sz w:val="28"/>
          <w:szCs w:val="28"/>
          <w:lang w:val="uk-UA" w:eastAsia="uk-UA" w:bidi="uk-UA"/>
        </w:rPr>
        <w:t>Космеди</w:t>
      </w:r>
      <w:proofErr w:type="spellEnd"/>
      <w:r w:rsidRPr="00BF2E2E">
        <w:rPr>
          <w:sz w:val="28"/>
          <w:szCs w:val="28"/>
          <w:lang w:val="uk-UA" w:eastAsia="uk-UA" w:bidi="uk-UA"/>
        </w:rPr>
        <w:t>, що стосуються мовної особистості та риторичної парадигми сучасної лінгвістики. Зокрема, нею досліджено риторичну компетенцію Івана Франка, з’ясовано її концептуальні засади, проаналізовано типові ознаки Франко</w:t>
      </w:r>
      <w:r w:rsidRPr="00BF2E2E">
        <w:rPr>
          <w:sz w:val="28"/>
          <w:szCs w:val="28"/>
          <w:lang w:val="uk-UA" w:eastAsia="uk-UA" w:bidi="uk-UA"/>
        </w:rPr>
        <w:softHyphen/>
        <w:t>вого дискурсу [21, с. 153].</w:t>
      </w:r>
    </w:p>
    <w:p w:rsidR="00B01645" w:rsidRPr="00BF2E2E" w:rsidRDefault="00B01645" w:rsidP="00BF2E2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01645" w:rsidRPr="00BF2E2E" w:rsidRDefault="00B01645" w:rsidP="00BF2E2E">
      <w:pPr>
        <w:pStyle w:val="a9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BF2E2E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Статус сучасної риторики та її зв’язки з іншими науками.</w:t>
      </w:r>
    </w:p>
    <w:p w:rsidR="00D24B5F" w:rsidRPr="00BF2E2E" w:rsidRDefault="00D24B5F" w:rsidP="00BF2E2E">
      <w:pPr>
        <w:pStyle w:val="290"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BF2E2E">
        <w:rPr>
          <w:rFonts w:ascii="Times New Roman" w:eastAsia="Calibri" w:hAnsi="Times New Roman" w:cs="Times New Roman"/>
          <w:sz w:val="28"/>
          <w:szCs w:val="28"/>
          <w:lang w:val="uk-UA" w:eastAsia="uk-UA" w:bidi="uk-UA"/>
        </w:rPr>
        <w:t>В</w:t>
      </w:r>
      <w:r w:rsidRPr="00BF2E2E">
        <w:rPr>
          <w:rFonts w:ascii="Times New Roman" w:hAnsi="Times New Roman" w:cs="Times New Roman"/>
          <w:sz w:val="28"/>
          <w:szCs w:val="28"/>
          <w:lang w:val="uk-UA" w:eastAsia="uk-UA" w:bidi="uk-UA"/>
        </w:rPr>
        <w:t>ідродження в 70</w:t>
      </w:r>
      <w:r w:rsidR="00934B28" w:rsidRPr="00BF2E2E">
        <w:rPr>
          <w:rFonts w:ascii="Times New Roman" w:hAnsi="Times New Roman" w:cs="Times New Roman"/>
          <w:sz w:val="28"/>
          <w:szCs w:val="28"/>
          <w:lang w:val="uk-UA" w:eastAsia="uk-UA" w:bidi="uk-UA"/>
        </w:rPr>
        <w:t>–</w:t>
      </w:r>
      <w:r w:rsidRPr="00BF2E2E">
        <w:rPr>
          <w:rFonts w:ascii="Times New Roman" w:hAnsi="Times New Roman" w:cs="Times New Roman"/>
          <w:sz w:val="28"/>
          <w:szCs w:val="28"/>
          <w:lang w:val="uk-UA" w:eastAsia="uk-UA" w:bidi="uk-UA"/>
        </w:rPr>
        <w:t>90-ті роки XX ст. у нашому суспільстві давньої науки риторики уявляється явищем цілком закономірним. Передумови цього процесу нам вбачаються перш за все у поступовому зростанні демократич</w:t>
      </w:r>
      <w:r w:rsidRPr="00BF2E2E">
        <w:rPr>
          <w:rFonts w:ascii="Times New Roman" w:hAnsi="Times New Roman" w:cs="Times New Roman"/>
          <w:sz w:val="28"/>
          <w:szCs w:val="28"/>
          <w:lang w:val="uk-UA" w:eastAsia="uk-UA" w:bidi="uk-UA"/>
        </w:rPr>
        <w:softHyphen/>
        <w:t>них тенденцій у суспільно-політичному житті, які сприяють виникненню громадської потреби в людях особистісного складу (політичні діячі, публіцисти, педагоги), які могли б яскраво, сміливо, самостійно мислити, переконувати і спонукати до дій своїм неординарним і одухотвореним словом.</w:t>
      </w:r>
    </w:p>
    <w:p w:rsidR="00D24B5F" w:rsidRPr="00BF2E2E" w:rsidRDefault="00D24B5F" w:rsidP="00BF2E2E">
      <w:pPr>
        <w:pStyle w:val="20"/>
        <w:shd w:val="clear" w:color="auto" w:fill="auto"/>
        <w:tabs>
          <w:tab w:val="left" w:pos="1080"/>
        </w:tabs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Риторика якраз і належить до тих наук, які спрямовані на формування і</w:t>
      </w:r>
      <w:r w:rsidR="00934B28" w:rsidRPr="008A4993">
        <w:rPr>
          <w:sz w:val="28"/>
          <w:szCs w:val="28"/>
          <w:lang w:val="uk-UA" w:eastAsia="uk-UA" w:bidi="uk-UA"/>
        </w:rPr>
        <w:t xml:space="preserve"> </w:t>
      </w:r>
      <w:r w:rsidRPr="00BF2E2E">
        <w:rPr>
          <w:sz w:val="28"/>
          <w:szCs w:val="28"/>
          <w:lang w:val="uk-UA" w:eastAsia="uk-UA" w:bidi="uk-UA"/>
        </w:rPr>
        <w:t>розвиток особистісного начала в людини.</w:t>
      </w:r>
      <w:r w:rsidR="00934B28" w:rsidRPr="00BF2E2E">
        <w:rPr>
          <w:sz w:val="28"/>
          <w:szCs w:val="28"/>
          <w:lang w:val="uk-UA" w:eastAsia="uk-UA" w:bidi="uk-UA"/>
        </w:rPr>
        <w:t xml:space="preserve"> З цього приводу М. Ф. </w:t>
      </w:r>
      <w:proofErr w:type="spellStart"/>
      <w:r w:rsidR="00934B28" w:rsidRPr="00BF2E2E">
        <w:rPr>
          <w:sz w:val="28"/>
          <w:szCs w:val="28"/>
          <w:lang w:val="uk-UA" w:eastAsia="uk-UA" w:bidi="uk-UA"/>
        </w:rPr>
        <w:t>Кошансь</w:t>
      </w:r>
      <w:r w:rsidRPr="00BF2E2E">
        <w:rPr>
          <w:sz w:val="28"/>
          <w:szCs w:val="28"/>
          <w:lang w:val="uk-UA" w:eastAsia="uk-UA" w:bidi="uk-UA"/>
        </w:rPr>
        <w:t>кий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писав: «Мета загальної риторики полягає в тому, щоб, розкриваючи джерела винайдення думки, розкрити усі здатності розуму, щоб, показуючи нормальне розташування думок, дати Розумові й Моральному почуттю відповідне спрямування,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щоб, навчаючи виражати тендітне, збудити, посили</w:t>
      </w:r>
      <w:r w:rsidRPr="00BF2E2E">
        <w:rPr>
          <w:sz w:val="28"/>
          <w:szCs w:val="28"/>
          <w:lang w:val="uk-UA" w:eastAsia="uk-UA" w:bidi="uk-UA"/>
        </w:rPr>
        <w:softHyphen/>
        <w:t>ти в душах учнів живу любов до всього благородного, великого і прекрас</w:t>
      </w:r>
      <w:r w:rsidRPr="00BF2E2E">
        <w:rPr>
          <w:sz w:val="28"/>
          <w:szCs w:val="28"/>
          <w:lang w:val="uk-UA" w:eastAsia="uk-UA" w:bidi="uk-UA"/>
        </w:rPr>
        <w:softHyphen/>
        <w:t>ного...».</w:t>
      </w:r>
    </w:p>
    <w:p w:rsidR="00D24B5F" w:rsidRPr="00BF2E2E" w:rsidRDefault="00D24B5F" w:rsidP="00BF2E2E">
      <w:pPr>
        <w:pStyle w:val="20"/>
        <w:shd w:val="clear" w:color="auto" w:fill="auto"/>
        <w:tabs>
          <w:tab w:val="left" w:pos="739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Важливу роль у відновленні слов’янських риторичних традицій відіграли культурно-наукові передумови: в останні два-три десятиліття досить актуалі</w:t>
      </w:r>
      <w:r w:rsidRPr="00BF2E2E">
        <w:rPr>
          <w:sz w:val="28"/>
          <w:szCs w:val="28"/>
          <w:lang w:val="uk-UA" w:eastAsia="uk-UA" w:bidi="uk-UA"/>
        </w:rPr>
        <w:softHyphen/>
        <w:t xml:space="preserve">зувалися науки, спрямовані на розвиток мовної особистості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стилістика, лін</w:t>
      </w:r>
      <w:r w:rsidRPr="00BF2E2E">
        <w:rPr>
          <w:sz w:val="28"/>
          <w:szCs w:val="28"/>
          <w:lang w:val="uk-UA" w:eastAsia="uk-UA" w:bidi="uk-UA"/>
        </w:rPr>
        <w:softHyphen/>
        <w:t xml:space="preserve">гвістика тексту, прагматика, культура мовлення, </w:t>
      </w:r>
      <w:proofErr w:type="spellStart"/>
      <w:r w:rsidRPr="00BF2E2E">
        <w:rPr>
          <w:sz w:val="28"/>
          <w:szCs w:val="28"/>
          <w:lang w:val="uk-UA" w:eastAsia="uk-UA" w:bidi="uk-UA"/>
        </w:rPr>
        <w:t>соціо-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і психолінгвістика, со</w:t>
      </w:r>
      <w:r w:rsidRPr="00BF2E2E">
        <w:rPr>
          <w:sz w:val="28"/>
          <w:szCs w:val="28"/>
          <w:lang w:val="uk-UA" w:eastAsia="uk-UA" w:bidi="uk-UA"/>
        </w:rPr>
        <w:softHyphen/>
        <w:t xml:space="preserve">ціальна і особистісна психологія та ін. Однак, незважаючи на багатоманітність </w:t>
      </w:r>
      <w:r w:rsidR="00934B28" w:rsidRPr="00BF2E2E">
        <w:rPr>
          <w:rStyle w:val="29pt"/>
          <w:rFonts w:ascii="Times New Roman" w:hAnsi="Times New Roman" w:cs="Times New Roman"/>
          <w:color w:val="auto"/>
          <w:sz w:val="28"/>
          <w:szCs w:val="28"/>
        </w:rPr>
        <w:t xml:space="preserve">і </w:t>
      </w:r>
      <w:r w:rsidRPr="00BF2E2E">
        <w:rPr>
          <w:sz w:val="28"/>
          <w:szCs w:val="28"/>
          <w:lang w:val="uk-UA" w:eastAsia="uk-UA" w:bidi="uk-UA"/>
        </w:rPr>
        <w:t>наук, кожна з них усе-таки вивчає одну з граней мовної особистості. В резуль</w:t>
      </w:r>
      <w:r w:rsidRPr="00BF2E2E">
        <w:rPr>
          <w:sz w:val="28"/>
          <w:szCs w:val="28"/>
          <w:lang w:val="uk-UA" w:eastAsia="uk-UA" w:bidi="uk-UA"/>
        </w:rPr>
        <w:softHyphen/>
        <w:t>таті виникає суперечність, розв’яз</w:t>
      </w:r>
      <w:r w:rsidR="001D236B">
        <w:rPr>
          <w:sz w:val="28"/>
          <w:szCs w:val="28"/>
          <w:lang w:val="uk-UA" w:eastAsia="uk-UA" w:bidi="uk-UA"/>
        </w:rPr>
        <w:t xml:space="preserve">ання </w:t>
      </w:r>
      <w:r w:rsidR="001D236B">
        <w:rPr>
          <w:sz w:val="28"/>
          <w:szCs w:val="28"/>
          <w:lang w:val="uk-UA" w:eastAsia="uk-UA" w:bidi="uk-UA"/>
        </w:rPr>
        <w:lastRenderedPageBreak/>
        <w:t>якої передбачає появу певно</w:t>
      </w:r>
      <w:r w:rsidRPr="00BF2E2E">
        <w:rPr>
          <w:sz w:val="28"/>
          <w:szCs w:val="28"/>
          <w:lang w:val="uk-UA" w:eastAsia="uk-UA" w:bidi="uk-UA"/>
        </w:rPr>
        <w:t>го цілісно</w:t>
      </w:r>
      <w:r w:rsidRPr="00BF2E2E">
        <w:rPr>
          <w:sz w:val="28"/>
          <w:szCs w:val="28"/>
          <w:lang w:val="uk-UA" w:eastAsia="uk-UA" w:bidi="uk-UA"/>
        </w:rPr>
        <w:softHyphen/>
        <w:t>го підходу до розвитку мовної особистості. Очевидно, таку роль (роль синте</w:t>
      </w:r>
      <w:r w:rsidRPr="00BF2E2E">
        <w:rPr>
          <w:sz w:val="28"/>
          <w:szCs w:val="28"/>
          <w:lang w:val="uk-UA" w:eastAsia="uk-UA" w:bidi="uk-UA"/>
        </w:rPr>
        <w:softHyphen/>
        <w:t xml:space="preserve">затора) покликана відіграти класична риторика, у лоні якої ще 2500 років тому був створений повний </w:t>
      </w:r>
      <w:proofErr w:type="spellStart"/>
      <w:r w:rsidRPr="00BF2E2E">
        <w:rPr>
          <w:sz w:val="28"/>
          <w:szCs w:val="28"/>
          <w:lang w:val="uk-UA" w:eastAsia="uk-UA" w:bidi="uk-UA"/>
        </w:rPr>
        <w:t>ідеомовленнєвий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цикл </w:t>
      </w:r>
      <w:r w:rsidR="00934B28" w:rsidRPr="00BF2E2E">
        <w:rPr>
          <w:sz w:val="28"/>
          <w:szCs w:val="28"/>
          <w:lang w:val="uk-UA" w:eastAsia="uk-UA" w:bidi="uk-UA"/>
        </w:rPr>
        <w:t xml:space="preserve">(системність </w:t>
      </w:r>
      <w:proofErr w:type="spellStart"/>
      <w:r w:rsidR="00934B28" w:rsidRPr="00BF2E2E">
        <w:rPr>
          <w:sz w:val="28"/>
          <w:szCs w:val="28"/>
          <w:lang w:val="uk-UA" w:eastAsia="uk-UA" w:bidi="uk-UA"/>
        </w:rPr>
        <w:t>мисленнєво-мовлен</w:t>
      </w:r>
      <w:r w:rsidRPr="00BF2E2E">
        <w:rPr>
          <w:sz w:val="28"/>
          <w:szCs w:val="28"/>
          <w:lang w:val="uk-UA" w:eastAsia="uk-UA" w:bidi="uk-UA"/>
        </w:rPr>
        <w:t>нєвої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діяльності як основа мовної особистості), який на кожному часовому виткові переосмислювався, збагачувався за рахунок розвитку суміжних наук.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Отже, час знову звернутися до риторики, оскільки «зараз, через століття, стало ясно, що сумою частин, нехай навіть тих, які дуже розрослися, не за</w:t>
      </w:r>
      <w:r w:rsidRPr="00BF2E2E">
        <w:rPr>
          <w:sz w:val="28"/>
          <w:szCs w:val="28"/>
          <w:lang w:val="uk-UA" w:eastAsia="uk-UA" w:bidi="uk-UA"/>
        </w:rPr>
        <w:softHyphen/>
        <w:t>мінити цілого... Практика довела, що наявність розгалуженої логіки не тво</w:t>
      </w:r>
      <w:r w:rsidRPr="00BF2E2E">
        <w:rPr>
          <w:sz w:val="28"/>
          <w:szCs w:val="28"/>
          <w:lang w:val="uk-UA" w:eastAsia="uk-UA" w:bidi="uk-UA"/>
        </w:rPr>
        <w:softHyphen/>
        <w:t>рить мовлення людини більш логічним, складна система лінгвістики не зава</w:t>
      </w:r>
      <w:r w:rsidRPr="00BF2E2E">
        <w:rPr>
          <w:sz w:val="28"/>
          <w:szCs w:val="28"/>
          <w:lang w:val="uk-UA" w:eastAsia="uk-UA" w:bidi="uk-UA"/>
        </w:rPr>
        <w:softHyphen/>
        <w:t>жає нам залишатися неграмотними, бурхливий розвиток в останні роки різ</w:t>
      </w:r>
      <w:r w:rsidRPr="00BF2E2E">
        <w:rPr>
          <w:sz w:val="28"/>
          <w:szCs w:val="28"/>
          <w:lang w:val="uk-UA" w:eastAsia="uk-UA" w:bidi="uk-UA"/>
        </w:rPr>
        <w:softHyphen/>
        <w:t>них відділів стилістики не додає окремо нікому оригінальності стилю, чітка вимова акторів не перешкоджає нашій без’язикості і, головне, серйозні зу</w:t>
      </w:r>
      <w:r w:rsidRPr="00BF2E2E">
        <w:rPr>
          <w:sz w:val="28"/>
          <w:szCs w:val="28"/>
          <w:lang w:val="uk-UA" w:eastAsia="uk-UA" w:bidi="uk-UA"/>
        </w:rPr>
        <w:softHyphen/>
        <w:t>силля психології та діалектичної логіки, спрямовані на розкриття людської думки, не наближають нас до творчості у власних промовах».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Важливо підкреслити, що повернення риторики на авансцену сучасної науки породжує, в свою чергу, досить серйозні проблеми методологічного характеру: статус сучасної риторики, її стосунки з іншими науками, об’єкт і предмет дослідження тощо. Безумовно, «особливого такту в зв’язку з цим вимагає кожна нова спроба інтегрувати риторику в рамки сучасної науки, яка досить витіснила традиційні галузі риторичного або за рахунок частко</w:t>
      </w:r>
      <w:r w:rsidRPr="00BF2E2E">
        <w:rPr>
          <w:sz w:val="28"/>
          <w:szCs w:val="28"/>
          <w:lang w:val="uk-UA" w:eastAsia="uk-UA" w:bidi="uk-UA"/>
        </w:rPr>
        <w:softHyphen/>
        <w:t>вого поглинання проблематики (як це було, наприклад, зі стилістикою і поетикою), або шляхом її повного відкидання як продукту «донаукового етапу» теоретичної свідомості».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Нам уявляється, що риторика і до наших днів зберегла своєрідність та специфіку, але це зовсім не означає, що сучасна риторика цілком і повністю тотожна своїй давній попередниці. «Всі ті галузі і проблеми, якими ритори</w:t>
      </w:r>
      <w:r w:rsidRPr="00BF2E2E">
        <w:rPr>
          <w:sz w:val="28"/>
          <w:szCs w:val="28"/>
          <w:lang w:val="uk-UA" w:eastAsia="uk-UA" w:bidi="uk-UA"/>
        </w:rPr>
        <w:softHyphen/>
        <w:t>ка займалась за час її існування, навряд чи можуть бути збережені за нею без порушення сучасного уявлення про єдність наукової дисципліни, та й не варто вкладати в її рамки те, що давно з них виділилося... Разом з тим бу</w:t>
      </w:r>
      <w:r w:rsidRPr="00BF2E2E">
        <w:rPr>
          <w:sz w:val="28"/>
          <w:szCs w:val="28"/>
          <w:lang w:val="uk-UA" w:eastAsia="uk-UA" w:bidi="uk-UA"/>
        </w:rPr>
        <w:softHyphen/>
        <w:t xml:space="preserve">ло б нерозумно й повністю поривати з традиційними уявленнями про те, чим повинна займатися риторика»,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відзначає С. І. </w:t>
      </w:r>
      <w:proofErr w:type="spellStart"/>
      <w:r w:rsidRPr="00BF2E2E">
        <w:rPr>
          <w:sz w:val="28"/>
          <w:szCs w:val="28"/>
          <w:lang w:val="uk-UA" w:eastAsia="uk-UA" w:bidi="uk-UA"/>
        </w:rPr>
        <w:t>Гіндін</w:t>
      </w:r>
      <w:proofErr w:type="spellEnd"/>
      <w:r w:rsidRPr="00BF2E2E">
        <w:rPr>
          <w:sz w:val="28"/>
          <w:szCs w:val="28"/>
          <w:lang w:val="uk-UA" w:eastAsia="uk-UA" w:bidi="uk-UA"/>
        </w:rPr>
        <w:t>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Важливо підкреслити, що в теорії риторики сьогодні теорії, строго кажу</w:t>
      </w:r>
      <w:r w:rsidRPr="00BF2E2E">
        <w:rPr>
          <w:sz w:val="28"/>
          <w:szCs w:val="28"/>
          <w:lang w:val="uk-UA" w:eastAsia="uk-UA" w:bidi="uk-UA"/>
        </w:rPr>
        <w:softHyphen/>
        <w:t>чи, немає. Існує безліч різних підходів, спроб поглянути на риторику під різ</w:t>
      </w:r>
      <w:r w:rsidRPr="00BF2E2E">
        <w:rPr>
          <w:sz w:val="28"/>
          <w:szCs w:val="28"/>
          <w:lang w:val="uk-UA" w:eastAsia="uk-UA" w:bidi="uk-UA"/>
        </w:rPr>
        <w:softHyphen/>
        <w:t>ними кутами зору (лінгвістичним, логічним). Тому уявляється цілком виправ</w:t>
      </w:r>
      <w:r w:rsidRPr="00BF2E2E">
        <w:rPr>
          <w:sz w:val="28"/>
          <w:szCs w:val="28"/>
          <w:lang w:val="uk-UA" w:eastAsia="uk-UA" w:bidi="uk-UA"/>
        </w:rPr>
        <w:softHyphen/>
        <w:t>даним намір осмислити хоча б частину підходів у рамках деякої достатньої загальної теоретичної системи, використовуючи єдиний концептуальний апарат.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Звернемося до розгляду проблеми статусу риторики і її зв’язків з іншими науками. Вважаємо, що необхідно спочатку осмислити сам термін «рито</w:t>
      </w:r>
      <w:r w:rsidRPr="00BF2E2E">
        <w:rPr>
          <w:sz w:val="28"/>
          <w:szCs w:val="28"/>
          <w:lang w:val="uk-UA" w:eastAsia="uk-UA" w:bidi="uk-UA"/>
        </w:rPr>
        <w:softHyphen/>
        <w:t>рика», який, як відомо, ніколи в історії не відзначався однозначним тлума</w:t>
      </w:r>
      <w:r w:rsidRPr="00BF2E2E">
        <w:rPr>
          <w:sz w:val="28"/>
          <w:szCs w:val="28"/>
          <w:lang w:val="uk-UA" w:eastAsia="uk-UA" w:bidi="uk-UA"/>
        </w:rPr>
        <w:softHyphen/>
        <w:t xml:space="preserve">ченням. Витоки різних інтерпретацій сягають глибокої давнини, коли чітко визначилися два підходи до сприйняття риторики: з одного боку, </w:t>
      </w:r>
      <w:r w:rsidRPr="00BF2E2E">
        <w:rPr>
          <w:sz w:val="28"/>
          <w:szCs w:val="28"/>
          <w:lang w:val="uk-UA" w:eastAsia="uk-UA" w:bidi="uk-UA"/>
        </w:rPr>
        <w:lastRenderedPageBreak/>
        <w:t xml:space="preserve">Платон, Сократ, </w:t>
      </w:r>
      <w:proofErr w:type="spellStart"/>
      <w:r w:rsidRPr="00BF2E2E">
        <w:rPr>
          <w:sz w:val="28"/>
          <w:szCs w:val="28"/>
          <w:lang w:val="uk-UA" w:eastAsia="uk-UA" w:bidi="uk-UA"/>
        </w:rPr>
        <w:t>Ісократ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</w:t>
      </w:r>
      <w:proofErr w:type="spellStart"/>
      <w:r w:rsidRPr="00BF2E2E">
        <w:rPr>
          <w:sz w:val="28"/>
          <w:szCs w:val="28"/>
          <w:lang w:val="uk-UA" w:eastAsia="uk-UA" w:bidi="uk-UA"/>
        </w:rPr>
        <w:t>Арістотель</w:t>
      </w:r>
      <w:proofErr w:type="spellEnd"/>
      <w:r w:rsidRPr="00BF2E2E">
        <w:rPr>
          <w:sz w:val="28"/>
          <w:szCs w:val="28"/>
          <w:lang w:val="uk-UA" w:eastAsia="uk-UA" w:bidi="uk-UA"/>
        </w:rPr>
        <w:t>, Цицерон розвивали концепцію змістовної ри</w:t>
      </w:r>
      <w:r w:rsidRPr="00BF2E2E">
        <w:rPr>
          <w:sz w:val="28"/>
          <w:szCs w:val="28"/>
          <w:lang w:val="uk-UA" w:eastAsia="uk-UA" w:bidi="uk-UA"/>
        </w:rPr>
        <w:softHyphen/>
        <w:t>торики, де</w:t>
      </w:r>
      <w:r w:rsidR="00BB7D41" w:rsidRPr="00BF2E2E">
        <w:rPr>
          <w:sz w:val="28"/>
          <w:szCs w:val="28"/>
          <w:lang w:val="uk-UA" w:eastAsia="uk-UA" w:bidi="uk-UA"/>
        </w:rPr>
        <w:t xml:space="preserve"> одним із головних компонентів б</w:t>
      </w:r>
      <w:r w:rsidRPr="00BF2E2E">
        <w:rPr>
          <w:sz w:val="28"/>
          <w:szCs w:val="28"/>
          <w:lang w:val="uk-UA" w:eastAsia="uk-UA" w:bidi="uk-UA"/>
        </w:rPr>
        <w:t>ула ідея (л</w:t>
      </w:r>
      <w:r w:rsidR="00BB7D41" w:rsidRPr="00BF2E2E">
        <w:rPr>
          <w:sz w:val="28"/>
          <w:szCs w:val="28"/>
          <w:lang w:val="uk-UA" w:eastAsia="uk-UA" w:bidi="uk-UA"/>
        </w:rPr>
        <w:t xml:space="preserve">огос); з другого боку, школа </w:t>
      </w:r>
      <w:proofErr w:type="spellStart"/>
      <w:r w:rsidR="00BB7D41" w:rsidRPr="00BF2E2E">
        <w:rPr>
          <w:sz w:val="28"/>
          <w:szCs w:val="28"/>
          <w:lang w:val="uk-UA" w:eastAsia="uk-UA" w:bidi="uk-UA"/>
        </w:rPr>
        <w:t>Кві</w:t>
      </w:r>
      <w:r w:rsidRPr="00BF2E2E">
        <w:rPr>
          <w:sz w:val="28"/>
          <w:szCs w:val="28"/>
          <w:lang w:val="uk-UA" w:eastAsia="uk-UA" w:bidi="uk-UA"/>
        </w:rPr>
        <w:t>нтиліана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розглядала риторику як мистецтво прикрашання мовлен</w:t>
      </w:r>
      <w:r w:rsidRPr="00BF2E2E">
        <w:rPr>
          <w:sz w:val="28"/>
          <w:szCs w:val="28"/>
          <w:lang w:val="uk-UA" w:eastAsia="uk-UA" w:bidi="uk-UA"/>
        </w:rPr>
        <w:softHyphen/>
        <w:t>ня. Звідси отримала свій розвиток формальна, схоластична риторика, де знання предмета мовлення не було обов’язковою умовою.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Поширеним у нас сьогодні уявленням про риторику як пустопорожню балаканину ми зобов’язані не лише </w:t>
      </w:r>
      <w:proofErr w:type="spellStart"/>
      <w:r w:rsidRPr="00BF2E2E">
        <w:rPr>
          <w:sz w:val="28"/>
          <w:szCs w:val="28"/>
          <w:lang w:val="uk-UA" w:eastAsia="uk-UA" w:bidi="uk-UA"/>
        </w:rPr>
        <w:t>квін</w:t>
      </w:r>
      <w:r w:rsidR="008A4993">
        <w:rPr>
          <w:sz w:val="28"/>
          <w:szCs w:val="28"/>
          <w:lang w:val="uk-UA" w:eastAsia="uk-UA" w:bidi="uk-UA"/>
        </w:rPr>
        <w:t>тиліанівському</w:t>
      </w:r>
      <w:proofErr w:type="spellEnd"/>
      <w:r w:rsidR="008A4993">
        <w:rPr>
          <w:sz w:val="28"/>
          <w:szCs w:val="28"/>
          <w:lang w:val="uk-UA" w:eastAsia="uk-UA" w:bidi="uk-UA"/>
        </w:rPr>
        <w:t xml:space="preserve"> напрямку, але й </w:t>
      </w:r>
      <w:r w:rsidRPr="00BF2E2E">
        <w:rPr>
          <w:sz w:val="28"/>
          <w:szCs w:val="28"/>
          <w:lang w:val="uk-UA" w:eastAsia="uk-UA" w:bidi="uk-UA"/>
        </w:rPr>
        <w:t>диктаторській політичній системі, яка панувала в нашому суспільстві й вимага</w:t>
      </w:r>
      <w:r w:rsidRPr="00BF2E2E">
        <w:rPr>
          <w:sz w:val="28"/>
          <w:szCs w:val="28"/>
          <w:lang w:val="uk-UA" w:eastAsia="uk-UA" w:bidi="uk-UA"/>
        </w:rPr>
        <w:softHyphen/>
        <w:t>ла від людини дискретного, фрагментарного (поверхового), а не системного (глибинного) бачення світу. Як наслідок, змістовна риторика була вилучена з навчання і в цілому з нашого життя як скалок буржуазної системи. До са</w:t>
      </w:r>
      <w:r w:rsidRPr="00BF2E2E">
        <w:rPr>
          <w:sz w:val="28"/>
          <w:szCs w:val="28"/>
          <w:lang w:val="uk-UA" w:eastAsia="uk-UA" w:bidi="uk-UA"/>
        </w:rPr>
        <w:softHyphen/>
        <w:t>мого ж слова .«риторика» у суспільстві утвердилось н</w:t>
      </w:r>
      <w:r w:rsidR="00D2163F" w:rsidRPr="00BF2E2E">
        <w:rPr>
          <w:sz w:val="28"/>
          <w:szCs w:val="28"/>
          <w:lang w:val="uk-UA" w:eastAsia="uk-UA" w:bidi="uk-UA"/>
        </w:rPr>
        <w:t>егативне ставлення, яке, на жаль, н</w:t>
      </w:r>
      <w:r w:rsidRPr="00BF2E2E">
        <w:rPr>
          <w:sz w:val="28"/>
          <w:szCs w:val="28"/>
          <w:lang w:val="uk-UA" w:eastAsia="uk-UA" w:bidi="uk-UA"/>
        </w:rPr>
        <w:t>е зникло і до наших днів.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Нове розуміння риторики ґрунтується на традиціях </w:t>
      </w:r>
      <w:proofErr w:type="spellStart"/>
      <w:r w:rsidRPr="00BF2E2E">
        <w:rPr>
          <w:sz w:val="28"/>
          <w:szCs w:val="28"/>
          <w:lang w:val="uk-UA" w:eastAsia="uk-UA" w:bidi="uk-UA"/>
        </w:rPr>
        <w:t>Арістотеля</w:t>
      </w:r>
      <w:proofErr w:type="spellEnd"/>
      <w:r w:rsidRPr="00BF2E2E">
        <w:rPr>
          <w:sz w:val="28"/>
          <w:szCs w:val="28"/>
          <w:lang w:val="uk-UA" w:eastAsia="uk-UA" w:bidi="uk-UA"/>
        </w:rPr>
        <w:t>, у працях якого концепція змістовної риторики представлена у найбільш цілісному ви</w:t>
      </w:r>
      <w:r w:rsidRPr="00BF2E2E">
        <w:rPr>
          <w:sz w:val="28"/>
          <w:szCs w:val="28"/>
          <w:lang w:val="uk-UA" w:eastAsia="uk-UA" w:bidi="uk-UA"/>
        </w:rPr>
        <w:softHyphen/>
        <w:t xml:space="preserve">гляді, на працях Ф. Прокоповича, М. В. Ломоносова, </w:t>
      </w:r>
      <w:proofErr w:type="spellStart"/>
      <w:r w:rsidRPr="00BF2E2E">
        <w:rPr>
          <w:sz w:val="28"/>
          <w:szCs w:val="28"/>
          <w:lang w:val="uk-UA" w:eastAsia="uk-UA" w:bidi="uk-UA"/>
        </w:rPr>
        <w:t>Іоаникія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Галятовського, М. М. </w:t>
      </w:r>
      <w:proofErr w:type="spellStart"/>
      <w:r w:rsidRPr="00BF2E2E">
        <w:rPr>
          <w:sz w:val="28"/>
          <w:szCs w:val="28"/>
          <w:lang w:val="uk-UA" w:eastAsia="uk-UA" w:bidi="uk-UA"/>
        </w:rPr>
        <w:t>Сперанського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О. Ф. </w:t>
      </w:r>
      <w:proofErr w:type="spellStart"/>
      <w:r w:rsidRPr="00BF2E2E">
        <w:rPr>
          <w:sz w:val="28"/>
          <w:szCs w:val="28"/>
          <w:lang w:val="uk-UA" w:eastAsia="uk-UA" w:bidi="uk-UA"/>
        </w:rPr>
        <w:t>Мерзлякова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М. </w:t>
      </w:r>
      <w:r w:rsidR="00D2163F" w:rsidRPr="00BF2E2E">
        <w:rPr>
          <w:sz w:val="28"/>
          <w:szCs w:val="28"/>
          <w:lang w:val="uk-UA" w:eastAsia="uk-UA" w:bidi="uk-UA"/>
        </w:rPr>
        <w:t xml:space="preserve">Ф. </w:t>
      </w:r>
      <w:proofErr w:type="spellStart"/>
      <w:r w:rsidR="00D2163F" w:rsidRPr="00BF2E2E">
        <w:rPr>
          <w:sz w:val="28"/>
          <w:szCs w:val="28"/>
          <w:lang w:val="uk-UA" w:eastAsia="uk-UA" w:bidi="uk-UA"/>
        </w:rPr>
        <w:t>Кошанського</w:t>
      </w:r>
      <w:proofErr w:type="spellEnd"/>
      <w:r w:rsidR="00D2163F" w:rsidRPr="00BF2E2E">
        <w:rPr>
          <w:sz w:val="28"/>
          <w:szCs w:val="28"/>
          <w:lang w:val="uk-UA" w:eastAsia="uk-UA" w:bidi="uk-UA"/>
        </w:rPr>
        <w:t xml:space="preserve">, К. П. </w:t>
      </w:r>
      <w:proofErr w:type="spellStart"/>
      <w:r w:rsidR="00D2163F" w:rsidRPr="00BF2E2E">
        <w:rPr>
          <w:sz w:val="28"/>
          <w:szCs w:val="28"/>
          <w:lang w:val="uk-UA" w:eastAsia="uk-UA" w:bidi="uk-UA"/>
        </w:rPr>
        <w:t>Зеленець</w:t>
      </w:r>
      <w:r w:rsidRPr="00BF2E2E">
        <w:rPr>
          <w:sz w:val="28"/>
          <w:szCs w:val="28"/>
          <w:lang w:val="uk-UA" w:eastAsia="uk-UA" w:bidi="uk-UA"/>
        </w:rPr>
        <w:t>кого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які продовжили і розвинули </w:t>
      </w:r>
      <w:proofErr w:type="spellStart"/>
      <w:r w:rsidRPr="00BF2E2E">
        <w:rPr>
          <w:sz w:val="28"/>
          <w:szCs w:val="28"/>
          <w:lang w:val="uk-UA" w:eastAsia="uk-UA" w:bidi="uk-UA"/>
        </w:rPr>
        <w:t>арістотелівський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напрямок у риториці, а також на традиціях сучасних вчених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</w:t>
      </w:r>
      <w:r w:rsidR="008D1F2A">
        <w:rPr>
          <w:sz w:val="28"/>
          <w:szCs w:val="28"/>
          <w:lang w:val="uk-UA" w:eastAsia="uk-UA" w:bidi="uk-UA"/>
        </w:rPr>
        <w:t>В. В. Одинцова, Є.О. </w:t>
      </w:r>
      <w:r w:rsidRPr="00BF2E2E">
        <w:rPr>
          <w:sz w:val="28"/>
          <w:szCs w:val="28"/>
          <w:lang w:val="uk-UA" w:eastAsia="uk-UA" w:bidi="uk-UA"/>
        </w:rPr>
        <w:t xml:space="preserve">Ножина, А. Ю. </w:t>
      </w:r>
      <w:proofErr w:type="spellStart"/>
      <w:r w:rsidRPr="00BF2E2E">
        <w:rPr>
          <w:sz w:val="28"/>
          <w:szCs w:val="28"/>
          <w:lang w:val="uk-UA" w:eastAsia="uk-UA" w:bidi="uk-UA"/>
        </w:rPr>
        <w:t>Міхневича</w:t>
      </w:r>
      <w:proofErr w:type="spellEnd"/>
      <w:r w:rsidRPr="00BF2E2E">
        <w:rPr>
          <w:sz w:val="28"/>
          <w:szCs w:val="28"/>
          <w:lang w:val="uk-UA" w:eastAsia="uk-UA" w:bidi="uk-UA"/>
        </w:rPr>
        <w:t>, Ю. В. Рождественського,</w:t>
      </w:r>
      <w:r w:rsidR="008D1F2A">
        <w:rPr>
          <w:sz w:val="28"/>
          <w:szCs w:val="28"/>
          <w:lang w:val="uk-UA" w:eastAsia="uk-UA" w:bidi="uk-UA"/>
        </w:rPr>
        <w:t xml:space="preserve"> С. П. Іванової, </w:t>
      </w:r>
      <w:proofErr w:type="spellStart"/>
      <w:r w:rsidR="008D1F2A">
        <w:rPr>
          <w:sz w:val="28"/>
          <w:szCs w:val="28"/>
          <w:lang w:val="uk-UA" w:eastAsia="uk-UA" w:bidi="uk-UA"/>
        </w:rPr>
        <w:t>Н.О. </w:t>
      </w:r>
      <w:r w:rsidR="00BB7D41" w:rsidRPr="00BF2E2E">
        <w:rPr>
          <w:sz w:val="28"/>
          <w:szCs w:val="28"/>
          <w:lang w:val="uk-UA" w:eastAsia="uk-UA" w:bidi="uk-UA"/>
        </w:rPr>
        <w:t>Безме</w:t>
      </w:r>
      <w:proofErr w:type="spellEnd"/>
      <w:r w:rsidR="00BB7D41" w:rsidRPr="00BF2E2E">
        <w:rPr>
          <w:sz w:val="28"/>
          <w:szCs w:val="28"/>
          <w:lang w:val="uk-UA" w:eastAsia="uk-UA" w:bidi="uk-UA"/>
        </w:rPr>
        <w:t>но</w:t>
      </w:r>
      <w:r w:rsidRPr="00BF2E2E">
        <w:rPr>
          <w:sz w:val="28"/>
          <w:szCs w:val="28"/>
          <w:lang w:val="uk-UA" w:eastAsia="uk-UA" w:bidi="uk-UA"/>
        </w:rPr>
        <w:t xml:space="preserve">вої, О. А. </w:t>
      </w:r>
      <w:proofErr w:type="spellStart"/>
      <w:r w:rsidRPr="00BF2E2E">
        <w:rPr>
          <w:sz w:val="28"/>
          <w:szCs w:val="28"/>
          <w:lang w:val="uk-UA" w:eastAsia="uk-UA" w:bidi="uk-UA"/>
        </w:rPr>
        <w:t>Юніної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А. Й. </w:t>
      </w:r>
      <w:proofErr w:type="spellStart"/>
      <w:r w:rsidRPr="00BF2E2E">
        <w:rPr>
          <w:sz w:val="28"/>
          <w:szCs w:val="28"/>
          <w:lang w:val="uk-UA" w:eastAsia="uk-UA" w:bidi="uk-UA"/>
        </w:rPr>
        <w:t>Капської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та інших, у працях яких відновлено цінний риторичний досвід, накопичений нашими предками, а також одержала по</w:t>
      </w:r>
      <w:r w:rsidRPr="00BF2E2E">
        <w:rPr>
          <w:sz w:val="28"/>
          <w:szCs w:val="28"/>
          <w:lang w:val="uk-UA" w:eastAsia="uk-UA" w:bidi="uk-UA"/>
        </w:rPr>
        <w:softHyphen/>
        <w:t xml:space="preserve">дальший розвиток концепція риторики як філософсько-дидактичної науки, спрямованої на формування в людини ефективної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риторичної (переконуючої) діяльності.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Отже, у пропонованій концепції статусу риторики вона розглядаєть</w:t>
      </w:r>
      <w:r w:rsidRPr="00BF2E2E">
        <w:rPr>
          <w:sz w:val="28"/>
          <w:szCs w:val="28"/>
          <w:lang w:val="uk-UA" w:eastAsia="uk-UA" w:bidi="uk-UA"/>
        </w:rPr>
        <w:softHyphen/>
        <w:t xml:space="preserve">ся як наука про закони управління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мисленнєво-мовленнєвою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риторичною (переконуючою) діяльністю, тобто про закони, які визначають ефективність цієї діяльності. Це визначення не суперечить </w:t>
      </w:r>
      <w:proofErr w:type="spellStart"/>
      <w:r w:rsidRPr="00BF2E2E">
        <w:rPr>
          <w:sz w:val="28"/>
          <w:szCs w:val="28"/>
          <w:lang w:val="uk-UA" w:eastAsia="uk-UA" w:bidi="uk-UA"/>
        </w:rPr>
        <w:t>арістотелівському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тлумаченню риторики як науки, яка розвиває «здатність знаходити можливі способи переконання стосовно кожного даного предмета». Якщо в останньому визначенні зафіксований результат призначення риторики (умовно назвемо його «зовнішній план»), то у першому визначенні акцент зроблено на «внутрішній план»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передумови, які ведуть до переконання.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 xml:space="preserve">Наше визначення риторики не суперечить і підходові С. І. </w:t>
      </w:r>
      <w:proofErr w:type="spellStart"/>
      <w:r w:rsidRPr="00BF2E2E">
        <w:rPr>
          <w:sz w:val="28"/>
          <w:szCs w:val="28"/>
          <w:lang w:val="uk-UA" w:eastAsia="uk-UA" w:bidi="uk-UA"/>
        </w:rPr>
        <w:t>Гіндіна</w:t>
      </w:r>
      <w:proofErr w:type="spellEnd"/>
      <w:r w:rsidRPr="00BF2E2E">
        <w:rPr>
          <w:sz w:val="28"/>
          <w:szCs w:val="28"/>
          <w:lang w:val="uk-UA" w:eastAsia="uk-UA" w:bidi="uk-UA"/>
        </w:rPr>
        <w:t>, який розуміє риторику як науку про умови і форми ефективної комунікації. З нашої точки зору, умови і форми ефективної комунікації є одним із компонен</w:t>
      </w:r>
      <w:r w:rsidRPr="00BF2E2E">
        <w:rPr>
          <w:sz w:val="28"/>
          <w:szCs w:val="28"/>
          <w:lang w:val="uk-UA" w:eastAsia="uk-UA" w:bidi="uk-UA"/>
        </w:rPr>
        <w:softHyphen/>
        <w:t xml:space="preserve">тів управління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мисленнєво-мовленнєвою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діяльністю, тобто розуміються на</w:t>
      </w:r>
      <w:r w:rsidRPr="00BF2E2E">
        <w:rPr>
          <w:sz w:val="28"/>
          <w:szCs w:val="28"/>
          <w:lang w:val="uk-UA" w:eastAsia="uk-UA" w:bidi="uk-UA"/>
        </w:rPr>
        <w:softHyphen/>
        <w:t>ми як одна із складових риторики.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Від розгляду питання, що таке риторика, залежить головне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визначення місця риторики у сучасній науці і, як наслідок,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зміна ставлення до рито</w:t>
      </w:r>
      <w:r w:rsidRPr="00BF2E2E">
        <w:rPr>
          <w:sz w:val="28"/>
          <w:szCs w:val="28"/>
          <w:lang w:val="uk-UA" w:eastAsia="uk-UA" w:bidi="uk-UA"/>
        </w:rPr>
        <w:softHyphen/>
        <w:t>рики у суспільстві (від негативного, байдужого, скептичного до конструктив</w:t>
      </w:r>
      <w:r w:rsidRPr="00BF2E2E">
        <w:rPr>
          <w:sz w:val="28"/>
          <w:szCs w:val="28"/>
          <w:lang w:val="uk-UA" w:eastAsia="uk-UA" w:bidi="uk-UA"/>
        </w:rPr>
        <w:softHyphen/>
        <w:t xml:space="preserve">ного). Про це ще у 1846 р. писав К. П. </w:t>
      </w:r>
      <w:proofErr w:type="spellStart"/>
      <w:r w:rsidRPr="00BF2E2E">
        <w:rPr>
          <w:sz w:val="28"/>
          <w:szCs w:val="28"/>
          <w:lang w:val="uk-UA" w:eastAsia="uk-UA" w:bidi="uk-UA"/>
        </w:rPr>
        <w:t>Зеленецький</w:t>
      </w:r>
      <w:proofErr w:type="spellEnd"/>
      <w:r w:rsidRPr="00BF2E2E">
        <w:rPr>
          <w:sz w:val="28"/>
          <w:szCs w:val="28"/>
          <w:lang w:val="uk-UA" w:eastAsia="uk-UA" w:bidi="uk-UA"/>
        </w:rPr>
        <w:t>: «</w:t>
      </w:r>
      <w:proofErr w:type="spellStart"/>
      <w:r w:rsidRPr="00BF2E2E">
        <w:rPr>
          <w:sz w:val="28"/>
          <w:szCs w:val="28"/>
          <w:lang w:val="uk-UA" w:eastAsia="uk-UA" w:bidi="uk-UA"/>
        </w:rPr>
        <w:t>...багато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</w:t>
      </w:r>
      <w:r w:rsidRPr="00BF2E2E">
        <w:rPr>
          <w:sz w:val="28"/>
          <w:szCs w:val="28"/>
          <w:lang w:val="uk-UA" w:eastAsia="uk-UA" w:bidi="uk-UA"/>
        </w:rPr>
        <w:lastRenderedPageBreak/>
        <w:t>хто дивиться на Риторику з якоюсь підозрою. Причина цього полягає, звичайно, в тому, що, строго кажучи, ця наука не була визнач</w:t>
      </w:r>
      <w:r w:rsidR="00D2163F" w:rsidRPr="00BF2E2E">
        <w:rPr>
          <w:sz w:val="28"/>
          <w:szCs w:val="28"/>
          <w:lang w:val="uk-UA" w:eastAsia="uk-UA" w:bidi="uk-UA"/>
        </w:rPr>
        <w:t>ена ні у своєму науковоподібно</w:t>
      </w:r>
      <w:r w:rsidRPr="00BF2E2E">
        <w:rPr>
          <w:sz w:val="28"/>
          <w:szCs w:val="28"/>
          <w:lang w:val="uk-UA" w:eastAsia="uk-UA" w:bidi="uk-UA"/>
        </w:rPr>
        <w:t>му змісті й складі, ні у зв’язках з іншими науками, з нею суміжними».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При визначенні статусу риторики важливо не лише відповісти на запи</w:t>
      </w:r>
      <w:r w:rsidRPr="00BF2E2E">
        <w:rPr>
          <w:sz w:val="28"/>
          <w:szCs w:val="28"/>
          <w:lang w:val="uk-UA" w:eastAsia="uk-UA" w:bidi="uk-UA"/>
        </w:rPr>
        <w:softHyphen/>
        <w:t>тання, що таке риторика, але й з’ясувати, у чому полягає її специфіка. Та</w:t>
      </w:r>
      <w:r w:rsidRPr="00BF2E2E">
        <w:rPr>
          <w:sz w:val="28"/>
          <w:szCs w:val="28"/>
          <w:lang w:val="uk-UA" w:eastAsia="uk-UA" w:bidi="uk-UA"/>
        </w:rPr>
        <w:softHyphen/>
        <w:t>кий підхід, як нам здається, дозволить точніше визначити місце риторики се</w:t>
      </w:r>
      <w:r w:rsidRPr="00BF2E2E">
        <w:rPr>
          <w:sz w:val="28"/>
          <w:szCs w:val="28"/>
          <w:lang w:val="uk-UA" w:eastAsia="uk-UA" w:bidi="uk-UA"/>
        </w:rPr>
        <w:softHyphen/>
        <w:t>ред споріднених їй наук та її зв’язки з цими науками.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Своєрідність риторичної науки нам вбачається у такому.</w:t>
      </w:r>
    </w:p>
    <w:p w:rsidR="00D24B5F" w:rsidRPr="00BF2E2E" w:rsidRDefault="00D24B5F" w:rsidP="00BF2E2E">
      <w:pPr>
        <w:pStyle w:val="20"/>
        <w:numPr>
          <w:ilvl w:val="0"/>
          <w:numId w:val="5"/>
        </w:numPr>
        <w:shd w:val="clear" w:color="auto" w:fill="auto"/>
        <w:tabs>
          <w:tab w:val="left" w:pos="610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b/>
          <w:sz w:val="28"/>
          <w:szCs w:val="28"/>
          <w:lang w:val="uk-UA" w:eastAsia="uk-UA" w:bidi="uk-UA"/>
        </w:rPr>
        <w:t xml:space="preserve">Риторика </w:t>
      </w:r>
      <w:r w:rsidR="00934B28" w:rsidRPr="00BF2E2E">
        <w:rPr>
          <w:b/>
          <w:sz w:val="28"/>
          <w:szCs w:val="28"/>
          <w:lang w:val="uk-UA" w:eastAsia="uk-UA" w:bidi="uk-UA"/>
        </w:rPr>
        <w:t>–</w:t>
      </w:r>
      <w:r w:rsidRPr="00BF2E2E">
        <w:rPr>
          <w:b/>
          <w:sz w:val="28"/>
          <w:szCs w:val="28"/>
          <w:lang w:val="uk-UA" w:eastAsia="uk-UA" w:bidi="uk-UA"/>
        </w:rPr>
        <w:t xml:space="preserve"> комплексна наука,</w:t>
      </w:r>
      <w:r w:rsidRPr="00BF2E2E">
        <w:rPr>
          <w:sz w:val="28"/>
          <w:szCs w:val="28"/>
          <w:lang w:val="uk-UA" w:eastAsia="uk-UA" w:bidi="uk-UA"/>
        </w:rPr>
        <w:t xml:space="preserve"> тобто її місце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на стику, пересіченні (причому багаторівневому) ряду наук (етики, філософії, логіки, еристики, психології, лінгвістики, сценічної майстерності). Інакше кажучи, риторика начебто вбирає в себе з інших наук такі змістовні компоненти, які в системі визначають риторику як науку про закони ефективної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</w:t>
      </w:r>
      <w:r w:rsidRPr="00BF2E2E">
        <w:rPr>
          <w:sz w:val="28"/>
          <w:szCs w:val="28"/>
          <w:lang w:val="uk-UA" w:eastAsia="uk-UA" w:bidi="uk-UA"/>
        </w:rPr>
        <w:softHyphen/>
        <w:t>нєвої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переконуючої діяльності. Причому кожний компонент, пересікаючись</w:t>
      </w:r>
      <w:r w:rsidR="00B349B3" w:rsidRPr="00BF2E2E">
        <w:rPr>
          <w:sz w:val="28"/>
          <w:szCs w:val="28"/>
          <w:lang w:val="uk-UA" w:eastAsia="uk-UA" w:bidi="uk-UA"/>
        </w:rPr>
        <w:t xml:space="preserve"> </w:t>
      </w:r>
      <w:r w:rsidRPr="00BF2E2E">
        <w:rPr>
          <w:sz w:val="28"/>
          <w:szCs w:val="28"/>
          <w:lang w:val="uk-UA" w:eastAsia="uk-UA" w:bidi="uk-UA"/>
        </w:rPr>
        <w:t>та взаємодіючи з іншими, наповнюється якісно новим, перетвореним зміс</w:t>
      </w:r>
      <w:r w:rsidRPr="00BF2E2E">
        <w:rPr>
          <w:sz w:val="28"/>
          <w:szCs w:val="28"/>
          <w:lang w:val="uk-UA" w:eastAsia="uk-UA" w:bidi="uk-UA"/>
        </w:rPr>
        <w:softHyphen/>
        <w:t xml:space="preserve">том, ніж це було у складі тієї чи іншої науки. Таким чином, риторика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це не просто сума різних змістовних компонентів, а наука, яка органічно інте</w:t>
      </w:r>
      <w:r w:rsidRPr="00BF2E2E">
        <w:rPr>
          <w:sz w:val="28"/>
          <w:szCs w:val="28"/>
          <w:lang w:val="uk-UA" w:eastAsia="uk-UA" w:bidi="uk-UA"/>
        </w:rPr>
        <w:softHyphen/>
        <w:t>грує в собі необхідні знання.</w:t>
      </w:r>
    </w:p>
    <w:p w:rsidR="0039038D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rStyle w:val="24"/>
          <w:rFonts w:ascii="Times New Roman" w:hAnsi="Times New Roman" w:cs="Times New Roman"/>
          <w:color w:val="auto"/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Розглянемо детальніше зв’язки риторики з усіма вищеназваними науками. 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b/>
          <w:i/>
          <w:sz w:val="28"/>
          <w:szCs w:val="28"/>
          <w:lang w:val="uk-UA" w:eastAsia="uk-UA" w:bidi="uk-UA"/>
        </w:rPr>
        <w:t>Риторика і етика.</w:t>
      </w:r>
      <w:r w:rsidRPr="00BF2E2E">
        <w:rPr>
          <w:sz w:val="28"/>
          <w:szCs w:val="28"/>
          <w:lang w:val="uk-UA" w:eastAsia="uk-UA" w:bidi="uk-UA"/>
        </w:rPr>
        <w:t xml:space="preserve"> Інтереси цих наук тісно переплітаються у самому об’єкті дослідження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моралі (моральні закони), хоча для риторики, на відміну від етики, не всі закони становлять однакову цінність: головним для неї є золотий закон «не зашкодь іншому». Що стосується </w:t>
      </w:r>
      <w:r w:rsidRPr="00BF2E2E">
        <w:rPr>
          <w:sz w:val="28"/>
          <w:szCs w:val="28"/>
        </w:rPr>
        <w:t xml:space="preserve">предмета </w:t>
      </w:r>
      <w:proofErr w:type="spellStart"/>
      <w:r w:rsidRPr="00BF2E2E">
        <w:rPr>
          <w:sz w:val="28"/>
          <w:szCs w:val="28"/>
        </w:rPr>
        <w:t>досл</w:t>
      </w:r>
      <w:r w:rsidRPr="00BF2E2E">
        <w:rPr>
          <w:sz w:val="28"/>
          <w:szCs w:val="28"/>
          <w:lang w:val="uk-UA" w:eastAsia="uk-UA" w:bidi="uk-UA"/>
        </w:rPr>
        <w:t>іджен</w:t>
      </w:r>
      <w:r w:rsidRPr="00BF2E2E">
        <w:rPr>
          <w:sz w:val="28"/>
          <w:szCs w:val="28"/>
          <w:lang w:val="uk-UA" w:eastAsia="uk-UA" w:bidi="uk-UA"/>
        </w:rPr>
        <w:softHyphen/>
        <w:t>ня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то </w:t>
      </w:r>
      <w:r w:rsidRPr="00BF2E2E">
        <w:rPr>
          <w:sz w:val="28"/>
          <w:szCs w:val="28"/>
        </w:rPr>
        <w:t xml:space="preserve">для </w:t>
      </w:r>
      <w:proofErr w:type="spellStart"/>
      <w:r w:rsidRPr="00BF2E2E">
        <w:rPr>
          <w:sz w:val="28"/>
          <w:szCs w:val="28"/>
        </w:rPr>
        <w:t>ритори</w:t>
      </w:r>
      <w:r w:rsidRPr="00BF2E2E">
        <w:rPr>
          <w:sz w:val="28"/>
          <w:szCs w:val="28"/>
          <w:lang w:val="uk-UA" w:eastAsia="uk-UA" w:bidi="uk-UA"/>
        </w:rPr>
        <w:t>чної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етики таким є поведінка суб’єкта (різні її види), у якій знаходять своє вираження ті чи інші моральні установки, а риторика най</w:t>
      </w:r>
      <w:r w:rsidRPr="00BF2E2E">
        <w:rPr>
          <w:sz w:val="28"/>
          <w:szCs w:val="28"/>
          <w:lang w:val="uk-UA" w:eastAsia="uk-UA" w:bidi="uk-UA"/>
        </w:rPr>
        <w:softHyphen/>
        <w:t>більший інтерес виявляє до такої сфери поведінки, як мовленнєва поведінка, риторика вчинка, і, головним чином, до тих духовно-моральних умов, які впливають на результативність останньої.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b/>
          <w:i/>
          <w:sz w:val="28"/>
          <w:szCs w:val="28"/>
          <w:lang w:val="uk-UA" w:eastAsia="uk-UA" w:bidi="uk-UA"/>
        </w:rPr>
        <w:t>Риторика і філософія.</w:t>
      </w:r>
      <w:r w:rsidRPr="00BF2E2E">
        <w:rPr>
          <w:sz w:val="28"/>
          <w:szCs w:val="28"/>
          <w:lang w:val="uk-UA" w:eastAsia="uk-UA" w:bidi="uk-UA"/>
        </w:rPr>
        <w:t xml:space="preserve"> Якщо виходити з розуміння риторики як філософсько-дидактичної науки, то риторика у такому випадку є складовою час</w:t>
      </w:r>
      <w:r w:rsidRPr="00BF2E2E">
        <w:rPr>
          <w:sz w:val="28"/>
          <w:szCs w:val="28"/>
          <w:lang w:val="uk-UA" w:eastAsia="uk-UA" w:bidi="uk-UA"/>
        </w:rPr>
        <w:softHyphen/>
        <w:t xml:space="preserve">тиною філософії: філософія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наука, яка вивчає всезагальні закони розвитку природи, суспільства, людини, а риторика становить собою науку про за</w:t>
      </w:r>
      <w:r w:rsidRPr="00BF2E2E">
        <w:rPr>
          <w:sz w:val="28"/>
          <w:szCs w:val="28"/>
          <w:lang w:val="uk-UA" w:eastAsia="uk-UA" w:bidi="uk-UA"/>
        </w:rPr>
        <w:softHyphen/>
        <w:t xml:space="preserve">кони ефективної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переконуючої діяльності, знання яких дозволяє людині розвинути системність мислення, мовлення й поведін</w:t>
      </w:r>
      <w:r w:rsidRPr="00BF2E2E">
        <w:rPr>
          <w:sz w:val="28"/>
          <w:szCs w:val="28"/>
          <w:lang w:val="uk-UA" w:eastAsia="uk-UA" w:bidi="uk-UA"/>
        </w:rPr>
        <w:softHyphen/>
        <w:t>ки, що, своєю чергою, є основою цілісного (не фрагментарного, уривчасто</w:t>
      </w:r>
      <w:r w:rsidRPr="00BF2E2E">
        <w:rPr>
          <w:sz w:val="28"/>
          <w:szCs w:val="28"/>
          <w:lang w:val="uk-UA" w:eastAsia="uk-UA" w:bidi="uk-UA"/>
        </w:rPr>
        <w:softHyphen/>
        <w:t>го) бачення людиною навколишнього світу.</w:t>
      </w:r>
    </w:p>
    <w:p w:rsidR="00D24B5F" w:rsidRPr="00BF2E2E" w:rsidRDefault="00D24B5F" w:rsidP="00BF2E2E">
      <w:pPr>
        <w:pStyle w:val="20"/>
        <w:shd w:val="clear" w:color="auto" w:fill="auto"/>
        <w:tabs>
          <w:tab w:val="left" w:pos="360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b/>
          <w:i/>
          <w:sz w:val="28"/>
          <w:szCs w:val="28"/>
          <w:lang w:val="uk-UA" w:eastAsia="uk-UA" w:bidi="uk-UA"/>
        </w:rPr>
        <w:t xml:space="preserve">Риторика і логіка. </w:t>
      </w:r>
      <w:r w:rsidRPr="00BF2E2E">
        <w:rPr>
          <w:sz w:val="28"/>
          <w:szCs w:val="28"/>
          <w:lang w:val="uk-UA" w:eastAsia="uk-UA" w:bidi="uk-UA"/>
        </w:rPr>
        <w:t xml:space="preserve">Ці науки, на наш погляд, знаходяться у відносинах пересічення, і, володіючи спільним аспектом дослідження, у той же час кожна з них становить собою відносно самостійну й незалежну галузь </w:t>
      </w:r>
      <w:r w:rsidRPr="00BF2E2E">
        <w:rPr>
          <w:sz w:val="28"/>
          <w:szCs w:val="28"/>
        </w:rPr>
        <w:t>наук</w:t>
      </w:r>
      <w:r w:rsidRPr="00BF2E2E">
        <w:rPr>
          <w:sz w:val="28"/>
          <w:szCs w:val="28"/>
          <w:lang w:val="uk-UA" w:eastAsia="uk-UA" w:bidi="uk-UA"/>
        </w:rPr>
        <w:t>и. Зо</w:t>
      </w:r>
      <w:r w:rsidRPr="00BF2E2E">
        <w:rPr>
          <w:sz w:val="28"/>
          <w:szCs w:val="28"/>
          <w:lang w:val="uk-UA" w:eastAsia="uk-UA" w:bidi="uk-UA"/>
        </w:rPr>
        <w:softHyphen/>
        <w:t xml:space="preserve">крема, якщо предметом логіки є усе мислення в цілому (різні його види, форми), закони мислення, то предмет риторики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верба</w:t>
      </w:r>
      <w:r w:rsidRPr="00BF2E2E">
        <w:rPr>
          <w:sz w:val="28"/>
          <w:szCs w:val="28"/>
        </w:rPr>
        <w:t>льне</w:t>
      </w:r>
      <w:r w:rsidRPr="00BF2E2E">
        <w:rPr>
          <w:sz w:val="28"/>
          <w:szCs w:val="28"/>
          <w:lang w:val="uk-UA" w:eastAsia="uk-UA" w:bidi="uk-UA"/>
        </w:rPr>
        <w:t xml:space="preserve"> мислення й ті </w:t>
      </w:r>
      <w:proofErr w:type="spellStart"/>
      <w:r w:rsidRPr="00BF2E2E">
        <w:rPr>
          <w:sz w:val="28"/>
          <w:szCs w:val="28"/>
        </w:rPr>
        <w:t>закони</w:t>
      </w:r>
      <w:proofErr w:type="spellEnd"/>
      <w:r w:rsidRPr="00BF2E2E">
        <w:rPr>
          <w:sz w:val="28"/>
          <w:szCs w:val="28"/>
        </w:rPr>
        <w:t>,</w:t>
      </w:r>
      <w:r w:rsidRPr="00BF2E2E">
        <w:rPr>
          <w:sz w:val="28"/>
          <w:szCs w:val="28"/>
          <w:lang w:val="uk-UA" w:eastAsia="uk-UA" w:bidi="uk-UA"/>
        </w:rPr>
        <w:t xml:space="preserve"> котрі </w:t>
      </w:r>
      <w:proofErr w:type="spellStart"/>
      <w:r w:rsidRPr="00BF2E2E">
        <w:rPr>
          <w:sz w:val="28"/>
          <w:szCs w:val="28"/>
        </w:rPr>
        <w:t>забезпеч</w:t>
      </w:r>
      <w:r w:rsidRPr="00BF2E2E">
        <w:rPr>
          <w:sz w:val="28"/>
          <w:szCs w:val="28"/>
          <w:lang w:val="uk-UA" w:eastAsia="uk-UA" w:bidi="uk-UA"/>
        </w:rPr>
        <w:t>ують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еф</w:t>
      </w:r>
      <w:proofErr w:type="spellStart"/>
      <w:r w:rsidRPr="00BF2E2E">
        <w:rPr>
          <w:sz w:val="28"/>
          <w:szCs w:val="28"/>
        </w:rPr>
        <w:t>екти</w:t>
      </w:r>
      <w:r w:rsidRPr="00BF2E2E">
        <w:rPr>
          <w:sz w:val="28"/>
          <w:szCs w:val="28"/>
          <w:lang w:val="uk-UA" w:eastAsia="uk-UA" w:bidi="uk-UA"/>
        </w:rPr>
        <w:t>вність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даного вид</w:t>
      </w:r>
      <w:r w:rsidRPr="00BF2E2E">
        <w:rPr>
          <w:sz w:val="28"/>
          <w:szCs w:val="28"/>
        </w:rPr>
        <w:t xml:space="preserve">у </w:t>
      </w:r>
      <w:proofErr w:type="spellStart"/>
      <w:r w:rsidRPr="00BF2E2E">
        <w:rPr>
          <w:sz w:val="28"/>
          <w:szCs w:val="28"/>
        </w:rPr>
        <w:t>мислення</w:t>
      </w:r>
      <w:proofErr w:type="spellEnd"/>
      <w:r w:rsidRPr="00BF2E2E">
        <w:rPr>
          <w:sz w:val="28"/>
          <w:szCs w:val="28"/>
        </w:rPr>
        <w:t xml:space="preserve">. </w:t>
      </w:r>
      <w:proofErr w:type="spellStart"/>
      <w:r w:rsidRPr="00BF2E2E">
        <w:rPr>
          <w:sz w:val="28"/>
          <w:szCs w:val="28"/>
        </w:rPr>
        <w:t>Кр</w:t>
      </w:r>
      <w:r w:rsidRPr="00BF2E2E">
        <w:rPr>
          <w:sz w:val="28"/>
          <w:szCs w:val="28"/>
          <w:lang w:val="uk-UA" w:eastAsia="uk-UA" w:bidi="uk-UA"/>
        </w:rPr>
        <w:t>ім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того, </w:t>
      </w:r>
      <w:r w:rsidRPr="00BF2E2E">
        <w:rPr>
          <w:sz w:val="28"/>
          <w:szCs w:val="28"/>
          <w:lang w:val="uk-UA" w:eastAsia="uk-UA" w:bidi="uk-UA"/>
        </w:rPr>
        <w:lastRenderedPageBreak/>
        <w:t>якщо в центрі уваги логіки перебуває теорія доказу, то риторику цікавить процес аргументації (не в теоретичному, а в прагматичному аспекті) і, перш за все, така</w:t>
      </w:r>
      <w:r w:rsidR="00B349B3" w:rsidRPr="00BF2E2E">
        <w:rPr>
          <w:sz w:val="28"/>
          <w:szCs w:val="28"/>
          <w:lang w:val="uk-UA" w:eastAsia="uk-UA" w:bidi="uk-UA"/>
        </w:rPr>
        <w:t xml:space="preserve"> </w:t>
      </w:r>
      <w:r w:rsidRPr="00BF2E2E">
        <w:rPr>
          <w:sz w:val="28"/>
          <w:szCs w:val="28"/>
          <w:lang w:val="uk-UA" w:eastAsia="uk-UA" w:bidi="uk-UA"/>
        </w:rPr>
        <w:t>функція цього процесу, як переконання.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b/>
          <w:i/>
          <w:sz w:val="28"/>
          <w:szCs w:val="28"/>
          <w:lang w:val="uk-UA" w:eastAsia="uk-UA" w:bidi="uk-UA"/>
        </w:rPr>
        <w:t>Риторика і психологія.</w:t>
      </w:r>
      <w:r w:rsidRPr="00BF2E2E">
        <w:rPr>
          <w:sz w:val="28"/>
          <w:szCs w:val="28"/>
          <w:lang w:val="uk-UA" w:eastAsia="uk-UA" w:bidi="uk-UA"/>
        </w:rPr>
        <w:t xml:space="preserve"> Нам уявляється, що і ці науки перебувають у від</w:t>
      </w:r>
      <w:r w:rsidRPr="00BF2E2E">
        <w:rPr>
          <w:sz w:val="28"/>
          <w:szCs w:val="28"/>
          <w:lang w:val="uk-UA" w:eastAsia="uk-UA" w:bidi="uk-UA"/>
        </w:rPr>
        <w:softHyphen/>
        <w:t>ношенні пересічення: психологія вивчає почуттєво-емоційну сферу життєді</w:t>
      </w:r>
      <w:r w:rsidRPr="00BF2E2E">
        <w:rPr>
          <w:sz w:val="28"/>
          <w:szCs w:val="28"/>
          <w:lang w:val="uk-UA" w:eastAsia="uk-UA" w:bidi="uk-UA"/>
        </w:rPr>
        <w:softHyphen/>
        <w:t>яльності людини, сферу підсвідомого і закони, які нею управляють; ритори</w:t>
      </w:r>
      <w:r w:rsidRPr="00BF2E2E">
        <w:rPr>
          <w:sz w:val="28"/>
          <w:szCs w:val="28"/>
          <w:lang w:val="uk-UA" w:eastAsia="uk-UA" w:bidi="uk-UA"/>
        </w:rPr>
        <w:softHyphen/>
        <w:t>ка виявляє інтерес лише до тієї чуттєво-емоційної сторони, яка активно</w:t>
      </w:r>
      <w:r w:rsidR="00DD298E" w:rsidRPr="00BF2E2E">
        <w:rPr>
          <w:sz w:val="28"/>
          <w:szCs w:val="28"/>
          <w:lang w:val="uk-UA" w:eastAsia="uk-UA" w:bidi="uk-UA"/>
        </w:rPr>
        <w:t xml:space="preserve"> вплива</w:t>
      </w:r>
      <w:r w:rsidRPr="00BF2E2E">
        <w:rPr>
          <w:sz w:val="28"/>
          <w:szCs w:val="28"/>
          <w:lang w:val="uk-UA" w:eastAsia="uk-UA" w:bidi="uk-UA"/>
        </w:rPr>
        <w:t xml:space="preserve">є на сферу </w:t>
      </w:r>
      <w:r w:rsidR="00DD298E" w:rsidRPr="00BF2E2E">
        <w:rPr>
          <w:rStyle w:val="2Calibri8pt"/>
          <w:rFonts w:ascii="Times New Roman" w:hAnsi="Times New Roman" w:cs="Times New Roman"/>
          <w:color w:val="auto"/>
          <w:sz w:val="28"/>
          <w:szCs w:val="28"/>
        </w:rPr>
        <w:t xml:space="preserve">вербального </w:t>
      </w:r>
      <w:r w:rsidRPr="00BF2E2E">
        <w:rPr>
          <w:rStyle w:val="2Calibri8pt"/>
          <w:rFonts w:ascii="Times New Roman" w:hAnsi="Times New Roman" w:cs="Times New Roman"/>
          <w:color w:val="auto"/>
          <w:sz w:val="28"/>
          <w:szCs w:val="28"/>
        </w:rPr>
        <w:t xml:space="preserve">мислення </w:t>
      </w:r>
      <w:r w:rsidRPr="00BF2E2E">
        <w:rPr>
          <w:sz w:val="28"/>
          <w:szCs w:val="28"/>
          <w:lang w:val="uk-UA" w:eastAsia="uk-UA" w:bidi="uk-UA"/>
        </w:rPr>
        <w:t>і від управління якою значною мірою за</w:t>
      </w:r>
      <w:r w:rsidRPr="00BF2E2E">
        <w:rPr>
          <w:sz w:val="28"/>
          <w:szCs w:val="28"/>
          <w:lang w:val="uk-UA" w:eastAsia="uk-UA" w:bidi="uk-UA"/>
        </w:rPr>
        <w:softHyphen/>
        <w:t xml:space="preserve">лежить ефективність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переконуючої діяльності.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b/>
          <w:i/>
          <w:sz w:val="28"/>
          <w:szCs w:val="28"/>
          <w:lang w:val="uk-UA" w:eastAsia="uk-UA" w:bidi="uk-UA"/>
        </w:rPr>
        <w:t>Риторика і лінгвістика.</w:t>
      </w:r>
      <w:r w:rsidRPr="00BF2E2E">
        <w:rPr>
          <w:sz w:val="28"/>
          <w:szCs w:val="28"/>
          <w:lang w:val="uk-UA" w:eastAsia="uk-UA" w:bidi="uk-UA"/>
        </w:rPr>
        <w:t xml:space="preserve"> На сьогодні ст</w:t>
      </w:r>
      <w:r w:rsidR="00DD298E" w:rsidRPr="00BF2E2E">
        <w:rPr>
          <w:sz w:val="28"/>
          <w:szCs w:val="28"/>
          <w:lang w:val="uk-UA" w:eastAsia="uk-UA" w:bidi="uk-UA"/>
        </w:rPr>
        <w:t>авлення до риторики з боку вче</w:t>
      </w:r>
      <w:r w:rsidRPr="00BF2E2E">
        <w:rPr>
          <w:sz w:val="28"/>
          <w:szCs w:val="28"/>
          <w:lang w:val="uk-UA" w:eastAsia="uk-UA" w:bidi="uk-UA"/>
        </w:rPr>
        <w:t xml:space="preserve">них-лінгвістів далеко не однозначне: одні вважають риторику складовою стилістики, інші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культури мовлення, треті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прагматики, четверті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лінгвістики тексту. Все це вимагає детальнішого розгляду відношення риторики до цілого ряду лінгвістичних дисциплін.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Відповідно до нашої концепції, риторика не є частиною якоїсь із вищеназваних наук, так само як і ці науки не можна відносити до складових ри</w:t>
      </w:r>
      <w:r w:rsidRPr="00BF2E2E">
        <w:rPr>
          <w:sz w:val="28"/>
          <w:szCs w:val="28"/>
          <w:lang w:val="uk-UA" w:eastAsia="uk-UA" w:bidi="uk-UA"/>
        </w:rPr>
        <w:softHyphen/>
        <w:t>торики. Між даними лінгвістичними науками і риторикою є, безумовно, щось спільне, і в той же час кожна з них, у тому числі й риторика, становить со</w:t>
      </w:r>
      <w:r w:rsidRPr="00BF2E2E">
        <w:rPr>
          <w:sz w:val="28"/>
          <w:szCs w:val="28"/>
          <w:lang w:val="uk-UA" w:eastAsia="uk-UA" w:bidi="uk-UA"/>
        </w:rPr>
        <w:softHyphen/>
        <w:t>бою досить самостійну й відносно незалежну галузь наукового дослідження.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Вважаємо, що спільне для усіх перерахованих наук полягає як в об’єкті (мовленнєвій діяльності), так і в предметі дослідження (тексті).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Однак своєрідність риторики виявляється, по-перше, у тому, що в центрі уваги цієї науки знаходиться не лише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діяльність, але й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мисленнєво-мовленнєвий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аспект, тобто риторику цікавлять одночасно дві сторони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діяльності, що визначається самою специ</w:t>
      </w:r>
      <w:r w:rsidRPr="00BF2E2E">
        <w:rPr>
          <w:sz w:val="28"/>
          <w:szCs w:val="28"/>
          <w:lang w:val="uk-UA" w:eastAsia="uk-UA" w:bidi="uk-UA"/>
        </w:rPr>
        <w:softHyphen/>
        <w:t xml:space="preserve">фікою риторики як науки про закони управління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мисленнєво-мовленнєвою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діяльністю, мета якої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переконання. По-друге, риторика вивчає текст не на одному, а на різних етапах його існування (породження тексту, текст як процес, текст як продукт).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Зауважимо, що для риторики особливий інтерес становить такий вид тек</w:t>
      </w:r>
      <w:r w:rsidRPr="00BF2E2E">
        <w:rPr>
          <w:sz w:val="28"/>
          <w:szCs w:val="28"/>
          <w:lang w:val="uk-UA" w:eastAsia="uk-UA" w:bidi="uk-UA"/>
        </w:rPr>
        <w:softHyphen/>
        <w:t>сту, як публічне мовлення, яке за своїми характеристиками повинно бути правильним, ясним, точним, стислим, доцільним, виразним. Оскільки названі мовленнєві якості є предметом дослідження різних лінгвістичних наук, постільки взаємозв’язок риторики, культури мовлення, прагматики, стилістики не викликає ніяких сумнівів, навіть більше того, ці науки здатні, на наш по</w:t>
      </w:r>
      <w:r w:rsidRPr="00BF2E2E">
        <w:rPr>
          <w:sz w:val="28"/>
          <w:szCs w:val="28"/>
          <w:lang w:val="uk-UA" w:eastAsia="uk-UA" w:bidi="uk-UA"/>
        </w:rPr>
        <w:softHyphen/>
        <w:t>гляд, бути джерелом розвитку одна одної (доповнювати, збагачувати).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Завдання риторики, як ми вважаємо, полягає у відборі й систематизації таких смислових компонентів з наведених вище мовленнєвих характеристик, які дозволяють публічному мовленню повноцінно здійснювати функцію переконання (ефективного впливу).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 xml:space="preserve">Розглянемо «механізм» взаємодії риторики зі стилістикою, культурою </w:t>
      </w:r>
      <w:r w:rsidRPr="00BF2E2E">
        <w:rPr>
          <w:sz w:val="28"/>
          <w:szCs w:val="28"/>
          <w:lang w:val="uk-UA" w:eastAsia="uk-UA" w:bidi="uk-UA"/>
        </w:rPr>
        <w:lastRenderedPageBreak/>
        <w:t>мовлення і прагматикою.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У риториці велика увага завжди приділяється розвиткові такої мовленнє</w:t>
      </w:r>
      <w:r w:rsidRPr="00BF2E2E">
        <w:rPr>
          <w:sz w:val="28"/>
          <w:szCs w:val="28"/>
          <w:lang w:val="uk-UA" w:eastAsia="uk-UA" w:bidi="uk-UA"/>
        </w:rPr>
        <w:softHyphen/>
        <w:t>вої якості, як доцільність мовлення (мітингові промови, моральні проповіді,</w:t>
      </w:r>
      <w:r w:rsidR="00DD298E" w:rsidRPr="00BF2E2E">
        <w:rPr>
          <w:sz w:val="28"/>
          <w:szCs w:val="28"/>
          <w:lang w:val="uk-UA" w:eastAsia="uk-UA" w:bidi="uk-UA"/>
        </w:rPr>
        <w:t xml:space="preserve"> </w:t>
      </w:r>
      <w:r w:rsidRPr="00BF2E2E">
        <w:rPr>
          <w:sz w:val="28"/>
          <w:szCs w:val="28"/>
          <w:lang w:val="uk-UA" w:eastAsia="uk-UA" w:bidi="uk-UA"/>
        </w:rPr>
        <w:t xml:space="preserve">академічні (навчальні) лекції, політичні дебати і дискусії, виробничі наради </w:t>
      </w:r>
      <w:r w:rsidRPr="00BF2E2E">
        <w:rPr>
          <w:rStyle w:val="295pt"/>
          <w:rFonts w:ascii="Times New Roman" w:hAnsi="Times New Roman" w:cs="Times New Roman"/>
          <w:color w:val="auto"/>
          <w:sz w:val="28"/>
          <w:szCs w:val="28"/>
        </w:rPr>
        <w:t xml:space="preserve">й </w:t>
      </w:r>
      <w:r w:rsidRPr="00BF2E2E">
        <w:rPr>
          <w:sz w:val="28"/>
          <w:szCs w:val="28"/>
          <w:lang w:val="uk-UA" w:eastAsia="uk-UA" w:bidi="uk-UA"/>
        </w:rPr>
        <w:t xml:space="preserve">доповіді, наукові доповіді тощо). Дана якість досить міцно спирається на функціонально-стилістичний фундамент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дослідження закономірностей функціонування мови в різних сферах спілкування. У цьому розумінні сти</w:t>
      </w:r>
      <w:r w:rsidRPr="00BF2E2E">
        <w:rPr>
          <w:sz w:val="28"/>
          <w:szCs w:val="28"/>
          <w:lang w:val="uk-UA" w:eastAsia="uk-UA" w:bidi="uk-UA"/>
        </w:rPr>
        <w:softHyphen/>
        <w:t>лістика стосовно риторики виступає як теоретична наука, а риторика сто</w:t>
      </w:r>
      <w:r w:rsidRPr="00BF2E2E">
        <w:rPr>
          <w:sz w:val="28"/>
          <w:szCs w:val="28"/>
          <w:lang w:val="uk-UA" w:eastAsia="uk-UA" w:bidi="uk-UA"/>
        </w:rPr>
        <w:softHyphen/>
        <w:t xml:space="preserve">совно стилістики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як прикладна.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Оскільки в риториці значну роль відіграє вміння впливати на співрозмов</w:t>
      </w:r>
      <w:r w:rsidRPr="00BF2E2E">
        <w:rPr>
          <w:sz w:val="28"/>
          <w:szCs w:val="28"/>
          <w:lang w:val="uk-UA" w:eastAsia="uk-UA" w:bidi="uk-UA"/>
        </w:rPr>
        <w:softHyphen/>
        <w:t>ника, тобто вміння збудити в нього потрібні емоції й почуття та управляти ними з метою захопити, спонукати до дій, тому до важливих якостей лов</w:t>
      </w:r>
      <w:r w:rsidRPr="00BF2E2E">
        <w:rPr>
          <w:sz w:val="28"/>
          <w:szCs w:val="28"/>
          <w:lang w:val="uk-UA" w:eastAsia="uk-UA" w:bidi="uk-UA"/>
        </w:rPr>
        <w:softHyphen/>
        <w:t xml:space="preserve">лення </w:t>
      </w:r>
      <w:proofErr w:type="spellStart"/>
      <w:r w:rsidRPr="00BF2E2E">
        <w:rPr>
          <w:sz w:val="28"/>
          <w:szCs w:val="28"/>
          <w:lang w:val="uk-UA" w:eastAsia="uk-UA" w:bidi="uk-UA"/>
        </w:rPr>
        <w:t>віднося</w:t>
      </w:r>
      <w:r w:rsidRPr="00BF2E2E">
        <w:rPr>
          <w:sz w:val="28"/>
          <w:szCs w:val="28"/>
        </w:rPr>
        <w:t>ть</w:t>
      </w:r>
      <w:proofErr w:type="spellEnd"/>
      <w:r w:rsidRPr="00BF2E2E">
        <w:rPr>
          <w:sz w:val="28"/>
          <w:szCs w:val="28"/>
        </w:rPr>
        <w:t xml:space="preserve"> т</w:t>
      </w:r>
      <w:proofErr w:type="spellStart"/>
      <w:r w:rsidRPr="00BF2E2E">
        <w:rPr>
          <w:sz w:val="28"/>
          <w:szCs w:val="28"/>
          <w:lang w:val="uk-UA" w:eastAsia="uk-UA" w:bidi="uk-UA"/>
        </w:rPr>
        <w:t>акож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виразність, у чому виявляється пафос мовця (внутріш</w:t>
      </w:r>
      <w:r w:rsidRPr="00BF2E2E">
        <w:rPr>
          <w:sz w:val="28"/>
          <w:szCs w:val="28"/>
          <w:lang w:val="uk-UA" w:eastAsia="uk-UA" w:bidi="uk-UA"/>
        </w:rPr>
        <w:softHyphen/>
        <w:t>ня переконаність). Ця якість, як відомо, є предметом дослідження прагмати</w:t>
      </w:r>
      <w:r w:rsidRPr="00BF2E2E">
        <w:rPr>
          <w:sz w:val="28"/>
          <w:szCs w:val="28"/>
          <w:lang w:val="uk-UA" w:eastAsia="uk-UA" w:bidi="uk-UA"/>
        </w:rPr>
        <w:softHyphen/>
        <w:t>ки, проте якщо прагматика займається вивченням лінгвістичних та психоло</w:t>
      </w:r>
      <w:r w:rsidRPr="00BF2E2E">
        <w:rPr>
          <w:sz w:val="28"/>
          <w:szCs w:val="28"/>
          <w:lang w:val="uk-UA" w:eastAsia="uk-UA" w:bidi="uk-UA"/>
        </w:rPr>
        <w:softHyphen/>
        <w:t>гічних закономірностей категорії виразності, то завдання риторики полягає в тому, щоб майстерно користуватися продуктом прагматичних досліджень, тобто реалізувати його у публічному мовленні. Іншими словами, риторика не претендує на всю категорію виразності, а лише на ті її компоненти, які акту</w:t>
      </w:r>
      <w:r w:rsidRPr="00BF2E2E">
        <w:rPr>
          <w:sz w:val="28"/>
          <w:szCs w:val="28"/>
          <w:lang w:val="uk-UA" w:eastAsia="uk-UA" w:bidi="uk-UA"/>
        </w:rPr>
        <w:softHyphen/>
        <w:t>алізують функцію переконання. Таким чином, риторика і прагматика, будучи науками прикладного характеру, все-таки не є тотожними за с</w:t>
      </w:r>
      <w:proofErr w:type="spellStart"/>
      <w:r w:rsidRPr="00BF2E2E">
        <w:rPr>
          <w:sz w:val="28"/>
          <w:szCs w:val="28"/>
        </w:rPr>
        <w:t>воєю</w:t>
      </w:r>
      <w:proofErr w:type="spellEnd"/>
      <w:r w:rsidRPr="00BF2E2E">
        <w:rPr>
          <w:sz w:val="28"/>
          <w:szCs w:val="28"/>
        </w:rPr>
        <w:t xml:space="preserve"> </w:t>
      </w:r>
      <w:proofErr w:type="spellStart"/>
      <w:r w:rsidRPr="00BF2E2E">
        <w:rPr>
          <w:sz w:val="28"/>
          <w:szCs w:val="28"/>
        </w:rPr>
        <w:t>сут</w:t>
      </w:r>
      <w:proofErr w:type="spellEnd"/>
      <w:r w:rsidRPr="00BF2E2E">
        <w:rPr>
          <w:sz w:val="28"/>
          <w:szCs w:val="28"/>
          <w:lang w:val="uk-UA" w:eastAsia="uk-UA" w:bidi="uk-UA"/>
        </w:rPr>
        <w:t>тю і знаходяться, очевидно, у відношенні пересічення. «...Прагматика є ширшою від риторики у частині, яка стосується мовленнєвих актів і правил мовленнє</w:t>
      </w:r>
      <w:r w:rsidRPr="00BF2E2E">
        <w:rPr>
          <w:sz w:val="28"/>
          <w:szCs w:val="28"/>
          <w:lang w:val="uk-UA" w:eastAsia="uk-UA" w:bidi="uk-UA"/>
        </w:rPr>
        <w:softHyphen/>
        <w:t>вої взаємодії, і вужчою від риторики у сфері, яка належить до засобів впли</w:t>
      </w:r>
      <w:r w:rsidRPr="00BF2E2E">
        <w:rPr>
          <w:sz w:val="28"/>
          <w:szCs w:val="28"/>
          <w:lang w:val="uk-UA" w:eastAsia="uk-UA" w:bidi="uk-UA"/>
        </w:rPr>
        <w:softHyphen/>
        <w:t>ву з метою переконання. Останнє забезпечує риториці вихід в інші сфери...».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Цілком закономірним є також зв’язок </w:t>
      </w:r>
      <w:r w:rsidRPr="00BF2E2E">
        <w:rPr>
          <w:sz w:val="28"/>
          <w:szCs w:val="28"/>
          <w:lang w:val="uk-UA"/>
        </w:rPr>
        <w:t>риторик</w:t>
      </w:r>
      <w:r w:rsidRPr="00BF2E2E">
        <w:rPr>
          <w:sz w:val="28"/>
          <w:szCs w:val="28"/>
          <w:lang w:val="uk-UA" w:eastAsia="uk-UA" w:bidi="uk-UA"/>
        </w:rPr>
        <w:t>и з культурою мовлення, яка вивчає такі комунікативні якості мовлення, як правильність,</w:t>
      </w:r>
      <w:r w:rsidR="0039038D" w:rsidRPr="00BF2E2E">
        <w:rPr>
          <w:sz w:val="28"/>
          <w:szCs w:val="28"/>
          <w:lang w:val="uk-UA" w:eastAsia="uk-UA" w:bidi="uk-UA"/>
        </w:rPr>
        <w:t xml:space="preserve"> ясність, </w:t>
      </w:r>
      <w:r w:rsidRPr="00BF2E2E">
        <w:rPr>
          <w:sz w:val="28"/>
          <w:szCs w:val="28"/>
          <w:lang w:val="uk-UA" w:eastAsia="uk-UA" w:bidi="uk-UA"/>
        </w:rPr>
        <w:t>точність, образність, стислість, експресивність, доцільність, які в системі ство</w:t>
      </w:r>
      <w:r w:rsidRPr="00BF2E2E">
        <w:rPr>
          <w:sz w:val="28"/>
          <w:szCs w:val="28"/>
          <w:lang w:val="uk-UA" w:eastAsia="uk-UA" w:bidi="uk-UA"/>
        </w:rPr>
        <w:softHyphen/>
        <w:t>рюють такий феномен, як «благородство» мовлення. Публічне мовлення по</w:t>
      </w:r>
      <w:r w:rsidRPr="00BF2E2E">
        <w:rPr>
          <w:sz w:val="28"/>
          <w:szCs w:val="28"/>
          <w:lang w:val="uk-UA" w:eastAsia="uk-UA" w:bidi="uk-UA"/>
        </w:rPr>
        <w:softHyphen/>
        <w:t xml:space="preserve">за цією якістю, на наш погляд, не може претендувати на успішну реалізацію своєї функції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захоплювати, насолоджувати, спонукати, переконувати. Як</w:t>
      </w:r>
      <w:r w:rsidRPr="00BF2E2E">
        <w:rPr>
          <w:sz w:val="28"/>
          <w:szCs w:val="28"/>
          <w:lang w:val="uk-UA" w:eastAsia="uk-UA" w:bidi="uk-UA"/>
        </w:rPr>
        <w:softHyphen/>
        <w:t>що культура мовлення досліджує перераховані комунікативні якості мовлен</w:t>
      </w:r>
      <w:r w:rsidRPr="00BF2E2E">
        <w:rPr>
          <w:sz w:val="28"/>
          <w:szCs w:val="28"/>
          <w:lang w:val="uk-UA" w:eastAsia="uk-UA" w:bidi="uk-UA"/>
        </w:rPr>
        <w:softHyphen/>
        <w:t>ня більше у статиці (кожна якість вивчається начебто окремо для того, щоб повніше охарактеризувати її, і розглядається як відносно самостійна), то риторика досліджує ці ж якості у динамічному аспекті (вивчаються різні ва</w:t>
      </w:r>
      <w:r w:rsidRPr="00BF2E2E">
        <w:rPr>
          <w:sz w:val="28"/>
          <w:szCs w:val="28"/>
          <w:lang w:val="uk-UA" w:eastAsia="uk-UA" w:bidi="uk-UA"/>
        </w:rPr>
        <w:softHyphen/>
        <w:t>ріанти комбінацій даних якостей як одна з одною, так і з іншими мовленнє</w:t>
      </w:r>
      <w:r w:rsidRPr="00BF2E2E">
        <w:rPr>
          <w:sz w:val="28"/>
          <w:szCs w:val="28"/>
          <w:lang w:val="uk-UA" w:eastAsia="uk-UA" w:bidi="uk-UA"/>
        </w:rPr>
        <w:softHyphen/>
        <w:t>вими якостями залежно від ситуації спілкування й жанру публічного мов</w:t>
      </w:r>
      <w:r w:rsidRPr="00BF2E2E">
        <w:rPr>
          <w:sz w:val="28"/>
          <w:szCs w:val="28"/>
          <w:lang w:val="uk-UA" w:eastAsia="uk-UA" w:bidi="uk-UA"/>
        </w:rPr>
        <w:softHyphen/>
        <w:t xml:space="preserve">лення). Інакше кажучи, культура мовлення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перший необхідний ступінь дослідження вищеназваних мовленнєвих якостей, а риторика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наступний сту</w:t>
      </w:r>
      <w:r w:rsidRPr="00BF2E2E">
        <w:rPr>
          <w:sz w:val="28"/>
          <w:szCs w:val="28"/>
          <w:lang w:val="uk-UA" w:eastAsia="uk-UA" w:bidi="uk-UA"/>
        </w:rPr>
        <w:softHyphen/>
        <w:t>пінь, мета якого полягає у виявленні закономірностей поєднання (ієрархії) комунікативних якостей мовлення у різних видах публічного мовлення.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Кілька слів про відносини риторики і лінгвістики тексту.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lastRenderedPageBreak/>
        <w:t xml:space="preserve">Предметом дослідження останньої є текст безвідносно його видів, жанрів (текст як певна цінність), закони </w:t>
      </w:r>
      <w:proofErr w:type="spellStart"/>
      <w:r w:rsidRPr="00BF2E2E">
        <w:rPr>
          <w:sz w:val="28"/>
          <w:szCs w:val="28"/>
          <w:lang w:val="uk-UA" w:eastAsia="uk-UA" w:bidi="uk-UA"/>
        </w:rPr>
        <w:t>текстоутворення</w:t>
      </w:r>
      <w:proofErr w:type="spellEnd"/>
      <w:r w:rsidRPr="00BF2E2E">
        <w:rPr>
          <w:sz w:val="28"/>
          <w:szCs w:val="28"/>
          <w:lang w:val="uk-UA" w:eastAsia="uk-UA" w:bidi="uk-UA"/>
        </w:rPr>
        <w:t>, текстові категорії. У цент</w:t>
      </w:r>
      <w:r w:rsidRPr="00BF2E2E">
        <w:rPr>
          <w:sz w:val="28"/>
          <w:szCs w:val="28"/>
          <w:lang w:val="uk-UA" w:eastAsia="uk-UA" w:bidi="uk-UA"/>
        </w:rPr>
        <w:softHyphen/>
        <w:t xml:space="preserve">рі ж уваги риторики перебуває певний вид тексту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публічне мовлення і, от</w:t>
      </w:r>
      <w:r w:rsidRPr="00BF2E2E">
        <w:rPr>
          <w:sz w:val="28"/>
          <w:szCs w:val="28"/>
          <w:lang w:val="uk-UA" w:eastAsia="uk-UA" w:bidi="uk-UA"/>
        </w:rPr>
        <w:softHyphen/>
        <w:t xml:space="preserve">же, ті механізми </w:t>
      </w:r>
      <w:proofErr w:type="spellStart"/>
      <w:r w:rsidRPr="00BF2E2E">
        <w:rPr>
          <w:sz w:val="28"/>
          <w:szCs w:val="28"/>
          <w:lang w:val="uk-UA" w:eastAsia="uk-UA" w:bidi="uk-UA"/>
        </w:rPr>
        <w:t>текстоутворення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і текстові категорії, які відповідають саме цьому видові тексту промови.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b/>
          <w:i/>
          <w:sz w:val="28"/>
          <w:szCs w:val="28"/>
          <w:lang w:val="uk-UA" w:eastAsia="uk-UA" w:bidi="uk-UA"/>
        </w:rPr>
        <w:t>Риторика і сценічна майстерність.</w:t>
      </w:r>
      <w:r w:rsidRPr="00BF2E2E">
        <w:rPr>
          <w:sz w:val="28"/>
          <w:szCs w:val="28"/>
          <w:lang w:val="uk-UA" w:eastAsia="uk-UA" w:bidi="uk-UA"/>
        </w:rPr>
        <w:t xml:space="preserve"> Публічне мовлення, яке проходить стадію підготовки, виходить на наступний етап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виконання (виголошення), який є своєрідним спектаклем. Тому риторика використовує ті компоненти сценічної майстерності, які забезпечують якість подання публічного мовлен</w:t>
      </w:r>
      <w:r w:rsidRPr="00BF2E2E">
        <w:rPr>
          <w:sz w:val="28"/>
          <w:szCs w:val="28"/>
          <w:lang w:val="uk-UA" w:eastAsia="uk-UA" w:bidi="uk-UA"/>
        </w:rPr>
        <w:softHyphen/>
        <w:t>ня і значною мірою його успіх: роботу над вимовою (дикцією), голосом (тем</w:t>
      </w:r>
      <w:r w:rsidRPr="00BF2E2E">
        <w:rPr>
          <w:sz w:val="28"/>
          <w:szCs w:val="28"/>
          <w:lang w:val="uk-UA" w:eastAsia="uk-UA" w:bidi="uk-UA"/>
        </w:rPr>
        <w:softHyphen/>
        <w:t>бром, «</w:t>
      </w:r>
      <w:proofErr w:type="spellStart"/>
      <w:r w:rsidRPr="00BF2E2E">
        <w:rPr>
          <w:sz w:val="28"/>
          <w:szCs w:val="28"/>
          <w:lang w:val="uk-UA" w:eastAsia="uk-UA" w:bidi="uk-UA"/>
        </w:rPr>
        <w:t>польотністю</w:t>
      </w:r>
      <w:proofErr w:type="spellEnd"/>
      <w:r w:rsidRPr="00BF2E2E">
        <w:rPr>
          <w:sz w:val="28"/>
          <w:szCs w:val="28"/>
          <w:lang w:val="uk-UA" w:eastAsia="uk-UA" w:bidi="uk-UA"/>
        </w:rPr>
        <w:t>»), мовленнєвим диханням; композиційне оформлення мовлення, управління мімікою, жестами, позою, ходою; техніку входження в образ тощо.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Отже, риторика нам уявляється цілком самостійною наукою, яка перед</w:t>
      </w:r>
      <w:r w:rsidRPr="00BF2E2E">
        <w:rPr>
          <w:sz w:val="28"/>
          <w:szCs w:val="28"/>
          <w:lang w:val="uk-UA" w:eastAsia="uk-UA" w:bidi="uk-UA"/>
        </w:rPr>
        <w:softHyphen/>
        <w:t>бачає свою систему законів і предмет дослідження, а також чітку функціо</w:t>
      </w:r>
      <w:r w:rsidRPr="00BF2E2E">
        <w:rPr>
          <w:sz w:val="28"/>
          <w:szCs w:val="28"/>
          <w:lang w:val="uk-UA" w:eastAsia="uk-UA" w:bidi="uk-UA"/>
        </w:rPr>
        <w:softHyphen/>
        <w:t>нальну спрямованість, причому риторика не тільки не заважає, а, навпаки, активно сприяє іншим наукам у розвиткові інтелектуального, духовно-мо</w:t>
      </w:r>
      <w:r w:rsidRPr="00BF2E2E">
        <w:rPr>
          <w:sz w:val="28"/>
          <w:szCs w:val="28"/>
          <w:lang w:val="uk-UA" w:eastAsia="uk-UA" w:bidi="uk-UA"/>
        </w:rPr>
        <w:softHyphen/>
        <w:t>рального потенціалу людини.</w:t>
      </w:r>
    </w:p>
    <w:p w:rsidR="00D24B5F" w:rsidRPr="00BF2E2E" w:rsidRDefault="00D24B5F" w:rsidP="00BF2E2E">
      <w:pPr>
        <w:pStyle w:val="20"/>
        <w:numPr>
          <w:ilvl w:val="0"/>
          <w:numId w:val="6"/>
        </w:numPr>
        <w:shd w:val="clear" w:color="auto" w:fill="auto"/>
        <w:tabs>
          <w:tab w:val="left" w:pos="870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b/>
          <w:sz w:val="28"/>
          <w:szCs w:val="28"/>
          <w:lang w:val="uk-UA" w:eastAsia="uk-UA" w:bidi="uk-UA"/>
        </w:rPr>
        <w:t>Своєрідність риторики</w:t>
      </w:r>
      <w:r w:rsidRPr="00BF2E2E">
        <w:rPr>
          <w:sz w:val="28"/>
          <w:szCs w:val="28"/>
          <w:lang w:val="uk-UA" w:eastAsia="uk-UA" w:bidi="uk-UA"/>
        </w:rPr>
        <w:t xml:space="preserve"> виявляється також у тому, що їй властивий пев</w:t>
      </w:r>
      <w:r w:rsidRPr="00BF2E2E">
        <w:rPr>
          <w:sz w:val="28"/>
          <w:szCs w:val="28"/>
          <w:lang w:val="uk-UA" w:eastAsia="uk-UA" w:bidi="uk-UA"/>
        </w:rPr>
        <w:softHyphen/>
        <w:t xml:space="preserve">ний </w:t>
      </w:r>
      <w:r w:rsidRPr="00BF2E2E">
        <w:rPr>
          <w:rStyle w:val="24"/>
          <w:rFonts w:ascii="Times New Roman" w:hAnsi="Times New Roman" w:cs="Times New Roman"/>
          <w:color w:val="auto"/>
          <w:sz w:val="28"/>
          <w:szCs w:val="28"/>
        </w:rPr>
        <w:t>універсалізм,</w:t>
      </w:r>
      <w:r w:rsidRPr="00BF2E2E">
        <w:rPr>
          <w:sz w:val="28"/>
          <w:szCs w:val="28"/>
          <w:lang w:val="uk-UA" w:eastAsia="uk-UA" w:bidi="uk-UA"/>
        </w:rPr>
        <w:t xml:space="preserve"> а саме:</w:t>
      </w:r>
    </w:p>
    <w:p w:rsidR="00D24B5F" w:rsidRPr="00BF2E2E" w:rsidRDefault="00934B28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–</w:t>
      </w:r>
      <w:r w:rsidR="00D24B5F" w:rsidRPr="00BF2E2E">
        <w:rPr>
          <w:sz w:val="28"/>
          <w:szCs w:val="28"/>
          <w:lang w:val="uk-UA" w:eastAsia="uk-UA" w:bidi="uk-UA"/>
        </w:rPr>
        <w:t xml:space="preserve"> риторика існує не заради риторики, а становить собою технологію, модель, каркас, який можна наповнити будь-яким предметним змістом (економічним, політичним, педагогічним і т. д.). Від цього останній актуалізуєть</w:t>
      </w:r>
      <w:r w:rsidR="00D24B5F" w:rsidRPr="00BF2E2E">
        <w:rPr>
          <w:sz w:val="28"/>
          <w:szCs w:val="28"/>
          <w:lang w:val="uk-UA" w:eastAsia="uk-UA" w:bidi="uk-UA"/>
        </w:rPr>
        <w:softHyphen/>
        <w:t xml:space="preserve">ся, вибудовується в систему й отримує найбільший корисний ефект від своєї реалізації, оскільки керована </w:t>
      </w:r>
      <w:proofErr w:type="spellStart"/>
      <w:r w:rsidR="00D24B5F" w:rsidRPr="00BF2E2E">
        <w:rPr>
          <w:sz w:val="28"/>
          <w:szCs w:val="28"/>
          <w:lang w:val="uk-UA" w:eastAsia="uk-UA" w:bidi="uk-UA"/>
        </w:rPr>
        <w:t>мисленнєво-мовленнєва</w:t>
      </w:r>
      <w:proofErr w:type="spellEnd"/>
      <w:r w:rsidR="00D24B5F" w:rsidRPr="00BF2E2E">
        <w:rPr>
          <w:sz w:val="28"/>
          <w:szCs w:val="28"/>
          <w:lang w:val="uk-UA" w:eastAsia="uk-UA" w:bidi="uk-UA"/>
        </w:rPr>
        <w:t xml:space="preserve"> публічна діяльність до</w:t>
      </w:r>
      <w:r w:rsidR="00D24B5F" w:rsidRPr="00BF2E2E">
        <w:rPr>
          <w:sz w:val="28"/>
          <w:szCs w:val="28"/>
          <w:lang w:val="uk-UA" w:eastAsia="uk-UA" w:bidi="uk-UA"/>
        </w:rPr>
        <w:softHyphen/>
        <w:t>зволяє людині ясніше (чітко, ясно, точно, логічно) викласти будь-який пред</w:t>
      </w:r>
      <w:r w:rsidR="00D24B5F" w:rsidRPr="00BF2E2E">
        <w:rPr>
          <w:sz w:val="28"/>
          <w:szCs w:val="28"/>
          <w:lang w:val="uk-UA" w:eastAsia="uk-UA" w:bidi="uk-UA"/>
        </w:rPr>
        <w:softHyphen/>
        <w:t>мет мовлення, в результаті чого можна чекати досить високого рівня розу</w:t>
      </w:r>
      <w:r w:rsidR="00D24B5F" w:rsidRPr="00BF2E2E">
        <w:rPr>
          <w:sz w:val="28"/>
          <w:szCs w:val="28"/>
          <w:lang w:val="uk-UA" w:eastAsia="uk-UA" w:bidi="uk-UA"/>
        </w:rPr>
        <w:softHyphen/>
        <w:t>міння цього предмета з боку тих, хто сприймає мовлення. Іншими словами, предмет мовлення тільки виграє від того, що буде пропущений крізь призму риторики (побудований і донесений за її законами). Отже, риторика стано</w:t>
      </w:r>
      <w:r w:rsidR="00D24B5F" w:rsidRPr="00BF2E2E">
        <w:rPr>
          <w:sz w:val="28"/>
          <w:szCs w:val="28"/>
          <w:lang w:val="uk-UA" w:eastAsia="uk-UA" w:bidi="uk-UA"/>
        </w:rPr>
        <w:softHyphen/>
        <w:t>вить цінність як самостійна наука і як інструмент (технологія) ефективної реалізації різного роду наук;</w:t>
      </w:r>
    </w:p>
    <w:p w:rsidR="00D24B5F" w:rsidRPr="00BF2E2E" w:rsidRDefault="00D24B5F" w:rsidP="00BF2E2E">
      <w:pPr>
        <w:pStyle w:val="20"/>
        <w:numPr>
          <w:ilvl w:val="0"/>
          <w:numId w:val="7"/>
        </w:numPr>
        <w:shd w:val="clear" w:color="auto" w:fill="auto"/>
        <w:tabs>
          <w:tab w:val="left" w:pos="1078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риторика розвиває в людини цілу систему особистісних якостей: куль</w:t>
      </w:r>
      <w:r w:rsidRPr="00BF2E2E">
        <w:rPr>
          <w:sz w:val="28"/>
          <w:szCs w:val="28"/>
          <w:lang w:val="uk-UA" w:eastAsia="uk-UA" w:bidi="uk-UA"/>
        </w:rPr>
        <w:softHyphen/>
        <w:t>туру мислення (самостійність, самокритичність, глибину, гнучкість, опера</w:t>
      </w:r>
      <w:r w:rsidRPr="00BF2E2E">
        <w:rPr>
          <w:sz w:val="28"/>
          <w:szCs w:val="28"/>
          <w:lang w:val="uk-UA" w:eastAsia="uk-UA" w:bidi="uk-UA"/>
        </w:rPr>
        <w:softHyphen/>
        <w:t>тивність, відкритість мислення, ерудицію), мовлення (правильність, вираз</w:t>
      </w:r>
      <w:r w:rsidRPr="00BF2E2E">
        <w:rPr>
          <w:sz w:val="28"/>
          <w:szCs w:val="28"/>
          <w:lang w:val="uk-UA" w:eastAsia="uk-UA" w:bidi="uk-UA"/>
        </w:rPr>
        <w:softHyphen/>
        <w:t>ність, ясність, точність, стислість, образність, доцільність), поведінки (ввіч</w:t>
      </w:r>
      <w:r w:rsidRPr="00BF2E2E">
        <w:rPr>
          <w:sz w:val="28"/>
          <w:szCs w:val="28"/>
          <w:lang w:val="uk-UA" w:eastAsia="uk-UA" w:bidi="uk-UA"/>
        </w:rPr>
        <w:softHyphen/>
        <w:t xml:space="preserve">ливість, тактовність, коректність, точність, розкутість), спілкування (повага до співрозмовника через вивчення його інтересів, управління поведінкою аудиторії, залучення однодумців, відповідальність за своє слово). Можна припустити, виходячи з власного досвіду, що риторика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найоптимальніший шлях особистісного розвитку людини;</w:t>
      </w:r>
    </w:p>
    <w:p w:rsidR="00D24B5F" w:rsidRPr="00BF2E2E" w:rsidRDefault="00D24B5F" w:rsidP="00BF2E2E">
      <w:pPr>
        <w:pStyle w:val="20"/>
        <w:numPr>
          <w:ilvl w:val="0"/>
          <w:numId w:val="7"/>
        </w:numPr>
        <w:shd w:val="clear" w:color="auto" w:fill="auto"/>
        <w:tabs>
          <w:tab w:val="left" w:pos="1069"/>
        </w:tabs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 xml:space="preserve">універсальність риторики полягає також у її необхідності в будь-якій професії, навіть незалежно від того, чи пов’язана професійна діяльність з умінням спілкуватися, говорити, бо уміння управляти своїм мисленням і </w:t>
      </w:r>
      <w:r w:rsidRPr="00BF2E2E">
        <w:rPr>
          <w:sz w:val="28"/>
          <w:szCs w:val="28"/>
          <w:lang w:val="uk-UA" w:eastAsia="uk-UA" w:bidi="uk-UA"/>
        </w:rPr>
        <w:lastRenderedPageBreak/>
        <w:t xml:space="preserve">мовленням, як правило, дає можливість людині повніше реалізувати себе, свої здібності в обраній спеціальності, тобто ефективна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діяльність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основа професіоналізму. Як свідчать наші спостереження, багато людей будують свою діяльність за законами риторики, хоча й роб</w:t>
      </w:r>
      <w:r w:rsidRPr="00BF2E2E">
        <w:rPr>
          <w:sz w:val="28"/>
          <w:szCs w:val="28"/>
          <w:lang w:val="uk-UA" w:eastAsia="uk-UA" w:bidi="uk-UA"/>
        </w:rPr>
        <w:softHyphen/>
        <w:t>лять це частіше за все інтуїтивно, несвідомо. Але це свідчить про те, що ри</w:t>
      </w:r>
      <w:r w:rsidRPr="00BF2E2E">
        <w:rPr>
          <w:sz w:val="28"/>
          <w:szCs w:val="28"/>
          <w:lang w:val="uk-UA" w:eastAsia="uk-UA" w:bidi="uk-UA"/>
        </w:rPr>
        <w:softHyphen/>
        <w:t>торика є необхідною людині, і чим раніше вона оволодіє цією класичною на</w:t>
      </w:r>
      <w:r w:rsidRPr="00BF2E2E">
        <w:rPr>
          <w:sz w:val="28"/>
          <w:szCs w:val="28"/>
          <w:lang w:val="uk-UA" w:eastAsia="uk-UA" w:bidi="uk-UA"/>
        </w:rPr>
        <w:softHyphen/>
        <w:t>укою, тим швидше вийде на шлях самореалізації.</w:t>
      </w:r>
    </w:p>
    <w:p w:rsidR="000A3839" w:rsidRPr="00BF2E2E" w:rsidRDefault="00D24B5F" w:rsidP="00BF2E2E">
      <w:pPr>
        <w:pStyle w:val="20"/>
        <w:numPr>
          <w:ilvl w:val="0"/>
          <w:numId w:val="6"/>
        </w:numPr>
        <w:shd w:val="clear" w:color="auto" w:fill="auto"/>
        <w:tabs>
          <w:tab w:val="left" w:pos="1054"/>
        </w:tabs>
        <w:spacing w:line="240" w:lineRule="auto"/>
        <w:ind w:firstLine="709"/>
        <w:jc w:val="both"/>
        <w:rPr>
          <w:rStyle w:val="24"/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shd w:val="clear" w:color="auto" w:fill="auto"/>
          <w:lang w:eastAsia="en-US" w:bidi="ar-SA"/>
        </w:rPr>
      </w:pPr>
      <w:r w:rsidRPr="00BF2E2E">
        <w:rPr>
          <w:sz w:val="28"/>
          <w:szCs w:val="28"/>
          <w:lang w:val="uk-UA" w:eastAsia="uk-UA" w:bidi="uk-UA"/>
        </w:rPr>
        <w:t xml:space="preserve">Одним із проявів </w:t>
      </w:r>
      <w:r w:rsidRPr="00BF2E2E">
        <w:rPr>
          <w:b/>
          <w:sz w:val="28"/>
          <w:szCs w:val="28"/>
          <w:lang w:val="uk-UA" w:eastAsia="uk-UA" w:bidi="uk-UA"/>
        </w:rPr>
        <w:t>специфіки риторики</w:t>
      </w:r>
      <w:r w:rsidRPr="00BF2E2E">
        <w:rPr>
          <w:sz w:val="28"/>
          <w:szCs w:val="28"/>
          <w:lang w:val="uk-UA" w:eastAsia="uk-UA" w:bidi="uk-UA"/>
        </w:rPr>
        <w:t xml:space="preserve"> є те, що риторика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наука </w:t>
      </w:r>
      <w:r w:rsidRPr="00BF2E2E">
        <w:rPr>
          <w:rStyle w:val="24"/>
          <w:rFonts w:ascii="Times New Roman" w:hAnsi="Times New Roman" w:cs="Times New Roman"/>
          <w:color w:val="auto"/>
          <w:sz w:val="28"/>
          <w:szCs w:val="28"/>
        </w:rPr>
        <w:t>при</w:t>
      </w:r>
      <w:r w:rsidRPr="00BF2E2E">
        <w:rPr>
          <w:rStyle w:val="24"/>
          <w:rFonts w:ascii="Times New Roman" w:hAnsi="Times New Roman" w:cs="Times New Roman"/>
          <w:color w:val="auto"/>
          <w:sz w:val="28"/>
          <w:szCs w:val="28"/>
        </w:rPr>
        <w:softHyphen/>
        <w:t>кладна</w:t>
      </w:r>
      <w:r w:rsidRPr="00BF2E2E">
        <w:rPr>
          <w:sz w:val="28"/>
          <w:szCs w:val="28"/>
          <w:lang w:val="uk-UA" w:eastAsia="uk-UA" w:bidi="uk-UA"/>
        </w:rPr>
        <w:t xml:space="preserve"> за своєю направленістю (вчить людину, як грамотно, розумно діяти у різних життєвих ситуаціях), тому і викладання риторики повинно здійсню</w:t>
      </w:r>
      <w:r w:rsidRPr="00BF2E2E">
        <w:rPr>
          <w:sz w:val="28"/>
          <w:szCs w:val="28"/>
          <w:lang w:val="uk-UA" w:eastAsia="uk-UA" w:bidi="uk-UA"/>
        </w:rPr>
        <w:softHyphen/>
        <w:t>ватися головним чином у діяльнісному режимі (у системі багатоманітних ак</w:t>
      </w:r>
      <w:r w:rsidRPr="00BF2E2E">
        <w:rPr>
          <w:sz w:val="28"/>
          <w:szCs w:val="28"/>
          <w:lang w:val="uk-UA" w:eastAsia="uk-UA" w:bidi="uk-UA"/>
        </w:rPr>
        <w:softHyphen/>
        <w:t>тивних форм). Практика свідчить, що найефективнішою формою навчання риторики є інноваційно-діяльнісна гра, яка дозволяє людині досить швидко отримати необхідні знання, набути відповідні уміння й виробити навички уп</w:t>
      </w:r>
      <w:r w:rsidRPr="00BF2E2E">
        <w:rPr>
          <w:sz w:val="28"/>
          <w:szCs w:val="28"/>
          <w:lang w:val="uk-UA" w:eastAsia="uk-UA" w:bidi="uk-UA"/>
        </w:rPr>
        <w:softHyphen/>
        <w:t xml:space="preserve">равління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мисленнєво-мовленнєвою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переконуючою діяльністю. </w:t>
      </w:r>
    </w:p>
    <w:p w:rsidR="00D24B5F" w:rsidRPr="00BF2E2E" w:rsidRDefault="00D24B5F" w:rsidP="00BF2E2E">
      <w:pPr>
        <w:pStyle w:val="20"/>
        <w:shd w:val="clear" w:color="auto" w:fill="auto"/>
        <w:tabs>
          <w:tab w:val="left" w:pos="1054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b/>
          <w:i/>
          <w:sz w:val="28"/>
          <w:szCs w:val="28"/>
          <w:lang w:val="uk-UA" w:eastAsia="uk-UA" w:bidi="uk-UA"/>
        </w:rPr>
        <w:t>Риторика і поетика.</w:t>
      </w:r>
      <w:r w:rsidRPr="00BF2E2E">
        <w:rPr>
          <w:sz w:val="28"/>
          <w:szCs w:val="28"/>
          <w:lang w:val="uk-UA" w:eastAsia="uk-UA" w:bidi="uk-UA"/>
        </w:rPr>
        <w:t xml:space="preserve"> Вони на сучасному етапі осмислюються у нових сво</w:t>
      </w:r>
      <w:r w:rsidRPr="00BF2E2E">
        <w:rPr>
          <w:sz w:val="28"/>
          <w:szCs w:val="28"/>
          <w:lang w:val="uk-UA" w:eastAsia="uk-UA" w:bidi="uk-UA"/>
        </w:rPr>
        <w:softHyphen/>
        <w:t xml:space="preserve">їх можливостях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у здатності збагатити художнє мислення стилістичною забарвленістю та концептуальною насиченістю, а художню критику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інструментами аналізу стилю, художньої реальності та художньої концепції, що закладені у творі мистецтва</w:t>
      </w:r>
      <w:r w:rsidRPr="00BF2E2E">
        <w:rPr>
          <w:sz w:val="28"/>
          <w:szCs w:val="28"/>
          <w:vertAlign w:val="superscript"/>
          <w:lang w:val="uk-UA" w:eastAsia="uk-UA" w:bidi="uk-UA"/>
        </w:rPr>
        <w:t>1</w:t>
      </w:r>
      <w:r w:rsidRPr="00BF2E2E">
        <w:rPr>
          <w:sz w:val="28"/>
          <w:szCs w:val="28"/>
          <w:lang w:val="uk-UA" w:eastAsia="uk-UA" w:bidi="uk-UA"/>
        </w:rPr>
        <w:t>. Риторика і поетика виступають засобами орга</w:t>
      </w:r>
      <w:r w:rsidRPr="00BF2E2E">
        <w:rPr>
          <w:sz w:val="28"/>
          <w:szCs w:val="28"/>
          <w:lang w:val="uk-UA" w:eastAsia="uk-UA" w:bidi="uk-UA"/>
        </w:rPr>
        <w:softHyphen/>
        <w:t>нізації художнього спілкування, донесення до реципієнта художнього смис</w:t>
      </w:r>
      <w:r w:rsidRPr="00BF2E2E">
        <w:rPr>
          <w:sz w:val="28"/>
          <w:szCs w:val="28"/>
          <w:lang w:val="uk-UA" w:eastAsia="uk-UA" w:bidi="uk-UA"/>
        </w:rPr>
        <w:softHyphen/>
        <w:t>лу,, концепції мистецького твору. У давніші часи поетику називали «Другою Риторикою</w:t>
      </w:r>
      <w:r w:rsidR="000A3839" w:rsidRPr="00BF2E2E">
        <w:rPr>
          <w:sz w:val="28"/>
          <w:szCs w:val="28"/>
          <w:lang w:val="uk-UA" w:eastAsia="uk-UA" w:bidi="uk-UA"/>
        </w:rPr>
        <w:t>»</w:t>
      </w:r>
      <w:r w:rsidRPr="00BF2E2E">
        <w:rPr>
          <w:sz w:val="28"/>
          <w:szCs w:val="28"/>
          <w:lang w:val="uk-UA" w:eastAsia="uk-UA" w:bidi="uk-UA"/>
        </w:rPr>
        <w:t>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Риторика народжувалася одночасно з поетикою і естетикою. Ключові по</w:t>
      </w:r>
      <w:r w:rsidRPr="00BF2E2E">
        <w:rPr>
          <w:sz w:val="28"/>
          <w:szCs w:val="28"/>
          <w:lang w:val="uk-UA" w:eastAsia="uk-UA" w:bidi="uk-UA"/>
        </w:rPr>
        <w:softHyphen/>
        <w:t>няття санскритської естетики і поетики включали в себе риторичну пробле</w:t>
      </w:r>
      <w:r w:rsidRPr="00BF2E2E">
        <w:rPr>
          <w:sz w:val="28"/>
          <w:szCs w:val="28"/>
          <w:lang w:val="uk-UA" w:eastAsia="uk-UA" w:bidi="uk-UA"/>
        </w:rPr>
        <w:softHyphen/>
        <w:t xml:space="preserve">матику. У Давній Індії цими ключовими категоріями були: раса (художнє сприйняття), </w:t>
      </w:r>
      <w:proofErr w:type="spellStart"/>
      <w:r w:rsidRPr="00BF2E2E">
        <w:rPr>
          <w:sz w:val="28"/>
          <w:szCs w:val="28"/>
          <w:lang w:val="uk-UA" w:eastAsia="uk-UA" w:bidi="uk-UA"/>
        </w:rPr>
        <w:t>дхвані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(значення художнього слова), гуна (художня цінність), </w:t>
      </w:r>
      <w:proofErr w:type="spellStart"/>
      <w:r w:rsidRPr="00BF2E2E">
        <w:rPr>
          <w:sz w:val="28"/>
          <w:szCs w:val="28"/>
          <w:lang w:val="uk-UA" w:eastAsia="uk-UA" w:bidi="uk-UA"/>
        </w:rPr>
        <w:t>риги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(стиль), </w:t>
      </w:r>
      <w:proofErr w:type="spellStart"/>
      <w:r w:rsidRPr="00BF2E2E">
        <w:rPr>
          <w:sz w:val="28"/>
          <w:szCs w:val="28"/>
          <w:lang w:val="uk-UA" w:eastAsia="uk-UA" w:bidi="uk-UA"/>
        </w:rPr>
        <w:t>аланкара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(фігури художнього мовлення). </w:t>
      </w:r>
      <w:proofErr w:type="spellStart"/>
      <w:r w:rsidRPr="00BF2E2E">
        <w:rPr>
          <w:sz w:val="28"/>
          <w:szCs w:val="28"/>
          <w:lang w:val="uk-UA" w:eastAsia="uk-UA" w:bidi="uk-UA"/>
        </w:rPr>
        <w:t>Аланкара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включає в естетику проблематику поетики і риторики.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У Давній Греції риторика переконання (</w:t>
      </w:r>
      <w:proofErr w:type="spellStart"/>
      <w:r w:rsidRPr="00BF2E2E">
        <w:rPr>
          <w:sz w:val="28"/>
          <w:szCs w:val="28"/>
          <w:lang w:val="uk-UA" w:eastAsia="uk-UA" w:bidi="uk-UA"/>
        </w:rPr>
        <w:t>Горгій</w:t>
      </w:r>
      <w:proofErr w:type="spellEnd"/>
      <w:r w:rsidRPr="00BF2E2E">
        <w:rPr>
          <w:sz w:val="28"/>
          <w:szCs w:val="28"/>
          <w:lang w:val="uk-UA" w:eastAsia="uk-UA" w:bidi="uk-UA"/>
        </w:rPr>
        <w:t>) піднімалася до завдань ро</w:t>
      </w:r>
      <w:r w:rsidRPr="00BF2E2E">
        <w:rPr>
          <w:sz w:val="28"/>
          <w:szCs w:val="28"/>
          <w:lang w:val="uk-UA" w:eastAsia="uk-UA" w:bidi="uk-UA"/>
        </w:rPr>
        <w:softHyphen/>
        <w:t>зумно будувати мовлення, промову, зберігаючи потрібне у змісті й побудові, викликати емоції, приводити предмет мовлення у відповідність з його нор</w:t>
      </w:r>
      <w:r w:rsidRPr="00BF2E2E">
        <w:rPr>
          <w:sz w:val="28"/>
          <w:szCs w:val="28"/>
          <w:lang w:val="uk-UA" w:eastAsia="uk-UA" w:bidi="uk-UA"/>
        </w:rPr>
        <w:softHyphen/>
        <w:t>мами («говорити, як усі»), відкривати нові грані у предметі мовлення («го</w:t>
      </w:r>
      <w:r w:rsidRPr="00BF2E2E">
        <w:rPr>
          <w:sz w:val="28"/>
          <w:szCs w:val="28"/>
          <w:lang w:val="uk-UA" w:eastAsia="uk-UA" w:bidi="uk-UA"/>
        </w:rPr>
        <w:softHyphen/>
        <w:t>ворити відмінно від усіх»), висловлюватися «доцільно», «по-новому», «ху</w:t>
      </w:r>
      <w:r w:rsidRPr="00BF2E2E">
        <w:rPr>
          <w:sz w:val="28"/>
          <w:szCs w:val="28"/>
          <w:lang w:val="uk-UA" w:eastAsia="uk-UA" w:bidi="uk-UA"/>
        </w:rPr>
        <w:softHyphen/>
        <w:t>дожньо-виразно» (</w:t>
      </w:r>
      <w:proofErr w:type="spellStart"/>
      <w:r w:rsidRPr="00BF2E2E">
        <w:rPr>
          <w:sz w:val="28"/>
          <w:szCs w:val="28"/>
          <w:lang w:val="uk-UA" w:eastAsia="uk-UA" w:bidi="uk-UA"/>
        </w:rPr>
        <w:t>Ісократ</w:t>
      </w:r>
      <w:proofErr w:type="spellEnd"/>
      <w:r w:rsidRPr="00BF2E2E">
        <w:rPr>
          <w:sz w:val="28"/>
          <w:szCs w:val="28"/>
          <w:lang w:val="uk-UA" w:eastAsia="uk-UA" w:bidi="uk-UA"/>
        </w:rPr>
        <w:t>).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У IV ст. до н. е. риторика все більше орієнтується на художнє мислення, стає засобом критичної діяльності, способом творення художнього мовлен</w:t>
      </w:r>
      <w:r w:rsidRPr="00BF2E2E">
        <w:rPr>
          <w:sz w:val="28"/>
          <w:szCs w:val="28"/>
          <w:lang w:val="uk-UA" w:eastAsia="uk-UA" w:bidi="uk-UA"/>
        </w:rPr>
        <w:softHyphen/>
        <w:t>ня. Для Платона риторика є мистецтвом-наукою, «філософією красномовст</w:t>
      </w:r>
      <w:r w:rsidRPr="00BF2E2E">
        <w:rPr>
          <w:sz w:val="28"/>
          <w:szCs w:val="28"/>
          <w:lang w:val="uk-UA" w:eastAsia="uk-UA" w:bidi="uk-UA"/>
        </w:rPr>
        <w:softHyphen/>
        <w:t>ва», засобом досягнення мудрості.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 xml:space="preserve">Софісти висували як ключові поняття риторики «уміння», «досвідченість», «спритність». </w:t>
      </w:r>
      <w:proofErr w:type="spellStart"/>
      <w:r w:rsidRPr="00BF2E2E">
        <w:rPr>
          <w:sz w:val="28"/>
          <w:szCs w:val="28"/>
          <w:lang w:val="uk-UA" w:eastAsia="uk-UA" w:bidi="uk-UA"/>
        </w:rPr>
        <w:t>Арістотель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вважав, що риторика слугує уяві, як логіка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розу</w:t>
      </w:r>
      <w:r w:rsidRPr="00BF2E2E">
        <w:rPr>
          <w:sz w:val="28"/>
          <w:szCs w:val="28"/>
          <w:lang w:val="uk-UA" w:eastAsia="uk-UA" w:bidi="uk-UA"/>
        </w:rPr>
        <w:softHyphen/>
        <w:t xml:space="preserve">мові: логіка орієнтована на істину та діяльність, а риторика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на вигадку та на ймовірне, вона творить мовлення, яке описує можливий </w:t>
      </w:r>
      <w:r w:rsidRPr="00BF2E2E">
        <w:rPr>
          <w:sz w:val="28"/>
          <w:szCs w:val="28"/>
          <w:lang w:val="uk-UA" w:eastAsia="uk-UA" w:bidi="uk-UA"/>
        </w:rPr>
        <w:lastRenderedPageBreak/>
        <w:t>художній світ.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Греко-римська риторика розробляла прийоми художнього мовлення, до</w:t>
      </w:r>
      <w:r w:rsidRPr="00BF2E2E">
        <w:rPr>
          <w:sz w:val="28"/>
          <w:szCs w:val="28"/>
          <w:lang w:val="uk-UA" w:eastAsia="uk-UA" w:bidi="uk-UA"/>
        </w:rPr>
        <w:softHyphen/>
        <w:t>водила до досконалості поетичну техніку. Однак у період середньовіччя і пізніше розвиток риторики загальмувався, бо перевага надавалася формі над змістом, розроблялися риторичні фігури як формальний засіб прикрашання. Криза риторики долається у XX ст. на базі нових підходів, коли риторична традиція почала взаємодіяти з сучасною естетикою, поетикою.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>У риторичній формулі закодована життєво важлива для кожної людини інформація, розшифрувати до кінця яку вона може лише шляхом її використання. Маючи це на увазі, Цицерон писав: «Красномовство є щось таке, що дається складніше, ніж це здається, і породжується з дуже багатьох знань та прагнень».</w:t>
      </w:r>
    </w:p>
    <w:p w:rsidR="003D60A7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 w:eastAsia="uk-UA" w:bidi="uk-UA"/>
        </w:rPr>
      </w:pPr>
      <w:r w:rsidRPr="00BF2E2E">
        <w:rPr>
          <w:sz w:val="28"/>
          <w:szCs w:val="28"/>
          <w:lang w:val="uk-UA" w:eastAsia="uk-UA" w:bidi="uk-UA"/>
        </w:rPr>
        <w:t xml:space="preserve">М. Ф. </w:t>
      </w:r>
      <w:proofErr w:type="spellStart"/>
      <w:r w:rsidRPr="00BF2E2E">
        <w:rPr>
          <w:sz w:val="28"/>
          <w:szCs w:val="28"/>
          <w:lang w:val="uk-UA" w:eastAsia="uk-UA" w:bidi="uk-UA"/>
        </w:rPr>
        <w:t>Кошанський</w:t>
      </w:r>
      <w:proofErr w:type="spellEnd"/>
      <w:r w:rsidRPr="00BF2E2E">
        <w:rPr>
          <w:sz w:val="28"/>
          <w:szCs w:val="28"/>
          <w:lang w:val="uk-UA" w:eastAsia="uk-UA" w:bidi="uk-UA"/>
        </w:rPr>
        <w:t>, говорячи при значення риторики у розвитку розумо</w:t>
      </w:r>
      <w:r w:rsidRPr="00BF2E2E">
        <w:rPr>
          <w:sz w:val="28"/>
          <w:szCs w:val="28"/>
          <w:lang w:val="uk-UA" w:eastAsia="uk-UA" w:bidi="uk-UA"/>
        </w:rPr>
        <w:softHyphen/>
        <w:t>вих здібностей людини, благородства її почуттів, краси мови, постійно під</w:t>
      </w:r>
      <w:r w:rsidRPr="00BF2E2E">
        <w:rPr>
          <w:sz w:val="28"/>
          <w:szCs w:val="28"/>
          <w:lang w:val="uk-UA" w:eastAsia="uk-UA" w:bidi="uk-UA"/>
        </w:rPr>
        <w:softHyphen/>
        <w:t>креслював: «</w:t>
      </w:r>
      <w:proofErr w:type="spellStart"/>
      <w:r w:rsidRPr="00BF2E2E">
        <w:rPr>
          <w:sz w:val="28"/>
          <w:szCs w:val="28"/>
          <w:lang w:val="uk-UA" w:eastAsia="uk-UA" w:bidi="uk-UA"/>
        </w:rPr>
        <w:t>...Але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для досягнення </w:t>
      </w:r>
      <w:proofErr w:type="spellStart"/>
      <w:r w:rsidRPr="00BF2E2E">
        <w:rPr>
          <w:sz w:val="28"/>
          <w:szCs w:val="28"/>
          <w:lang w:val="uk-UA" w:eastAsia="uk-UA" w:bidi="uk-UA"/>
        </w:rPr>
        <w:t>сеї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мети ще необхідні три засоби: Читан</w:t>
      </w:r>
      <w:r w:rsidRPr="00BF2E2E">
        <w:rPr>
          <w:sz w:val="28"/>
          <w:szCs w:val="28"/>
          <w:lang w:val="uk-UA" w:eastAsia="uk-UA" w:bidi="uk-UA"/>
        </w:rPr>
        <w:softHyphen/>
        <w:t>ня, Роздуми, Власні вправи».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 xml:space="preserve">Прикладна спрямованість риторики зовсім не применшує її теоретичної сторони, оскільки значимість першої залежить від сили й багатства останньої. Таким чином, якщо строго підходити до визначення характеру науки риторики, то без особливих сумнівів можна сказати, що це </w:t>
      </w:r>
      <w:proofErr w:type="spellStart"/>
      <w:r w:rsidRPr="00BF2E2E">
        <w:rPr>
          <w:sz w:val="28"/>
          <w:szCs w:val="28"/>
          <w:lang w:val="uk-UA" w:eastAsia="uk-UA" w:bidi="uk-UA"/>
        </w:rPr>
        <w:t>теоретико-прикладна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наука.</w:t>
      </w:r>
    </w:p>
    <w:p w:rsidR="00D24B5F" w:rsidRPr="00BF2E2E" w:rsidRDefault="00D24B5F" w:rsidP="009854CF">
      <w:pPr>
        <w:pStyle w:val="20"/>
        <w:numPr>
          <w:ilvl w:val="0"/>
          <w:numId w:val="6"/>
        </w:numPr>
        <w:shd w:val="clear" w:color="auto" w:fill="auto"/>
        <w:tabs>
          <w:tab w:val="left" w:pos="1050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b/>
          <w:sz w:val="28"/>
          <w:szCs w:val="28"/>
          <w:lang w:val="uk-UA" w:eastAsia="uk-UA" w:bidi="uk-UA"/>
        </w:rPr>
        <w:t>Своєрідність риторики</w:t>
      </w:r>
      <w:r w:rsidRPr="00BF2E2E">
        <w:rPr>
          <w:sz w:val="28"/>
          <w:szCs w:val="28"/>
          <w:lang w:val="uk-UA" w:eastAsia="uk-UA" w:bidi="uk-UA"/>
        </w:rPr>
        <w:t xml:space="preserve"> відзначається і у такій її якості, як системність, що досить чітко простежується у риторичній формулі, яка відбиває системність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переконуючої діяльності людини. Природно, будь-яка інша наука має цю якість, але у риториці вона більшою мірою актуалізована, ніж будь-де, бо риторика спеціалізується на навчанні цієї якості. З огляду на таке риториці в процесі навчання, очевидно, повин</w:t>
      </w:r>
      <w:r w:rsidRPr="00BF2E2E">
        <w:rPr>
          <w:sz w:val="28"/>
          <w:szCs w:val="28"/>
          <w:lang w:val="uk-UA" w:eastAsia="uk-UA" w:bidi="uk-UA"/>
        </w:rPr>
        <w:softHyphen/>
        <w:t>на бути відведена роль першооснови, «першої цеглинки» освіти людини, ри</w:t>
      </w:r>
      <w:r w:rsidRPr="00BF2E2E">
        <w:rPr>
          <w:sz w:val="28"/>
          <w:szCs w:val="28"/>
          <w:lang w:val="uk-UA" w:eastAsia="uk-UA" w:bidi="uk-UA"/>
        </w:rPr>
        <w:softHyphen/>
        <w:t xml:space="preserve">торика закладає основи системної </w:t>
      </w:r>
      <w:proofErr w:type="spellStart"/>
      <w:r w:rsidRPr="00BF2E2E">
        <w:rPr>
          <w:sz w:val="28"/>
          <w:szCs w:val="28"/>
          <w:lang w:val="uk-UA" w:eastAsia="uk-UA" w:bidi="uk-UA"/>
        </w:rPr>
        <w:t>мисленнєво-мовленнєвої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публічної діяль</w:t>
      </w:r>
      <w:r w:rsidRPr="00BF2E2E">
        <w:rPr>
          <w:sz w:val="28"/>
          <w:szCs w:val="28"/>
          <w:lang w:val="uk-UA" w:eastAsia="uk-UA" w:bidi="uk-UA"/>
        </w:rPr>
        <w:softHyphen/>
        <w:t>ності, а усі інші науки поглиблюють ту чи іншу грань цієї діяльності. І, як наслідок, у людини формується системне бачення світу, відображеного у ба</w:t>
      </w:r>
      <w:r w:rsidRPr="00BF2E2E">
        <w:rPr>
          <w:sz w:val="28"/>
          <w:szCs w:val="28"/>
          <w:lang w:val="uk-UA" w:eastAsia="uk-UA" w:bidi="uk-UA"/>
        </w:rPr>
        <w:softHyphen/>
        <w:t xml:space="preserve">гатоманітності </w:t>
      </w:r>
      <w:proofErr w:type="spellStart"/>
      <w:r w:rsidRPr="00BF2E2E">
        <w:rPr>
          <w:sz w:val="28"/>
          <w:szCs w:val="28"/>
          <w:lang w:val="uk-UA" w:eastAsia="uk-UA" w:bidi="uk-UA"/>
        </w:rPr>
        <w:t>спецпредметів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, тобто риторика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це </w:t>
      </w:r>
      <w:r w:rsidRPr="00BF2E2E">
        <w:rPr>
          <w:rStyle w:val="24"/>
          <w:rFonts w:ascii="Times New Roman" w:hAnsi="Times New Roman" w:cs="Times New Roman"/>
          <w:color w:val="auto"/>
          <w:sz w:val="28"/>
          <w:szCs w:val="28"/>
        </w:rPr>
        <w:t>систематизатор проце</w:t>
      </w:r>
      <w:r w:rsidRPr="00BF2E2E">
        <w:rPr>
          <w:rStyle w:val="24"/>
          <w:rFonts w:ascii="Times New Roman" w:hAnsi="Times New Roman" w:cs="Times New Roman"/>
          <w:color w:val="auto"/>
          <w:sz w:val="28"/>
          <w:szCs w:val="28"/>
        </w:rPr>
        <w:softHyphen/>
        <w:t>су навчання</w:t>
      </w:r>
      <w:r w:rsidR="009854CF">
        <w:rPr>
          <w:sz w:val="28"/>
          <w:szCs w:val="28"/>
          <w:lang w:val="uk-UA" w:eastAsia="uk-UA" w:bidi="uk-UA"/>
        </w:rPr>
        <w:t>.</w:t>
      </w:r>
    </w:p>
    <w:p w:rsidR="00D24B5F" w:rsidRPr="00BF2E2E" w:rsidRDefault="00D24B5F" w:rsidP="00BF2E2E">
      <w:pPr>
        <w:pStyle w:val="20"/>
        <w:numPr>
          <w:ilvl w:val="0"/>
          <w:numId w:val="6"/>
        </w:numPr>
        <w:shd w:val="clear" w:color="auto" w:fill="auto"/>
        <w:tabs>
          <w:tab w:val="left" w:pos="1060"/>
        </w:tabs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t xml:space="preserve">Риторика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це наука, яка знаходиться у безпосередньому стосунку до </w:t>
      </w:r>
      <w:r w:rsidRPr="00BF2E2E">
        <w:rPr>
          <w:i/>
          <w:sz w:val="28"/>
          <w:szCs w:val="28"/>
          <w:lang w:val="uk-UA" w:eastAsia="uk-UA" w:bidi="uk-UA"/>
        </w:rPr>
        <w:t>категорії морального</w:t>
      </w:r>
      <w:r w:rsidRPr="00BF2E2E">
        <w:rPr>
          <w:sz w:val="28"/>
          <w:szCs w:val="28"/>
          <w:lang w:val="uk-UA" w:eastAsia="uk-UA" w:bidi="uk-UA"/>
        </w:rPr>
        <w:t xml:space="preserve"> (у цьому ми також вбачаємо її своєрідність): </w:t>
      </w:r>
      <w:proofErr w:type="spellStart"/>
      <w:r w:rsidRPr="00BF2E2E">
        <w:rPr>
          <w:sz w:val="28"/>
          <w:szCs w:val="28"/>
          <w:lang w:val="uk-UA" w:eastAsia="uk-UA" w:bidi="uk-UA"/>
        </w:rPr>
        <w:t>етос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є найважливішою складовою риторики, тобто поза </w:t>
      </w:r>
      <w:proofErr w:type="spellStart"/>
      <w:r w:rsidRPr="00BF2E2E">
        <w:rPr>
          <w:sz w:val="28"/>
          <w:szCs w:val="28"/>
          <w:lang w:val="uk-UA" w:eastAsia="uk-UA" w:bidi="uk-UA"/>
        </w:rPr>
        <w:t>етосом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(моральна позиція оратора) риторика руйнується, вироджуючись у демагогію, балаканину. Тим самим риторика виступає в ролі своєрідного етичного індикатора, що одразу виявляє наявність або відсутність моральної основи у вчинках суб’єкта; тільки-но мовець забуває про принцип «не зашкодь іншому»,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так одразу змінюється характер його дії на інший суб’єкт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з переконання вона перетворюється на маніпуляцію, і весь арсенал риторичних засобів (уже </w:t>
      </w:r>
      <w:proofErr w:type="spellStart"/>
      <w:r w:rsidRPr="00BF2E2E">
        <w:rPr>
          <w:sz w:val="28"/>
          <w:szCs w:val="28"/>
          <w:lang w:val="uk-UA" w:eastAsia="uk-UA" w:bidi="uk-UA"/>
        </w:rPr>
        <w:t>антириторичних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) спрямовується на руйнацію особистості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пригнічення, прини</w:t>
      </w:r>
      <w:r w:rsidRPr="00BF2E2E">
        <w:rPr>
          <w:sz w:val="28"/>
          <w:szCs w:val="28"/>
          <w:lang w:val="uk-UA" w:eastAsia="uk-UA" w:bidi="uk-UA"/>
        </w:rPr>
        <w:softHyphen/>
        <w:t>ження, залякування, підкорення тощо.</w:t>
      </w:r>
    </w:p>
    <w:p w:rsidR="00D24B5F" w:rsidRPr="000A6D8B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  <w:lang w:val="uk-UA"/>
        </w:rPr>
      </w:pPr>
      <w:r w:rsidRPr="00BF2E2E">
        <w:rPr>
          <w:sz w:val="28"/>
          <w:szCs w:val="28"/>
          <w:lang w:val="uk-UA" w:eastAsia="uk-UA" w:bidi="uk-UA"/>
        </w:rPr>
        <w:lastRenderedPageBreak/>
        <w:t>Розглядувані ознаки (</w:t>
      </w:r>
      <w:proofErr w:type="spellStart"/>
      <w:r w:rsidRPr="00BF2E2E">
        <w:rPr>
          <w:sz w:val="28"/>
          <w:szCs w:val="28"/>
          <w:lang w:val="uk-UA" w:eastAsia="uk-UA" w:bidi="uk-UA"/>
        </w:rPr>
        <w:t>інтегративність</w:t>
      </w:r>
      <w:proofErr w:type="spellEnd"/>
      <w:r w:rsidRPr="00BF2E2E">
        <w:rPr>
          <w:sz w:val="28"/>
          <w:szCs w:val="28"/>
          <w:lang w:val="uk-UA" w:eastAsia="uk-UA" w:bidi="uk-UA"/>
        </w:rPr>
        <w:t>, універсалізм, прикладна спрямова</w:t>
      </w:r>
      <w:r w:rsidRPr="00BF2E2E">
        <w:rPr>
          <w:sz w:val="28"/>
          <w:szCs w:val="28"/>
          <w:lang w:val="uk-UA" w:eastAsia="uk-UA" w:bidi="uk-UA"/>
        </w:rPr>
        <w:softHyphen/>
        <w:t>ність, системність, моральна зумовленість) дозволяють риториці посісти особливе місце на авансцені сучасної науки, сутність якого полягає у її здат</w:t>
      </w:r>
      <w:r w:rsidRPr="00BF2E2E">
        <w:rPr>
          <w:sz w:val="28"/>
          <w:szCs w:val="28"/>
          <w:lang w:val="uk-UA" w:eastAsia="uk-UA" w:bidi="uk-UA"/>
        </w:rPr>
        <w:softHyphen/>
        <w:t>ності здійснити цілісний підхід до розвитку гармонійної мовної та риторич</w:t>
      </w:r>
      <w:r w:rsidRPr="00BF2E2E">
        <w:rPr>
          <w:sz w:val="28"/>
          <w:szCs w:val="28"/>
          <w:lang w:val="uk-UA" w:eastAsia="uk-UA" w:bidi="uk-UA"/>
        </w:rPr>
        <w:softHyphen/>
        <w:t>ної особистості, яка діє словом на засадах істини, добра, краси.</w:t>
      </w:r>
    </w:p>
    <w:p w:rsidR="00D24B5F" w:rsidRPr="00BF2E2E" w:rsidRDefault="00D24B5F" w:rsidP="00BF2E2E">
      <w:pPr>
        <w:pStyle w:val="20"/>
        <w:shd w:val="clear" w:color="auto" w:fill="auto"/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Риторику можна образно уявити як риторичне древо:</w:t>
      </w:r>
    </w:p>
    <w:p w:rsidR="00D24B5F" w:rsidRPr="00BF2E2E" w:rsidRDefault="00D24B5F" w:rsidP="00BF2E2E">
      <w:pPr>
        <w:pStyle w:val="20"/>
        <w:numPr>
          <w:ilvl w:val="0"/>
          <w:numId w:val="8"/>
        </w:numPr>
        <w:shd w:val="clear" w:color="auto" w:fill="auto"/>
        <w:tabs>
          <w:tab w:val="left" w:pos="770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rStyle w:val="24"/>
          <w:rFonts w:ascii="Times New Roman" w:hAnsi="Times New Roman" w:cs="Times New Roman"/>
          <w:color w:val="auto"/>
          <w:sz w:val="28"/>
          <w:szCs w:val="28"/>
        </w:rPr>
        <w:t>Корінь древа</w:t>
      </w:r>
      <w:r w:rsidRPr="00BF2E2E">
        <w:rPr>
          <w:sz w:val="28"/>
          <w:szCs w:val="28"/>
          <w:lang w:val="uk-UA" w:eastAsia="uk-UA" w:bidi="uk-UA"/>
        </w:rPr>
        <w:t xml:space="preserve"> прихований від очей аудиторії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це причина, яка спону</w:t>
      </w:r>
      <w:r w:rsidRPr="00BF2E2E">
        <w:rPr>
          <w:sz w:val="28"/>
          <w:szCs w:val="28"/>
          <w:lang w:val="uk-UA" w:eastAsia="uk-UA" w:bidi="uk-UA"/>
        </w:rPr>
        <w:softHyphen/>
        <w:t>кала оратора вийти на трибуну:</w:t>
      </w:r>
    </w:p>
    <w:p w:rsidR="00D24B5F" w:rsidRPr="00BF2E2E" w:rsidRDefault="00D24B5F" w:rsidP="00BF2E2E">
      <w:pPr>
        <w:pStyle w:val="20"/>
        <w:shd w:val="clear" w:color="auto" w:fill="auto"/>
        <w:tabs>
          <w:tab w:val="left" w:pos="778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а)</w:t>
      </w:r>
      <w:r w:rsidRPr="00BF2E2E">
        <w:rPr>
          <w:sz w:val="28"/>
          <w:szCs w:val="28"/>
          <w:lang w:val="uk-UA" w:eastAsia="uk-UA" w:bidi="uk-UA"/>
        </w:rPr>
        <w:tab/>
        <w:t>прагнення прославитися;</w:t>
      </w:r>
    </w:p>
    <w:p w:rsidR="00D24B5F" w:rsidRPr="00BF2E2E" w:rsidRDefault="00D24B5F" w:rsidP="00BF2E2E">
      <w:pPr>
        <w:pStyle w:val="20"/>
        <w:shd w:val="clear" w:color="auto" w:fill="auto"/>
        <w:tabs>
          <w:tab w:val="left" w:pos="793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б)</w:t>
      </w:r>
      <w:r w:rsidRPr="00BF2E2E">
        <w:rPr>
          <w:sz w:val="28"/>
          <w:szCs w:val="28"/>
          <w:lang w:val="uk-UA" w:eastAsia="uk-UA" w:bidi="uk-UA"/>
        </w:rPr>
        <w:tab/>
        <w:t>фінансові інтереси (гонорар за виступ);</w:t>
      </w:r>
    </w:p>
    <w:p w:rsidR="00D24B5F" w:rsidRPr="00BF2E2E" w:rsidRDefault="00D24B5F" w:rsidP="00BF2E2E">
      <w:pPr>
        <w:pStyle w:val="20"/>
        <w:shd w:val="clear" w:color="auto" w:fill="auto"/>
        <w:tabs>
          <w:tab w:val="left" w:pos="794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  <w:lang w:val="uk-UA" w:eastAsia="uk-UA" w:bidi="uk-UA"/>
        </w:rPr>
        <w:t>в)</w:t>
      </w:r>
      <w:r w:rsidRPr="00BF2E2E">
        <w:rPr>
          <w:sz w:val="28"/>
          <w:szCs w:val="28"/>
          <w:lang w:val="uk-UA" w:eastAsia="uk-UA" w:bidi="uk-UA"/>
        </w:rPr>
        <w:tab/>
        <w:t>корисність для аудиторії: поширити її світогляд, поглибити професіо</w:t>
      </w:r>
      <w:r w:rsidRPr="00BF2E2E">
        <w:rPr>
          <w:sz w:val="28"/>
          <w:szCs w:val="28"/>
          <w:lang w:val="uk-UA" w:eastAsia="uk-UA" w:bidi="uk-UA"/>
        </w:rPr>
        <w:softHyphen/>
        <w:t>налізм тощо.</w:t>
      </w:r>
    </w:p>
    <w:p w:rsidR="00D24B5F" w:rsidRPr="00BF2E2E" w:rsidRDefault="00D24B5F" w:rsidP="00BF2E2E">
      <w:pPr>
        <w:pStyle w:val="20"/>
        <w:numPr>
          <w:ilvl w:val="0"/>
          <w:numId w:val="8"/>
        </w:numPr>
        <w:shd w:val="clear" w:color="auto" w:fill="auto"/>
        <w:tabs>
          <w:tab w:val="left" w:pos="775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rStyle w:val="24"/>
          <w:rFonts w:ascii="Times New Roman" w:hAnsi="Times New Roman" w:cs="Times New Roman"/>
          <w:color w:val="auto"/>
          <w:sz w:val="28"/>
          <w:szCs w:val="28"/>
        </w:rPr>
        <w:t>Стовбур</w:t>
      </w:r>
      <w:r w:rsidRPr="00BF2E2E">
        <w:rPr>
          <w:sz w:val="28"/>
          <w:szCs w:val="28"/>
          <w:lang w:val="uk-UA" w:eastAsia="uk-UA" w:bidi="uk-UA"/>
        </w:rPr>
        <w:t xml:space="preserve"> становить тему виступу, основну проблему ораторського мов</w:t>
      </w:r>
      <w:r w:rsidRPr="00BF2E2E">
        <w:rPr>
          <w:sz w:val="28"/>
          <w:szCs w:val="28"/>
          <w:lang w:val="uk-UA" w:eastAsia="uk-UA" w:bidi="uk-UA"/>
        </w:rPr>
        <w:softHyphen/>
        <w:t>лення.</w:t>
      </w:r>
    </w:p>
    <w:p w:rsidR="00D24B5F" w:rsidRPr="00BF2E2E" w:rsidRDefault="00D24B5F" w:rsidP="00BF2E2E">
      <w:pPr>
        <w:pStyle w:val="20"/>
        <w:numPr>
          <w:ilvl w:val="0"/>
          <w:numId w:val="8"/>
        </w:numPr>
        <w:shd w:val="clear" w:color="auto" w:fill="auto"/>
        <w:tabs>
          <w:tab w:val="left" w:pos="766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rStyle w:val="24"/>
          <w:rFonts w:ascii="Times New Roman" w:hAnsi="Times New Roman" w:cs="Times New Roman"/>
          <w:color w:val="auto"/>
          <w:sz w:val="28"/>
          <w:szCs w:val="28"/>
        </w:rPr>
        <w:t>Основні гілки</w:t>
      </w:r>
      <w:r w:rsidRPr="00BF2E2E">
        <w:rPr>
          <w:sz w:val="28"/>
          <w:szCs w:val="28"/>
          <w:lang w:val="uk-UA" w:eastAsia="uk-UA" w:bidi="uk-UA"/>
        </w:rPr>
        <w:t xml:space="preserve">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основні питання плану лекції (у класичній риториці цих гілок три).</w:t>
      </w:r>
    </w:p>
    <w:p w:rsidR="00D24B5F" w:rsidRPr="00BF2E2E" w:rsidRDefault="00D24B5F" w:rsidP="00BF2E2E">
      <w:pPr>
        <w:pStyle w:val="20"/>
        <w:numPr>
          <w:ilvl w:val="0"/>
          <w:numId w:val="8"/>
        </w:numPr>
        <w:shd w:val="clear" w:color="auto" w:fill="auto"/>
        <w:tabs>
          <w:tab w:val="left" w:pos="759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rStyle w:val="24"/>
          <w:rFonts w:ascii="Times New Roman" w:hAnsi="Times New Roman" w:cs="Times New Roman"/>
          <w:color w:val="auto"/>
          <w:sz w:val="28"/>
          <w:szCs w:val="28"/>
        </w:rPr>
        <w:t>Дрібніші гілочки</w:t>
      </w:r>
      <w:r w:rsidRPr="00BF2E2E">
        <w:rPr>
          <w:sz w:val="28"/>
          <w:szCs w:val="28"/>
          <w:lang w:val="uk-UA" w:eastAsia="uk-UA" w:bidi="uk-UA"/>
        </w:rPr>
        <w:t xml:space="preserve">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підпитання, на які поділяється кожне питання теми.</w:t>
      </w:r>
    </w:p>
    <w:p w:rsidR="00D24B5F" w:rsidRPr="00BF2E2E" w:rsidRDefault="00D24B5F" w:rsidP="00BF2E2E">
      <w:pPr>
        <w:pStyle w:val="20"/>
        <w:numPr>
          <w:ilvl w:val="0"/>
          <w:numId w:val="8"/>
        </w:numPr>
        <w:shd w:val="clear" w:color="auto" w:fill="auto"/>
        <w:tabs>
          <w:tab w:val="left" w:pos="770"/>
        </w:tabs>
        <w:spacing w:line="240" w:lineRule="auto"/>
        <w:ind w:firstLine="709"/>
        <w:jc w:val="both"/>
        <w:rPr>
          <w:sz w:val="28"/>
          <w:szCs w:val="28"/>
        </w:rPr>
      </w:pPr>
      <w:r w:rsidRPr="00BF2E2E">
        <w:rPr>
          <w:rStyle w:val="24"/>
          <w:rFonts w:ascii="Times New Roman" w:hAnsi="Times New Roman" w:cs="Times New Roman"/>
          <w:color w:val="auto"/>
          <w:sz w:val="28"/>
          <w:szCs w:val="28"/>
        </w:rPr>
        <w:t>Крона древа</w:t>
      </w:r>
      <w:r w:rsidRPr="00BF2E2E">
        <w:rPr>
          <w:sz w:val="28"/>
          <w:szCs w:val="28"/>
          <w:lang w:val="uk-UA" w:eastAsia="uk-UA" w:bidi="uk-UA"/>
        </w:rPr>
        <w:t xml:space="preserve"> представлена листям, тобто словами, в які оратор «одя</w:t>
      </w:r>
      <w:r w:rsidRPr="00BF2E2E">
        <w:rPr>
          <w:sz w:val="28"/>
          <w:szCs w:val="28"/>
          <w:lang w:val="uk-UA" w:eastAsia="uk-UA" w:bidi="uk-UA"/>
        </w:rPr>
        <w:softHyphen/>
        <w:t>гає» свій виступ. Досвідчений оратор використовує у виступі кілька тисяч таких слів-листочків.</w:t>
      </w:r>
    </w:p>
    <w:p w:rsidR="00BF2E2E" w:rsidRPr="00BF2E2E" w:rsidRDefault="00D24B5F" w:rsidP="00BF2E2E">
      <w:pPr>
        <w:pStyle w:val="20"/>
        <w:numPr>
          <w:ilvl w:val="0"/>
          <w:numId w:val="8"/>
        </w:numPr>
        <w:tabs>
          <w:tab w:val="left" w:pos="770"/>
        </w:tabs>
        <w:spacing w:line="240" w:lineRule="auto"/>
        <w:ind w:firstLine="709"/>
        <w:jc w:val="both"/>
        <w:rPr>
          <w:sz w:val="28"/>
          <w:szCs w:val="28"/>
          <w:lang w:val="uk-UA" w:eastAsia="uk-UA"/>
        </w:rPr>
      </w:pPr>
      <w:r w:rsidRPr="00BF2E2E">
        <w:rPr>
          <w:rStyle w:val="24"/>
          <w:rFonts w:ascii="Times New Roman" w:hAnsi="Times New Roman" w:cs="Times New Roman"/>
          <w:color w:val="auto"/>
          <w:sz w:val="28"/>
          <w:szCs w:val="28"/>
        </w:rPr>
        <w:t>Квіти</w:t>
      </w:r>
      <w:r w:rsidRPr="00BF2E2E">
        <w:rPr>
          <w:sz w:val="28"/>
          <w:szCs w:val="28"/>
          <w:lang w:val="uk-UA" w:eastAsia="uk-UA" w:bidi="uk-UA"/>
        </w:rPr>
        <w:t xml:space="preserve">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мовні засоби, які можуть зробити виступ виразним, гарним. Цицерон називав такі прикраси «</w:t>
      </w:r>
      <w:proofErr w:type="spellStart"/>
      <w:r w:rsidRPr="00BF2E2E">
        <w:rPr>
          <w:sz w:val="28"/>
          <w:szCs w:val="28"/>
          <w:lang w:val="uk-UA" w:eastAsia="uk-UA" w:bidi="uk-UA"/>
        </w:rPr>
        <w:t>лекіфом</w:t>
      </w:r>
      <w:proofErr w:type="spellEnd"/>
      <w:r w:rsidRPr="00BF2E2E">
        <w:rPr>
          <w:sz w:val="28"/>
          <w:szCs w:val="28"/>
          <w:lang w:val="uk-UA" w:eastAsia="uk-UA" w:bidi="uk-UA"/>
        </w:rPr>
        <w:t>» (</w:t>
      </w:r>
      <w:proofErr w:type="spellStart"/>
      <w:r w:rsidRPr="00BF2E2E">
        <w:rPr>
          <w:sz w:val="28"/>
          <w:szCs w:val="28"/>
          <w:lang w:val="uk-UA" w:eastAsia="uk-UA" w:bidi="uk-UA"/>
        </w:rPr>
        <w:t>лекіф</w:t>
      </w:r>
      <w:proofErr w:type="spellEnd"/>
      <w:r w:rsidRPr="00BF2E2E">
        <w:rPr>
          <w:sz w:val="28"/>
          <w:szCs w:val="28"/>
          <w:lang w:val="uk-UA" w:eastAsia="uk-UA" w:bidi="uk-UA"/>
        </w:rPr>
        <w:t xml:space="preserve"> </w:t>
      </w:r>
      <w:r w:rsidR="00934B28" w:rsidRPr="00BF2E2E">
        <w:rPr>
          <w:sz w:val="28"/>
          <w:szCs w:val="28"/>
          <w:lang w:val="uk-UA" w:eastAsia="uk-UA" w:bidi="uk-UA"/>
        </w:rPr>
        <w:t>–</w:t>
      </w:r>
      <w:r w:rsidRPr="00BF2E2E">
        <w:rPr>
          <w:sz w:val="28"/>
          <w:szCs w:val="28"/>
          <w:lang w:val="uk-UA" w:eastAsia="uk-UA" w:bidi="uk-UA"/>
        </w:rPr>
        <w:t xml:space="preserve"> античний флакон ви</w:t>
      </w:r>
      <w:r w:rsidRPr="00BF2E2E">
        <w:rPr>
          <w:sz w:val="28"/>
          <w:szCs w:val="28"/>
          <w:lang w:val="uk-UA" w:eastAsia="uk-UA" w:bidi="uk-UA"/>
        </w:rPr>
        <w:softHyphen/>
        <w:t>тонченої роботи, в якому жінки того часу зберігали парфуми: трояндове масло тощо).</w:t>
      </w:r>
    </w:p>
    <w:p w:rsidR="00BF2E2E" w:rsidRPr="00BF2E2E" w:rsidRDefault="00BF2E2E" w:rsidP="00BF2E2E">
      <w:pPr>
        <w:pStyle w:val="20"/>
        <w:tabs>
          <w:tab w:val="left" w:pos="770"/>
        </w:tabs>
        <w:spacing w:line="240" w:lineRule="auto"/>
        <w:ind w:left="709"/>
        <w:jc w:val="both"/>
        <w:rPr>
          <w:sz w:val="28"/>
          <w:szCs w:val="28"/>
          <w:lang w:val="uk-UA" w:eastAsia="uk-UA"/>
        </w:rPr>
      </w:pPr>
    </w:p>
    <w:p w:rsidR="00BF2E2E" w:rsidRPr="00BF2E2E" w:rsidRDefault="00BF2E2E" w:rsidP="00B83C9A">
      <w:pPr>
        <w:pStyle w:val="a9"/>
        <w:numPr>
          <w:ilvl w:val="0"/>
          <w:numId w:val="3"/>
        </w:numPr>
        <w:tabs>
          <w:tab w:val="left" w:pos="770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BF2E2E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Закони риторики.</w:t>
      </w:r>
    </w:p>
    <w:p w:rsidR="00F73DEA" w:rsidRPr="00BF2E2E" w:rsidRDefault="00F73DEA" w:rsidP="00B83C9A">
      <w:pPr>
        <w:pStyle w:val="20"/>
        <w:tabs>
          <w:tab w:val="left" w:pos="770"/>
        </w:tabs>
        <w:spacing w:line="240" w:lineRule="auto"/>
        <w:ind w:firstLine="709"/>
        <w:jc w:val="both"/>
        <w:rPr>
          <w:sz w:val="28"/>
          <w:szCs w:val="28"/>
          <w:lang w:val="uk-UA" w:eastAsia="uk-UA"/>
        </w:rPr>
      </w:pPr>
      <w:r w:rsidRPr="00BF2E2E">
        <w:rPr>
          <w:sz w:val="28"/>
          <w:szCs w:val="28"/>
          <w:lang w:val="uk-UA" w:eastAsia="uk-UA"/>
        </w:rPr>
        <w:t xml:space="preserve">Розглянемо змістовний етап риторики, який може бути вираженим у такій риторичній формулі, що відображає інтегративну єдність законів управління </w:t>
      </w:r>
      <w:proofErr w:type="spellStart"/>
      <w:r w:rsidRPr="00BF2E2E">
        <w:rPr>
          <w:sz w:val="28"/>
          <w:szCs w:val="28"/>
          <w:lang w:val="uk-UA" w:eastAsia="uk-UA"/>
        </w:rPr>
        <w:t>мисленнєво-мовленнєвою</w:t>
      </w:r>
      <w:proofErr w:type="spellEnd"/>
      <w:r w:rsidRPr="00BF2E2E">
        <w:rPr>
          <w:sz w:val="28"/>
          <w:szCs w:val="28"/>
          <w:lang w:val="uk-UA" w:eastAsia="uk-UA"/>
        </w:rPr>
        <w:t xml:space="preserve"> діяльністю:</w:t>
      </w:r>
    </w:p>
    <w:tbl>
      <w:tblPr>
        <w:tblW w:w="0" w:type="auto"/>
        <w:tblCellSpacing w:w="15" w:type="dxa"/>
        <w:tblInd w:w="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"/>
        <w:gridCol w:w="6555"/>
      </w:tblGrid>
      <w:tr w:rsidR="00BF2E2E" w:rsidRPr="00824107" w:rsidTr="00F73DEA">
        <w:trPr>
          <w:gridAfter w:val="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</w:tr>
      <w:tr w:rsidR="00BF2E2E" w:rsidRPr="00F73DEA" w:rsidTr="00F73DE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BF2E2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05CA782" wp14:editId="4D92D967">
                  <wp:extent cx="4095750" cy="857250"/>
                  <wp:effectExtent l="0" t="0" r="0" b="0"/>
                  <wp:docPr id="4" name="Рисунок 4" descr="http://ok-t.ru/studopedia/baza12/1016679062474.files/image0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ok-t.ru/studopedia/baza12/1016679062474.files/image0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3DEA" w:rsidRPr="00BF2E2E" w:rsidRDefault="00F73DEA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</w:t>
      </w:r>
    </w:p>
    <w:p w:rsidR="00F73DEA" w:rsidRPr="00BF2E2E" w:rsidRDefault="00F73DEA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де: </w:t>
      </w:r>
      <w:r w:rsidRPr="00BF2E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– риторика, </w:t>
      </w:r>
      <w:r w:rsidRPr="00BF2E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– концептуальний закон, </w:t>
      </w:r>
      <w:r w:rsidRPr="00BF2E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А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– закон моделювання аудиторії, </w:t>
      </w:r>
      <w:r w:rsidRPr="00BF2E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– стратегічний закон, </w:t>
      </w:r>
      <w:r w:rsidRPr="00BF2E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– тактичний закон, </w:t>
      </w:r>
      <w:r w:rsidRPr="00BF2E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– мовленнєвий закон, </w:t>
      </w:r>
      <w:r w:rsidRPr="00BF2E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ЕК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– закон ефективної комунікації, </w:t>
      </w:r>
      <w:r w:rsidRPr="00BF2E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СА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– системно-аналітичний закон.</w:t>
      </w:r>
    </w:p>
    <w:p w:rsidR="007E4EB0" w:rsidRDefault="007E4EB0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E4EB0" w:rsidRDefault="007E4EB0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E4EB0" w:rsidRDefault="007E4EB0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E4EB0" w:rsidRDefault="007E4EB0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F73DEA" w:rsidRDefault="00F73DEA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Розглянемо і коротко охарактеризуємо риторичні закони:</w:t>
      </w:r>
    </w:p>
    <w:p w:rsidR="000E5E36" w:rsidRPr="00BF2E2E" w:rsidRDefault="000E5E36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tbl>
      <w:tblPr>
        <w:tblW w:w="0" w:type="auto"/>
        <w:tblCellSpacing w:w="15" w:type="dxa"/>
        <w:tblInd w:w="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"/>
        <w:gridCol w:w="1446"/>
        <w:gridCol w:w="6600"/>
        <w:gridCol w:w="1109"/>
      </w:tblGrid>
      <w:tr w:rsidR="00BF2E2E" w:rsidRPr="00F73DEA" w:rsidTr="000E5E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10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</w:tr>
      <w:tr w:rsidR="00BF2E2E" w:rsidRPr="00F73DEA" w:rsidTr="000E5E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BF2E2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5AB2095" wp14:editId="610DB7A3">
                  <wp:extent cx="4133850" cy="2190750"/>
                  <wp:effectExtent l="0" t="0" r="0" b="0"/>
                  <wp:docPr id="3" name="Рисунок 3" descr="http://ok-t.ru/studopedia/baza12/1016679062474.files/image0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ok-t.ru/studopedia/baza12/1016679062474.files/image0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4" w:type="dxa"/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</w:tr>
      <w:tr w:rsidR="00BF2E2E" w:rsidRPr="00F73DEA" w:rsidTr="000E5E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1064" w:type="dxa"/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</w:tr>
      <w:tr w:rsidR="00BF2E2E" w:rsidRPr="00F73DEA" w:rsidTr="000E5E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tbl>
            <w:tblPr>
              <w:tblW w:w="0" w:type="auto"/>
              <w:tblCellSpacing w:w="15" w:type="dxa"/>
              <w:tblInd w:w="30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0"/>
            </w:tblGrid>
            <w:tr w:rsidR="00BF2E2E" w:rsidRPr="00F73DEA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73DEA" w:rsidRPr="00BF2E2E" w:rsidRDefault="00F73DEA" w:rsidP="000E5E3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uk-UA" w:eastAsia="uk-UA"/>
                    </w:rPr>
                  </w:pPr>
                  <w:r w:rsidRPr="00BF2E2E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uk-UA" w:eastAsia="uk-UA"/>
                    </w:rPr>
                    <w:t>Рис. 3.1</w:t>
                  </w:r>
                </w:p>
              </w:tc>
            </w:tr>
          </w:tbl>
          <w:p w:rsidR="00F73DEA" w:rsidRPr="00F73DEA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1064" w:type="dxa"/>
            <w:shd w:val="clear" w:color="auto" w:fill="FFFFFF"/>
            <w:vAlign w:val="center"/>
            <w:hideMark/>
          </w:tcPr>
          <w:p w:rsidR="00F73DEA" w:rsidRPr="00BF2E2E" w:rsidRDefault="00F73DEA" w:rsidP="00BF2E2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</w:tr>
    </w:tbl>
    <w:p w:rsidR="00F73DEA" w:rsidRPr="00BF2E2E" w:rsidRDefault="00F73DEA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F73DEA" w:rsidRPr="00BF2E2E" w:rsidRDefault="00F73DEA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Розглянемо два блоки риторичної формули, які відображають організаційний та управлінський аспекти законів риторики.</w:t>
      </w:r>
    </w:p>
    <w:p w:rsidR="00F73DEA" w:rsidRPr="00BF2E2E" w:rsidRDefault="00F73DEA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Отже, організаційний аспект законів управління </w:t>
      </w:r>
      <w:proofErr w:type="spellStart"/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мисленнєво-мовленнєвої</w:t>
      </w:r>
      <w:proofErr w:type="spellEnd"/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переконуючої діяльності включає такі закони.</w:t>
      </w:r>
    </w:p>
    <w:p w:rsidR="00F73DEA" w:rsidRPr="00BF2E2E" w:rsidRDefault="00F73DEA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BF2E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Концептуальний закон</w:t>
      </w:r>
      <w:r w:rsidRPr="00BF2E2E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 (</w:t>
      </w:r>
      <w:r w:rsidRPr="00BF2E2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/>
        </w:rPr>
        <w:t>К</w:t>
      </w:r>
      <w:r w:rsidRPr="00BF2E2E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)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- базовий закон риторики, який є першим кроком </w:t>
      </w:r>
      <w:proofErr w:type="spellStart"/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ідеомовленнєвого</w:t>
      </w:r>
      <w:proofErr w:type="spellEnd"/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циклу – винайдення задуму, ідеї створення концепції. Формує і розвиває в людині уміння всебічно аналізувати предмет дослідження і вибудовувати систему знань про нього (задум і концепцію).</w:t>
      </w:r>
    </w:p>
    <w:p w:rsidR="00F73DEA" w:rsidRPr="00BF2E2E" w:rsidRDefault="00F73DEA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BF2E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Закон моделювання аудиторії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</w:t>
      </w:r>
      <w:r w:rsidRPr="00BF2E2E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(</w:t>
      </w:r>
      <w:r w:rsidRPr="00BF2E2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/>
        </w:rPr>
        <w:t>А</w:t>
      </w:r>
      <w:r w:rsidRPr="00BF2E2E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)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передбачає системне вивчення аудиторії, тобто тих, на кого розраховується викладення концепції (один суб‘єкт чи ціла соціальна група). Цей закон формує і розвиває в людині вміння вивчати в системі три групи ознак, які визначають “портрет” будь-якої аудиторії:</w:t>
      </w:r>
    </w:p>
    <w:p w:rsidR="00F73DEA" w:rsidRPr="000E5E36" w:rsidRDefault="00F73DEA" w:rsidP="000E5E36">
      <w:pPr>
        <w:pStyle w:val="a9"/>
        <w:numPr>
          <w:ilvl w:val="1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E5E3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соціально-демографічні;</w:t>
      </w:r>
    </w:p>
    <w:p w:rsidR="00F73DEA" w:rsidRPr="000E5E36" w:rsidRDefault="00F73DEA" w:rsidP="000E5E36">
      <w:pPr>
        <w:pStyle w:val="a9"/>
        <w:numPr>
          <w:ilvl w:val="1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E5E3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соціально-психологічні;</w:t>
      </w:r>
    </w:p>
    <w:p w:rsidR="00F73DEA" w:rsidRPr="000E5E36" w:rsidRDefault="00F73DEA" w:rsidP="000E5E36">
      <w:pPr>
        <w:pStyle w:val="a9"/>
        <w:numPr>
          <w:ilvl w:val="1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E5E3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індивідуально-особистісні.</w:t>
      </w:r>
    </w:p>
    <w:p w:rsidR="00F73DEA" w:rsidRPr="00BF2E2E" w:rsidRDefault="00F73DEA" w:rsidP="00BF2E2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BF2E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Стратегічний закон</w:t>
      </w:r>
      <w:r w:rsidRPr="00BF2E2E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 (</w:t>
      </w:r>
      <w:r w:rsidRPr="00BF2E2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/>
        </w:rPr>
        <w:t>С</w:t>
      </w:r>
      <w:r w:rsidRPr="00BF2E2E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)</w:t>
      </w:r>
      <w:r w:rsidRPr="00BF2E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передбачає системну побудову програми впливу на конкретну аудиторію, який формує і розвиває в людині уміння розробляти програму діяльності на основі створеної концепції з урахуванням психологічного портрета аудиторії:</w:t>
      </w:r>
    </w:p>
    <w:p w:rsidR="00F73DEA" w:rsidRPr="000E5E36" w:rsidRDefault="00F73DEA" w:rsidP="000E5E36">
      <w:pPr>
        <w:pStyle w:val="a9"/>
        <w:numPr>
          <w:ilvl w:val="1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E5E3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визначення цільової установки діяльності (навіщо?);</w:t>
      </w:r>
    </w:p>
    <w:p w:rsidR="00F73DEA" w:rsidRPr="000E5E36" w:rsidRDefault="00F73DEA" w:rsidP="000E5E36">
      <w:pPr>
        <w:pStyle w:val="a9"/>
        <w:numPr>
          <w:ilvl w:val="1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E5E3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виявлення й розв’язання суперечностей у досліджуваних проблемах;</w:t>
      </w:r>
    </w:p>
    <w:p w:rsidR="00F73DEA" w:rsidRPr="000E5E36" w:rsidRDefault="00F73DEA" w:rsidP="000E5E36">
      <w:pPr>
        <w:pStyle w:val="a9"/>
        <w:numPr>
          <w:ilvl w:val="1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E5E3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формулювання тези (головної думки, власної позиції).</w:t>
      </w:r>
    </w:p>
    <w:p w:rsidR="00F73DEA" w:rsidRPr="00BF2E2E" w:rsidRDefault="00F73DEA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2E2E">
        <w:rPr>
          <w:rStyle w:val="af"/>
          <w:sz w:val="28"/>
          <w:szCs w:val="28"/>
        </w:rPr>
        <w:t>Тактичний закон</w:t>
      </w:r>
      <w:r w:rsidRPr="00BF2E2E">
        <w:rPr>
          <w:i/>
          <w:iCs/>
          <w:sz w:val="28"/>
          <w:szCs w:val="28"/>
        </w:rPr>
        <w:t> (</w:t>
      </w:r>
      <w:r w:rsidRPr="00BF2E2E">
        <w:rPr>
          <w:rStyle w:val="af"/>
          <w:i/>
          <w:iCs/>
          <w:sz w:val="28"/>
          <w:szCs w:val="28"/>
        </w:rPr>
        <w:t>Т</w:t>
      </w:r>
      <w:r w:rsidRPr="00BF2E2E">
        <w:rPr>
          <w:i/>
          <w:iCs/>
          <w:sz w:val="28"/>
          <w:szCs w:val="28"/>
        </w:rPr>
        <w:t>)</w:t>
      </w:r>
      <w:r w:rsidRPr="00BF2E2E">
        <w:rPr>
          <w:sz w:val="28"/>
          <w:szCs w:val="28"/>
        </w:rPr>
        <w:t xml:space="preserve"> передбачає систему дій з підготовки ефективної реалізації стратегій. Формує і розвиває уміння працювати з фактами та </w:t>
      </w:r>
      <w:r w:rsidRPr="00BF2E2E">
        <w:rPr>
          <w:sz w:val="28"/>
          <w:szCs w:val="28"/>
        </w:rPr>
        <w:lastRenderedPageBreak/>
        <w:t xml:space="preserve">аргументами, а також активізувати </w:t>
      </w:r>
      <w:proofErr w:type="spellStart"/>
      <w:r w:rsidRPr="00BF2E2E">
        <w:rPr>
          <w:sz w:val="28"/>
          <w:szCs w:val="28"/>
        </w:rPr>
        <w:t>мисленнєву</w:t>
      </w:r>
      <w:proofErr w:type="spellEnd"/>
      <w:r w:rsidRPr="00BF2E2E">
        <w:rPr>
          <w:sz w:val="28"/>
          <w:szCs w:val="28"/>
        </w:rPr>
        <w:t xml:space="preserve"> діяльність співрозмовника (аудиторії), тобто створювати атмосферу інтелектуальної й емоційної співтворчості з метою переконання.</w:t>
      </w:r>
    </w:p>
    <w:p w:rsidR="00F73DEA" w:rsidRPr="00BF2E2E" w:rsidRDefault="00F73DEA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2E2E">
        <w:rPr>
          <w:rStyle w:val="af"/>
          <w:sz w:val="28"/>
          <w:szCs w:val="28"/>
        </w:rPr>
        <w:t>Мовленнєвий закон</w:t>
      </w:r>
      <w:r w:rsidRPr="00BF2E2E">
        <w:rPr>
          <w:i/>
          <w:iCs/>
          <w:sz w:val="28"/>
          <w:szCs w:val="28"/>
        </w:rPr>
        <w:t> (</w:t>
      </w:r>
      <w:r w:rsidRPr="00BF2E2E">
        <w:rPr>
          <w:rStyle w:val="af"/>
          <w:i/>
          <w:iCs/>
          <w:sz w:val="28"/>
          <w:szCs w:val="28"/>
        </w:rPr>
        <w:t>М</w:t>
      </w:r>
      <w:r w:rsidRPr="00BF2E2E">
        <w:rPr>
          <w:i/>
          <w:iCs/>
          <w:sz w:val="28"/>
          <w:szCs w:val="28"/>
        </w:rPr>
        <w:t>)</w:t>
      </w:r>
      <w:r w:rsidRPr="00BF2E2E">
        <w:rPr>
          <w:sz w:val="28"/>
          <w:szCs w:val="28"/>
        </w:rPr>
        <w:t> передбачає вираження думки в дієвій словесній формі, яка, в свою чергу, являє собою систему комунікативних якостей мовлення (правильність, виразність, ясність, точність, ємність, багатство, образність, стислість, доцільність). Цей закон формує і розвиває в людині вміння володіти ефективним мовленням (оформлювати свою думку в дієву словесну форму).</w:t>
      </w:r>
    </w:p>
    <w:p w:rsidR="00F73DEA" w:rsidRPr="00BF2E2E" w:rsidRDefault="00527564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r w:rsidR="00F73DEA" w:rsidRPr="00BF2E2E">
        <w:rPr>
          <w:i/>
          <w:iCs/>
          <w:sz w:val="28"/>
          <w:szCs w:val="28"/>
        </w:rPr>
        <w:t>п’яти умінь</w:t>
      </w:r>
      <w:r w:rsidR="00F73DEA" w:rsidRPr="00BF2E2E">
        <w:rPr>
          <w:sz w:val="28"/>
          <w:szCs w:val="28"/>
        </w:rPr>
        <w:t xml:space="preserve">, кожне з яких виробляється шляхом оволодіння людиною відповідним законом риторики, й становить зміст того поняття, яке ми вище назвали “організацією </w:t>
      </w:r>
      <w:proofErr w:type="spellStart"/>
      <w:r w:rsidR="00F73DEA" w:rsidRPr="00BF2E2E">
        <w:rPr>
          <w:sz w:val="28"/>
          <w:szCs w:val="28"/>
        </w:rPr>
        <w:t>мисленнєво-мовленнєвої</w:t>
      </w:r>
      <w:proofErr w:type="spellEnd"/>
      <w:r w:rsidR="00F73DEA" w:rsidRPr="00BF2E2E">
        <w:rPr>
          <w:sz w:val="28"/>
          <w:szCs w:val="28"/>
        </w:rPr>
        <w:t xml:space="preserve"> риторичної (переконуючої) діяльності”.</w:t>
      </w:r>
    </w:p>
    <w:p w:rsidR="00F73DEA" w:rsidRPr="00BF2E2E" w:rsidRDefault="00F73DEA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</w:rPr>
        <w:t xml:space="preserve">Друга група законів риторики відноситься до управлінського аспекту </w:t>
      </w:r>
      <w:proofErr w:type="spellStart"/>
      <w:r w:rsidRPr="00BF2E2E">
        <w:rPr>
          <w:sz w:val="28"/>
          <w:szCs w:val="28"/>
        </w:rPr>
        <w:t>мисленнєво-мовленнєвої</w:t>
      </w:r>
      <w:proofErr w:type="spellEnd"/>
      <w:r w:rsidRPr="00BF2E2E">
        <w:rPr>
          <w:sz w:val="28"/>
          <w:szCs w:val="28"/>
        </w:rPr>
        <w:t xml:space="preserve"> переконуючої діяльності, а саме:</w:t>
      </w:r>
    </w:p>
    <w:p w:rsidR="00F73DEA" w:rsidRPr="00BF2E2E" w:rsidRDefault="00F73DEA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2E2E">
        <w:rPr>
          <w:rStyle w:val="af"/>
          <w:sz w:val="28"/>
          <w:szCs w:val="28"/>
        </w:rPr>
        <w:t>Закон “ефективної комунікації”</w:t>
      </w:r>
      <w:r w:rsidRPr="00BF2E2E">
        <w:rPr>
          <w:i/>
          <w:iCs/>
          <w:sz w:val="28"/>
          <w:szCs w:val="28"/>
        </w:rPr>
        <w:t> (</w:t>
      </w:r>
      <w:r w:rsidRPr="00BF2E2E">
        <w:rPr>
          <w:rStyle w:val="af"/>
          <w:i/>
          <w:iCs/>
          <w:sz w:val="28"/>
          <w:szCs w:val="28"/>
        </w:rPr>
        <w:t>ЕК</w:t>
      </w:r>
      <w:r w:rsidRPr="00BF2E2E">
        <w:rPr>
          <w:i/>
          <w:iCs/>
          <w:sz w:val="28"/>
          <w:szCs w:val="28"/>
        </w:rPr>
        <w:t>)</w:t>
      </w:r>
      <w:r w:rsidRPr="00BF2E2E">
        <w:rPr>
          <w:sz w:val="28"/>
          <w:szCs w:val="28"/>
        </w:rPr>
        <w:t xml:space="preserve"> передбачає систему дій суб‘єкта з метою налагодження контакту на всіх етапах риторичної комунікації як необхідну умову ефективної реалізації продукту </w:t>
      </w:r>
      <w:proofErr w:type="spellStart"/>
      <w:r w:rsidRPr="00BF2E2E">
        <w:rPr>
          <w:sz w:val="28"/>
          <w:szCs w:val="28"/>
        </w:rPr>
        <w:t>мисленнєво-мовленнєвої</w:t>
      </w:r>
      <w:proofErr w:type="spellEnd"/>
      <w:r w:rsidRPr="00BF2E2E">
        <w:rPr>
          <w:sz w:val="28"/>
          <w:szCs w:val="28"/>
        </w:rPr>
        <w:t xml:space="preserve"> переконуючої діяльності. Даний закон формує і розвиває в людині вміння встановлювати, зберігати й закріплювати контакти з аудиторією як необхідну умову успішної реалізації продукту </w:t>
      </w:r>
      <w:proofErr w:type="spellStart"/>
      <w:r w:rsidRPr="00BF2E2E">
        <w:rPr>
          <w:sz w:val="28"/>
          <w:szCs w:val="28"/>
        </w:rPr>
        <w:t>мисленнєво-мовленнєвої</w:t>
      </w:r>
      <w:proofErr w:type="spellEnd"/>
      <w:r w:rsidRPr="00BF2E2E">
        <w:rPr>
          <w:sz w:val="28"/>
          <w:szCs w:val="28"/>
        </w:rPr>
        <w:t xml:space="preserve"> діяльності.</w:t>
      </w:r>
    </w:p>
    <w:p w:rsidR="00F73DEA" w:rsidRPr="00BF2E2E" w:rsidRDefault="00F73DEA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2E2E">
        <w:rPr>
          <w:rStyle w:val="af"/>
          <w:sz w:val="28"/>
          <w:szCs w:val="28"/>
        </w:rPr>
        <w:t>Системно-аналітичний закон</w:t>
      </w:r>
      <w:r w:rsidRPr="00BF2E2E">
        <w:rPr>
          <w:sz w:val="28"/>
          <w:szCs w:val="28"/>
        </w:rPr>
        <w:t> (</w:t>
      </w:r>
      <w:r w:rsidRPr="00BF2E2E">
        <w:rPr>
          <w:rStyle w:val="af"/>
          <w:sz w:val="28"/>
          <w:szCs w:val="28"/>
        </w:rPr>
        <w:t>СА</w:t>
      </w:r>
      <w:r w:rsidRPr="00BF2E2E">
        <w:rPr>
          <w:sz w:val="28"/>
          <w:szCs w:val="28"/>
        </w:rPr>
        <w:t xml:space="preserve">) передбачає аналіз якості та ефективності продукту </w:t>
      </w:r>
      <w:proofErr w:type="spellStart"/>
      <w:r w:rsidRPr="00BF2E2E">
        <w:rPr>
          <w:sz w:val="28"/>
          <w:szCs w:val="28"/>
        </w:rPr>
        <w:t>мисленнєво-мовленнєвої</w:t>
      </w:r>
      <w:proofErr w:type="spellEnd"/>
      <w:r w:rsidRPr="00BF2E2E">
        <w:rPr>
          <w:sz w:val="28"/>
          <w:szCs w:val="28"/>
        </w:rPr>
        <w:t xml:space="preserve"> риторичної діяльності, який формує і розвиває в людині уміння рефлексувати [виявляти і аналізувати власні відчуття з метою навчитися робити висновки з помилок, нарощувати цінний життєвий досвід] і оцінювати діяльність інших, тобто, визначитися, як допомогти іншому ефективніше здійснювати його риторичну діяльність, а також, як навчитися “вбирати в себе</w:t>
      </w:r>
      <w:r w:rsidRPr="00BF2E2E">
        <w:rPr>
          <w:rStyle w:val="af"/>
          <w:i/>
          <w:iCs/>
          <w:sz w:val="28"/>
          <w:szCs w:val="28"/>
        </w:rPr>
        <w:t>”</w:t>
      </w:r>
      <w:r w:rsidRPr="00BF2E2E">
        <w:rPr>
          <w:sz w:val="28"/>
          <w:szCs w:val="28"/>
        </w:rPr>
        <w:t> цінний досвід іншого.</w:t>
      </w:r>
    </w:p>
    <w:p w:rsidR="00F73DEA" w:rsidRPr="00BF2E2E" w:rsidRDefault="00F73DEA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</w:rPr>
        <w:t xml:space="preserve">Два останніх закони (уміння) є складовими управлінського аспекту </w:t>
      </w:r>
      <w:proofErr w:type="spellStart"/>
      <w:r w:rsidRPr="00BF2E2E">
        <w:rPr>
          <w:sz w:val="28"/>
          <w:szCs w:val="28"/>
        </w:rPr>
        <w:t>мисленнєво-мовленнєв</w:t>
      </w:r>
      <w:r w:rsidR="001B2B97">
        <w:rPr>
          <w:sz w:val="28"/>
          <w:szCs w:val="28"/>
        </w:rPr>
        <w:t>ої</w:t>
      </w:r>
      <w:proofErr w:type="spellEnd"/>
      <w:r w:rsidR="001B2B97">
        <w:rPr>
          <w:sz w:val="28"/>
          <w:szCs w:val="28"/>
        </w:rPr>
        <w:t xml:space="preserve"> переконуючої діяльності.</w:t>
      </w:r>
    </w:p>
    <w:p w:rsidR="00F73DEA" w:rsidRPr="00BF2E2E" w:rsidRDefault="00F73DEA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</w:rPr>
        <w:t>Аналізована риторична формула являє собою певну цілісну систему, у якій кожний компонент зумовлює й доповнює інший, причому усі компоненти побудовані у суворій логічній послідовності, тобто із формули (1) можна зробити такий висновок.</w:t>
      </w:r>
    </w:p>
    <w:p w:rsidR="00F73DEA" w:rsidRPr="00BF2E2E" w:rsidRDefault="00F73DEA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2E2E">
        <w:rPr>
          <w:i/>
          <w:iCs/>
          <w:sz w:val="28"/>
          <w:szCs w:val="28"/>
        </w:rPr>
        <w:t>Закони риторики</w:t>
      </w:r>
      <w:r w:rsidRPr="00BF2E2E">
        <w:rPr>
          <w:sz w:val="28"/>
          <w:szCs w:val="28"/>
        </w:rPr>
        <w:t>, подані у риторичній формулі, </w:t>
      </w:r>
      <w:r w:rsidRPr="00BF2E2E">
        <w:rPr>
          <w:i/>
          <w:iCs/>
          <w:sz w:val="28"/>
          <w:szCs w:val="28"/>
        </w:rPr>
        <w:t xml:space="preserve">відбивають системність </w:t>
      </w:r>
      <w:proofErr w:type="spellStart"/>
      <w:r w:rsidRPr="00BF2E2E">
        <w:rPr>
          <w:i/>
          <w:iCs/>
          <w:sz w:val="28"/>
          <w:szCs w:val="28"/>
        </w:rPr>
        <w:t>мисленнєво-мовленнєвої</w:t>
      </w:r>
      <w:proofErr w:type="spellEnd"/>
      <w:r w:rsidRPr="00BF2E2E">
        <w:rPr>
          <w:i/>
          <w:iCs/>
          <w:sz w:val="28"/>
          <w:szCs w:val="28"/>
        </w:rPr>
        <w:t xml:space="preserve"> риторичної діяльності, відповідаючи на запитання: що, навіщо, як. </w:t>
      </w:r>
      <w:r w:rsidRPr="00BF2E2E">
        <w:rPr>
          <w:sz w:val="28"/>
          <w:szCs w:val="28"/>
        </w:rPr>
        <w:t>Це головним чином визначає результативність діяльності.</w:t>
      </w:r>
    </w:p>
    <w:p w:rsidR="00F73DEA" w:rsidRPr="00BF2E2E" w:rsidRDefault="00F73DEA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</w:rPr>
        <w:t>На основі зако</w:t>
      </w:r>
      <w:r w:rsidR="0060740C">
        <w:rPr>
          <w:sz w:val="28"/>
          <w:szCs w:val="28"/>
        </w:rPr>
        <w:t xml:space="preserve">нів риторики можна сформулювати </w:t>
      </w:r>
      <w:r w:rsidRPr="00BF2E2E">
        <w:rPr>
          <w:i/>
          <w:iCs/>
          <w:sz w:val="28"/>
          <w:szCs w:val="28"/>
        </w:rPr>
        <w:t>основні уміння, які формулює риторика як навчальна дисципліна</w:t>
      </w:r>
      <w:r w:rsidRPr="00BF2E2E">
        <w:rPr>
          <w:sz w:val="28"/>
          <w:szCs w:val="28"/>
        </w:rPr>
        <w:t>:</w:t>
      </w:r>
    </w:p>
    <w:p w:rsidR="00F73DEA" w:rsidRPr="00BF2E2E" w:rsidRDefault="00F73DEA" w:rsidP="00527564">
      <w:pPr>
        <w:pStyle w:val="ae"/>
        <w:numPr>
          <w:ilvl w:val="1"/>
          <w:numId w:val="16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F2E2E">
        <w:rPr>
          <w:sz w:val="28"/>
          <w:szCs w:val="28"/>
        </w:rPr>
        <w:t>всебічно аналізувати предмет дослідження і вибудовувати систему знань про нього;</w:t>
      </w:r>
    </w:p>
    <w:p w:rsidR="00F73DEA" w:rsidRPr="00BF2E2E" w:rsidRDefault="00F73DEA" w:rsidP="00527564">
      <w:pPr>
        <w:pStyle w:val="ae"/>
        <w:numPr>
          <w:ilvl w:val="1"/>
          <w:numId w:val="16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F2E2E">
        <w:rPr>
          <w:sz w:val="28"/>
          <w:szCs w:val="28"/>
        </w:rPr>
        <w:lastRenderedPageBreak/>
        <w:t>вивчати в системі групи ознак, які визначають портрет будь-якої аудиторії;</w:t>
      </w:r>
    </w:p>
    <w:p w:rsidR="00F73DEA" w:rsidRPr="00BF2E2E" w:rsidRDefault="00F73DEA" w:rsidP="00527564">
      <w:pPr>
        <w:pStyle w:val="ae"/>
        <w:numPr>
          <w:ilvl w:val="1"/>
          <w:numId w:val="16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F2E2E">
        <w:rPr>
          <w:sz w:val="28"/>
          <w:szCs w:val="28"/>
        </w:rPr>
        <w:t>розробляти програму діяльності на основі створеної концепції з урахуванням психологічного портрета аудиторії;</w:t>
      </w:r>
    </w:p>
    <w:p w:rsidR="00F73DEA" w:rsidRPr="00BF2E2E" w:rsidRDefault="00F73DEA" w:rsidP="00527564">
      <w:pPr>
        <w:pStyle w:val="ae"/>
        <w:numPr>
          <w:ilvl w:val="1"/>
          <w:numId w:val="16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F2E2E">
        <w:rPr>
          <w:sz w:val="28"/>
          <w:szCs w:val="28"/>
        </w:rPr>
        <w:t xml:space="preserve">працювати з фактами та аргументами, а також активізувати </w:t>
      </w:r>
      <w:proofErr w:type="spellStart"/>
      <w:r w:rsidRPr="00BF2E2E">
        <w:rPr>
          <w:sz w:val="28"/>
          <w:szCs w:val="28"/>
        </w:rPr>
        <w:t>мисленнєву</w:t>
      </w:r>
      <w:proofErr w:type="spellEnd"/>
      <w:r w:rsidRPr="00BF2E2E">
        <w:rPr>
          <w:sz w:val="28"/>
          <w:szCs w:val="28"/>
        </w:rPr>
        <w:t xml:space="preserve"> діяльність аудиторії;</w:t>
      </w:r>
    </w:p>
    <w:p w:rsidR="00F73DEA" w:rsidRPr="00BF2E2E" w:rsidRDefault="00F73DEA" w:rsidP="00527564">
      <w:pPr>
        <w:pStyle w:val="ae"/>
        <w:numPr>
          <w:ilvl w:val="1"/>
          <w:numId w:val="16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F2E2E">
        <w:rPr>
          <w:sz w:val="28"/>
          <w:szCs w:val="28"/>
        </w:rPr>
        <w:t>володіти ефективним мовленням;</w:t>
      </w:r>
    </w:p>
    <w:p w:rsidR="00F73DEA" w:rsidRPr="00BF2E2E" w:rsidRDefault="00F73DEA" w:rsidP="00527564">
      <w:pPr>
        <w:pStyle w:val="ae"/>
        <w:numPr>
          <w:ilvl w:val="1"/>
          <w:numId w:val="16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F2E2E">
        <w:rPr>
          <w:sz w:val="28"/>
          <w:szCs w:val="28"/>
        </w:rPr>
        <w:t>встановлювати, зберігати й закріплювати контакти з аудиторією;</w:t>
      </w:r>
    </w:p>
    <w:p w:rsidR="00F73DEA" w:rsidRPr="00BF2E2E" w:rsidRDefault="00F73DEA" w:rsidP="00527564">
      <w:pPr>
        <w:pStyle w:val="ae"/>
        <w:numPr>
          <w:ilvl w:val="1"/>
          <w:numId w:val="16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F2E2E">
        <w:rPr>
          <w:sz w:val="28"/>
          <w:szCs w:val="28"/>
        </w:rPr>
        <w:t>рефлексувати і оцінювати діяльність інших, тобто, визначитися, як допомогти іншому ефективно здійснювати його риторичну діяльність.</w:t>
      </w:r>
    </w:p>
    <w:p w:rsidR="00F73DEA" w:rsidRPr="00BF2E2E" w:rsidRDefault="00F73DEA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2E2E">
        <w:rPr>
          <w:sz w:val="28"/>
          <w:szCs w:val="28"/>
        </w:rPr>
        <w:t>Виходячи із сформульованих умінь, можна зробити висновок, що риторика – комплексна наука, яка пов’язана з:</w:t>
      </w:r>
    </w:p>
    <w:p w:rsidR="00F73DEA" w:rsidRPr="00BF2E2E" w:rsidRDefault="00F73DEA" w:rsidP="00BF2E2E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2E2E">
        <w:rPr>
          <w:noProof/>
          <w:sz w:val="28"/>
          <w:szCs w:val="28"/>
          <w:lang w:val="ru-RU" w:eastAsia="ru-RU"/>
        </w:rPr>
        <w:drawing>
          <wp:inline distT="0" distB="0" distL="0" distR="0" wp14:anchorId="664ADB4D" wp14:editId="60CC192C">
            <wp:extent cx="4171950" cy="2314575"/>
            <wp:effectExtent l="0" t="0" r="0" b="9525"/>
            <wp:docPr id="5" name="Рисунок 5" descr="http://ok-t.ru/studopedia/baza12/1016679062474.files/image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ok-t.ru/studopedia/baza12/1016679062474.files/image02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3DEA" w:rsidRPr="00BF2E2E" w:rsidSect="00C72448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363F" w:rsidRDefault="006F363F" w:rsidP="005A3BB5">
      <w:pPr>
        <w:spacing w:after="0" w:line="240" w:lineRule="auto"/>
      </w:pPr>
      <w:r>
        <w:separator/>
      </w:r>
    </w:p>
  </w:endnote>
  <w:endnote w:type="continuationSeparator" w:id="0">
    <w:p w:rsidR="006F363F" w:rsidRDefault="006F363F" w:rsidP="005A3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BB5" w:rsidRDefault="005A3BB5">
    <w:pPr>
      <w:pStyle w:val="a7"/>
      <w:jc w:val="right"/>
    </w:pPr>
  </w:p>
  <w:p w:rsidR="005A3BB5" w:rsidRDefault="005A3BB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363F" w:rsidRDefault="006F363F" w:rsidP="005A3BB5">
      <w:pPr>
        <w:spacing w:after="0" w:line="240" w:lineRule="auto"/>
      </w:pPr>
      <w:r>
        <w:separator/>
      </w:r>
    </w:p>
  </w:footnote>
  <w:footnote w:type="continuationSeparator" w:id="0">
    <w:p w:rsidR="006F363F" w:rsidRDefault="006F363F" w:rsidP="005A3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076D7"/>
    <w:multiLevelType w:val="hybridMultilevel"/>
    <w:tmpl w:val="E982D6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9F951E5"/>
    <w:multiLevelType w:val="multilevel"/>
    <w:tmpl w:val="2A30CD10"/>
    <w:lvl w:ilvl="0">
      <w:start w:val="1"/>
      <w:numFmt w:val="bullet"/>
      <w:lvlText w:val="—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CFD7576"/>
    <w:multiLevelType w:val="hybridMultilevel"/>
    <w:tmpl w:val="1C4E3DB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6B6DD6"/>
    <w:multiLevelType w:val="multilevel"/>
    <w:tmpl w:val="DEB438B2"/>
    <w:lvl w:ilvl="0">
      <w:start w:val="8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7A34E9F"/>
    <w:multiLevelType w:val="multilevel"/>
    <w:tmpl w:val="F496C2C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B94770A"/>
    <w:multiLevelType w:val="multilevel"/>
    <w:tmpl w:val="55344234"/>
    <w:lvl w:ilvl="0">
      <w:start w:val="1"/>
      <w:numFmt w:val="decimal"/>
      <w:lvlText w:val="%1."/>
      <w:lvlJc w:val="left"/>
      <w:rPr>
        <w:rFonts w:ascii="Times New Roman" w:eastAsia="Sylfae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CF04166"/>
    <w:multiLevelType w:val="hybridMultilevel"/>
    <w:tmpl w:val="4C3889DA"/>
    <w:lvl w:ilvl="0" w:tplc="EDCAECB8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450BE0"/>
    <w:multiLevelType w:val="hybridMultilevel"/>
    <w:tmpl w:val="78ACD186"/>
    <w:lvl w:ilvl="0" w:tplc="89727AF0">
      <w:start w:val="1"/>
      <w:numFmt w:val="decimal"/>
      <w:lvlText w:val="%1."/>
      <w:lvlJc w:val="left"/>
      <w:pPr>
        <w:ind w:left="677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397" w:hanging="360"/>
      </w:pPr>
    </w:lvl>
    <w:lvl w:ilvl="2" w:tplc="0422001B" w:tentative="1">
      <w:start w:val="1"/>
      <w:numFmt w:val="lowerRoman"/>
      <w:lvlText w:val="%3."/>
      <w:lvlJc w:val="right"/>
      <w:pPr>
        <w:ind w:left="2117" w:hanging="180"/>
      </w:pPr>
    </w:lvl>
    <w:lvl w:ilvl="3" w:tplc="0422000F" w:tentative="1">
      <w:start w:val="1"/>
      <w:numFmt w:val="decimal"/>
      <w:lvlText w:val="%4."/>
      <w:lvlJc w:val="left"/>
      <w:pPr>
        <w:ind w:left="2837" w:hanging="360"/>
      </w:pPr>
    </w:lvl>
    <w:lvl w:ilvl="4" w:tplc="04220019" w:tentative="1">
      <w:start w:val="1"/>
      <w:numFmt w:val="lowerLetter"/>
      <w:lvlText w:val="%5."/>
      <w:lvlJc w:val="left"/>
      <w:pPr>
        <w:ind w:left="3557" w:hanging="360"/>
      </w:pPr>
    </w:lvl>
    <w:lvl w:ilvl="5" w:tplc="0422001B" w:tentative="1">
      <w:start w:val="1"/>
      <w:numFmt w:val="lowerRoman"/>
      <w:lvlText w:val="%6."/>
      <w:lvlJc w:val="right"/>
      <w:pPr>
        <w:ind w:left="4277" w:hanging="180"/>
      </w:pPr>
    </w:lvl>
    <w:lvl w:ilvl="6" w:tplc="0422000F" w:tentative="1">
      <w:start w:val="1"/>
      <w:numFmt w:val="decimal"/>
      <w:lvlText w:val="%7."/>
      <w:lvlJc w:val="left"/>
      <w:pPr>
        <w:ind w:left="4997" w:hanging="360"/>
      </w:pPr>
    </w:lvl>
    <w:lvl w:ilvl="7" w:tplc="04220019" w:tentative="1">
      <w:start w:val="1"/>
      <w:numFmt w:val="lowerLetter"/>
      <w:lvlText w:val="%8."/>
      <w:lvlJc w:val="left"/>
      <w:pPr>
        <w:ind w:left="5717" w:hanging="360"/>
      </w:pPr>
    </w:lvl>
    <w:lvl w:ilvl="8" w:tplc="0422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8">
    <w:nsid w:val="454F195E"/>
    <w:multiLevelType w:val="hybridMultilevel"/>
    <w:tmpl w:val="B84853F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A204250"/>
    <w:multiLevelType w:val="multilevel"/>
    <w:tmpl w:val="C40A478E"/>
    <w:lvl w:ilvl="0">
      <w:start w:val="1"/>
      <w:numFmt w:val="decimal"/>
      <w:lvlText w:val="%1."/>
      <w:lvlJc w:val="left"/>
      <w:rPr>
        <w:rFonts w:ascii="Times New Roman" w:eastAsia="Sylfae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A5E0702"/>
    <w:multiLevelType w:val="hybridMultilevel"/>
    <w:tmpl w:val="F9BC6DBE"/>
    <w:lvl w:ilvl="0" w:tplc="EDCAECB8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362CD2"/>
    <w:multiLevelType w:val="hybridMultilevel"/>
    <w:tmpl w:val="4E906098"/>
    <w:lvl w:ilvl="0" w:tplc="EDCAECB8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824E6E"/>
    <w:multiLevelType w:val="multilevel"/>
    <w:tmpl w:val="AC749448"/>
    <w:lvl w:ilvl="0">
      <w:start w:val="2"/>
      <w:numFmt w:val="decimal"/>
      <w:lvlText w:val="%1."/>
      <w:lvlJc w:val="left"/>
      <w:rPr>
        <w:rFonts w:ascii="Times New Roman" w:eastAsia="Sylfae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64683B04"/>
    <w:multiLevelType w:val="multilevel"/>
    <w:tmpl w:val="7BB68326"/>
    <w:lvl w:ilvl="0">
      <w:start w:val="1"/>
      <w:numFmt w:val="bullet"/>
      <w:lvlText w:val="—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3211214"/>
    <w:multiLevelType w:val="hybridMultilevel"/>
    <w:tmpl w:val="5DB69270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5F92600"/>
    <w:multiLevelType w:val="hybridMultilevel"/>
    <w:tmpl w:val="62B4E71A"/>
    <w:lvl w:ilvl="0" w:tplc="EDCAECB8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8784644C">
      <w:start w:val="2005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7"/>
  </w:num>
  <w:num w:numId="4">
    <w:abstractNumId w:val="1"/>
  </w:num>
  <w:num w:numId="5">
    <w:abstractNumId w:val="5"/>
  </w:num>
  <w:num w:numId="6">
    <w:abstractNumId w:val="12"/>
  </w:num>
  <w:num w:numId="7">
    <w:abstractNumId w:val="13"/>
  </w:num>
  <w:num w:numId="8">
    <w:abstractNumId w:val="9"/>
  </w:num>
  <w:num w:numId="9">
    <w:abstractNumId w:val="4"/>
  </w:num>
  <w:num w:numId="10">
    <w:abstractNumId w:val="15"/>
  </w:num>
  <w:num w:numId="11">
    <w:abstractNumId w:val="0"/>
  </w:num>
  <w:num w:numId="12">
    <w:abstractNumId w:val="6"/>
  </w:num>
  <w:num w:numId="13">
    <w:abstractNumId w:val="2"/>
  </w:num>
  <w:num w:numId="14">
    <w:abstractNumId w:val="11"/>
  </w:num>
  <w:num w:numId="15">
    <w:abstractNumId w:val="8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FCE"/>
    <w:rsid w:val="00003E67"/>
    <w:rsid w:val="000041C0"/>
    <w:rsid w:val="000A3839"/>
    <w:rsid w:val="000A6D8B"/>
    <w:rsid w:val="000E5E36"/>
    <w:rsid w:val="001157D1"/>
    <w:rsid w:val="00122BF2"/>
    <w:rsid w:val="001B2B97"/>
    <w:rsid w:val="001D236B"/>
    <w:rsid w:val="002F1BB5"/>
    <w:rsid w:val="0032604D"/>
    <w:rsid w:val="0039038D"/>
    <w:rsid w:val="003D60A7"/>
    <w:rsid w:val="0041243C"/>
    <w:rsid w:val="00422FCE"/>
    <w:rsid w:val="00427459"/>
    <w:rsid w:val="004C4024"/>
    <w:rsid w:val="00527564"/>
    <w:rsid w:val="00582F3F"/>
    <w:rsid w:val="005A3BB5"/>
    <w:rsid w:val="0060740C"/>
    <w:rsid w:val="00617017"/>
    <w:rsid w:val="006F363F"/>
    <w:rsid w:val="00735268"/>
    <w:rsid w:val="007E3410"/>
    <w:rsid w:val="007E4EB0"/>
    <w:rsid w:val="007E5318"/>
    <w:rsid w:val="00824107"/>
    <w:rsid w:val="008A4993"/>
    <w:rsid w:val="008D1F2A"/>
    <w:rsid w:val="008F3156"/>
    <w:rsid w:val="00934B28"/>
    <w:rsid w:val="009854CF"/>
    <w:rsid w:val="009E5778"/>
    <w:rsid w:val="00A00287"/>
    <w:rsid w:val="00A848EF"/>
    <w:rsid w:val="00A90729"/>
    <w:rsid w:val="00AA53DB"/>
    <w:rsid w:val="00AB20F2"/>
    <w:rsid w:val="00AB387C"/>
    <w:rsid w:val="00B01645"/>
    <w:rsid w:val="00B175DD"/>
    <w:rsid w:val="00B349B3"/>
    <w:rsid w:val="00B61015"/>
    <w:rsid w:val="00B83C9A"/>
    <w:rsid w:val="00BB7D41"/>
    <w:rsid w:val="00BC71D3"/>
    <w:rsid w:val="00BF2E2E"/>
    <w:rsid w:val="00C72448"/>
    <w:rsid w:val="00D018AD"/>
    <w:rsid w:val="00D2163F"/>
    <w:rsid w:val="00D24B5F"/>
    <w:rsid w:val="00D83093"/>
    <w:rsid w:val="00D91B01"/>
    <w:rsid w:val="00DC4593"/>
    <w:rsid w:val="00DD298E"/>
    <w:rsid w:val="00DE0F30"/>
    <w:rsid w:val="00E5574E"/>
    <w:rsid w:val="00EF5067"/>
    <w:rsid w:val="00F23DF7"/>
    <w:rsid w:val="00F6508F"/>
    <w:rsid w:val="00F7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2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244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A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3BB5"/>
  </w:style>
  <w:style w:type="paragraph" w:styleId="a7">
    <w:name w:val="footer"/>
    <w:basedOn w:val="a"/>
    <w:link w:val="a8"/>
    <w:uiPriority w:val="99"/>
    <w:unhideWhenUsed/>
    <w:rsid w:val="005A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A3BB5"/>
  </w:style>
  <w:style w:type="character" w:customStyle="1" w:styleId="2">
    <w:name w:val="Основной текст (2)_"/>
    <w:basedOn w:val="a0"/>
    <w:link w:val="20"/>
    <w:rsid w:val="00B0164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">
    <w:name w:val="Основной текст (2) + Полужирный;Курсив"/>
    <w:basedOn w:val="2"/>
    <w:rsid w:val="00B01645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B01645"/>
    <w:pPr>
      <w:widowControl w:val="0"/>
      <w:shd w:val="clear" w:color="auto" w:fill="FFFFFF"/>
      <w:spacing w:after="0" w:line="0" w:lineRule="atLeast"/>
      <w:jc w:val="right"/>
    </w:pPr>
    <w:rPr>
      <w:rFonts w:ascii="Times New Roman" w:eastAsia="Times New Roman" w:hAnsi="Times New Roman" w:cs="Times New Roman"/>
      <w:sz w:val="26"/>
      <w:szCs w:val="26"/>
    </w:rPr>
  </w:style>
  <w:style w:type="paragraph" w:styleId="a9">
    <w:name w:val="List Paragraph"/>
    <w:basedOn w:val="a"/>
    <w:uiPriority w:val="34"/>
    <w:qFormat/>
    <w:rsid w:val="00B01645"/>
    <w:pPr>
      <w:ind w:left="720"/>
      <w:contextualSpacing/>
    </w:pPr>
  </w:style>
  <w:style w:type="character" w:customStyle="1" w:styleId="aa">
    <w:name w:val="Сноска_"/>
    <w:basedOn w:val="a0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ab">
    <w:name w:val="Сноска"/>
    <w:basedOn w:val="aa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 w:eastAsia="uk-UA" w:bidi="uk-UA"/>
    </w:rPr>
  </w:style>
  <w:style w:type="character" w:customStyle="1" w:styleId="22">
    <w:name w:val="Сноска (2)_"/>
    <w:basedOn w:val="a0"/>
    <w:link w:val="23"/>
    <w:rsid w:val="00D24B5F"/>
    <w:rPr>
      <w:rFonts w:ascii="Sylfaen" w:eastAsia="Sylfaen" w:hAnsi="Sylfaen" w:cs="Sylfaen"/>
      <w:shd w:val="clear" w:color="auto" w:fill="FFFFFF"/>
    </w:rPr>
  </w:style>
  <w:style w:type="character" w:customStyle="1" w:styleId="11pt">
    <w:name w:val="Сноска + 11 pt;Курсив"/>
    <w:basedOn w:val="aa"/>
    <w:rsid w:val="00D24B5F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 w:eastAsia="uk-UA" w:bidi="uk-UA"/>
    </w:rPr>
  </w:style>
  <w:style w:type="character" w:customStyle="1" w:styleId="11pt0">
    <w:name w:val="Сноска + 11 pt"/>
    <w:basedOn w:val="aa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 w:eastAsia="uk-UA" w:bidi="uk-UA"/>
    </w:rPr>
  </w:style>
  <w:style w:type="character" w:customStyle="1" w:styleId="6">
    <w:name w:val="Основной текст (6)_"/>
    <w:basedOn w:val="a0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ac">
    <w:name w:val="Колонтитул_"/>
    <w:basedOn w:val="a0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40"/>
      <w:sz w:val="22"/>
      <w:szCs w:val="22"/>
      <w:u w:val="none"/>
    </w:rPr>
  </w:style>
  <w:style w:type="character" w:customStyle="1" w:styleId="ad">
    <w:name w:val="Колонтитул"/>
    <w:basedOn w:val="ac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2"/>
      <w:szCs w:val="22"/>
      <w:u w:val="none"/>
      <w:lang w:val="uk-UA" w:eastAsia="uk-UA" w:bidi="uk-UA"/>
    </w:rPr>
  </w:style>
  <w:style w:type="character" w:customStyle="1" w:styleId="95pt0pt">
    <w:name w:val="Колонтитул + 9;5 pt;Интервал 0 pt"/>
    <w:basedOn w:val="ac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uk-UA" w:eastAsia="uk-UA" w:bidi="uk-UA"/>
    </w:rPr>
  </w:style>
  <w:style w:type="character" w:customStyle="1" w:styleId="Sylfaen12pt0pt">
    <w:name w:val="Колонтитул + Sylfaen;12 pt;Интервал 0 pt"/>
    <w:basedOn w:val="ac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7">
    <w:name w:val="Основной текст (7)_"/>
    <w:basedOn w:val="a0"/>
    <w:link w:val="70"/>
    <w:rsid w:val="00D24B5F"/>
    <w:rPr>
      <w:rFonts w:ascii="Calibri" w:eastAsia="Calibri" w:hAnsi="Calibri" w:cs="Calibri"/>
      <w:sz w:val="21"/>
      <w:szCs w:val="21"/>
      <w:shd w:val="clear" w:color="auto" w:fill="FFFFFF"/>
    </w:rPr>
  </w:style>
  <w:style w:type="character" w:customStyle="1" w:styleId="29pt">
    <w:name w:val="Основной текст (2) + 9 pt"/>
    <w:basedOn w:val="2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uk-UA" w:eastAsia="uk-UA" w:bidi="uk-UA"/>
    </w:rPr>
  </w:style>
  <w:style w:type="character" w:customStyle="1" w:styleId="24">
    <w:name w:val="Основной текст (2) + Курсив"/>
    <w:basedOn w:val="2"/>
    <w:rsid w:val="00D24B5F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 w:eastAsia="uk-UA" w:bidi="uk-UA"/>
    </w:rPr>
  </w:style>
  <w:style w:type="character" w:customStyle="1" w:styleId="60">
    <w:name w:val="Основной текст (6)"/>
    <w:basedOn w:val="6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 w:eastAsia="uk-UA" w:bidi="uk-UA"/>
    </w:rPr>
  </w:style>
  <w:style w:type="character" w:customStyle="1" w:styleId="95pt2pt">
    <w:name w:val="Колонтитул + 9;5 pt;Малые прописные;Интервал 2 pt"/>
    <w:basedOn w:val="ac"/>
    <w:rsid w:val="00D24B5F"/>
    <w:rPr>
      <w:rFonts w:ascii="Calibri" w:eastAsia="Calibri" w:hAnsi="Calibri" w:cs="Calibri"/>
      <w:b w:val="0"/>
      <w:bCs w:val="0"/>
      <w:i w:val="0"/>
      <w:iCs w:val="0"/>
      <w:smallCaps/>
      <w:strike w:val="0"/>
      <w:color w:val="000000"/>
      <w:spacing w:val="50"/>
      <w:w w:val="100"/>
      <w:position w:val="0"/>
      <w:sz w:val="19"/>
      <w:szCs w:val="19"/>
      <w:u w:val="none"/>
      <w:lang w:val="uk-UA" w:eastAsia="uk-UA" w:bidi="uk-UA"/>
    </w:rPr>
  </w:style>
  <w:style w:type="character" w:customStyle="1" w:styleId="611pt">
    <w:name w:val="Основной текст (6) + 11 pt;Курсив"/>
    <w:basedOn w:val="6"/>
    <w:rsid w:val="00D24B5F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 w:eastAsia="uk-UA" w:bidi="uk-UA"/>
    </w:rPr>
  </w:style>
  <w:style w:type="character" w:customStyle="1" w:styleId="95pt2pt0">
    <w:name w:val="Колонтитул + 9;5 pt;Интервал 2 pt"/>
    <w:basedOn w:val="ac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9"/>
      <w:szCs w:val="19"/>
      <w:u w:val="none"/>
      <w:lang w:val="uk-UA" w:eastAsia="uk-UA" w:bidi="uk-UA"/>
    </w:rPr>
  </w:style>
  <w:style w:type="character" w:customStyle="1" w:styleId="29">
    <w:name w:val="Основной текст (29)_"/>
    <w:basedOn w:val="a0"/>
    <w:link w:val="290"/>
    <w:rsid w:val="00D24B5F"/>
    <w:rPr>
      <w:rFonts w:ascii="Sylfaen" w:eastAsia="Sylfaen" w:hAnsi="Sylfaen" w:cs="Sylfaen"/>
      <w:shd w:val="clear" w:color="auto" w:fill="FFFFFF"/>
    </w:rPr>
  </w:style>
  <w:style w:type="character" w:customStyle="1" w:styleId="30">
    <w:name w:val="Основной текст (30)_"/>
    <w:basedOn w:val="a0"/>
    <w:link w:val="300"/>
    <w:rsid w:val="00D24B5F"/>
    <w:rPr>
      <w:rFonts w:ascii="Book Antiqua" w:eastAsia="Book Antiqua" w:hAnsi="Book Antiqua" w:cs="Book Antiqua"/>
      <w:b/>
      <w:bCs/>
      <w:i/>
      <w:iCs/>
      <w:spacing w:val="-10"/>
      <w:sz w:val="26"/>
      <w:szCs w:val="26"/>
      <w:shd w:val="clear" w:color="auto" w:fill="FFFFFF"/>
    </w:rPr>
  </w:style>
  <w:style w:type="character" w:customStyle="1" w:styleId="30Calibri12pt1pt">
    <w:name w:val="Основной текст (30) + Calibri;12 pt;Не полужирный;Не курсив;Интервал 1 pt"/>
    <w:basedOn w:val="30"/>
    <w:rsid w:val="00D24B5F"/>
    <w:rPr>
      <w:rFonts w:ascii="Calibri" w:eastAsia="Calibri" w:hAnsi="Calibri" w:cs="Calibri"/>
      <w:b/>
      <w:bCs/>
      <w:i/>
      <w:iCs/>
      <w:color w:val="000000"/>
      <w:spacing w:val="20"/>
      <w:w w:val="100"/>
      <w:position w:val="0"/>
      <w:sz w:val="24"/>
      <w:szCs w:val="24"/>
      <w:shd w:val="clear" w:color="auto" w:fill="FFFFFF"/>
      <w:lang w:val="uk-UA" w:eastAsia="uk-UA" w:bidi="uk-UA"/>
    </w:rPr>
  </w:style>
  <w:style w:type="character" w:customStyle="1" w:styleId="31">
    <w:name w:val="Основной текст (31)_"/>
    <w:basedOn w:val="a0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10">
    <w:name w:val="Основной текст (31)"/>
    <w:basedOn w:val="31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uk-UA" w:eastAsia="uk-UA" w:bidi="uk-UA"/>
    </w:rPr>
  </w:style>
  <w:style w:type="character" w:customStyle="1" w:styleId="295pt0pt">
    <w:name w:val="Основной текст (2) + 9;5 pt;Интервал 0 pt"/>
    <w:basedOn w:val="2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shd w:val="clear" w:color="auto" w:fill="FFFFFF"/>
      <w:lang w:val="uk-UA" w:eastAsia="uk-UA" w:bidi="uk-UA"/>
    </w:rPr>
  </w:style>
  <w:style w:type="character" w:customStyle="1" w:styleId="2Constantia13pt">
    <w:name w:val="Основной текст (2) + Constantia;13 pt"/>
    <w:basedOn w:val="2"/>
    <w:rsid w:val="00D24B5F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uk-UA" w:eastAsia="uk-UA" w:bidi="uk-UA"/>
    </w:rPr>
  </w:style>
  <w:style w:type="character" w:customStyle="1" w:styleId="32">
    <w:name w:val="Основной текст (32)_"/>
    <w:basedOn w:val="a0"/>
    <w:link w:val="320"/>
    <w:rsid w:val="00D24B5F"/>
    <w:rPr>
      <w:rFonts w:ascii="Calibri" w:eastAsia="Calibri" w:hAnsi="Calibri" w:cs="Calibri"/>
      <w:sz w:val="21"/>
      <w:szCs w:val="21"/>
      <w:shd w:val="clear" w:color="auto" w:fill="FFFFFF"/>
    </w:rPr>
  </w:style>
  <w:style w:type="character" w:customStyle="1" w:styleId="32Sylfaen11pt">
    <w:name w:val="Основной текст (32) + Sylfaen;11 pt"/>
    <w:basedOn w:val="32"/>
    <w:rsid w:val="00D24B5F"/>
    <w:rPr>
      <w:rFonts w:ascii="Sylfaen" w:eastAsia="Sylfaen" w:hAnsi="Sylfaen" w:cs="Sylfaen"/>
      <w:color w:val="000000"/>
      <w:spacing w:val="0"/>
      <w:w w:val="100"/>
      <w:position w:val="0"/>
      <w:sz w:val="22"/>
      <w:szCs w:val="22"/>
      <w:shd w:val="clear" w:color="auto" w:fill="FFFFFF"/>
      <w:lang w:val="uk-UA" w:eastAsia="uk-UA" w:bidi="uk-UA"/>
    </w:rPr>
  </w:style>
  <w:style w:type="character" w:customStyle="1" w:styleId="321">
    <w:name w:val="Основной текст (32) + Малые прописные"/>
    <w:basedOn w:val="32"/>
    <w:rsid w:val="00D24B5F"/>
    <w:rPr>
      <w:rFonts w:ascii="Calibri" w:eastAsia="Calibri" w:hAnsi="Calibri" w:cs="Calibri"/>
      <w:smallCaps/>
      <w:color w:val="000000"/>
      <w:spacing w:val="0"/>
      <w:w w:val="100"/>
      <w:position w:val="0"/>
      <w:sz w:val="21"/>
      <w:szCs w:val="21"/>
      <w:shd w:val="clear" w:color="auto" w:fill="FFFFFF"/>
      <w:lang w:val="uk-UA" w:eastAsia="uk-UA" w:bidi="uk-UA"/>
    </w:rPr>
  </w:style>
  <w:style w:type="character" w:customStyle="1" w:styleId="33">
    <w:name w:val="Основной текст (33)_"/>
    <w:basedOn w:val="a0"/>
    <w:link w:val="330"/>
    <w:rsid w:val="00D24B5F"/>
    <w:rPr>
      <w:rFonts w:ascii="Arial Narrow" w:eastAsia="Arial Narrow" w:hAnsi="Arial Narrow" w:cs="Arial Narrow"/>
      <w:sz w:val="11"/>
      <w:szCs w:val="11"/>
      <w:shd w:val="clear" w:color="auto" w:fill="FFFFFF"/>
    </w:rPr>
  </w:style>
  <w:style w:type="character" w:customStyle="1" w:styleId="2Calibri8pt">
    <w:name w:val="Основной текст (2) + Calibri;8 pt"/>
    <w:basedOn w:val="2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uk-UA" w:eastAsia="uk-UA" w:bidi="uk-UA"/>
    </w:rPr>
  </w:style>
  <w:style w:type="character" w:customStyle="1" w:styleId="34">
    <w:name w:val="Основной текст (34)_"/>
    <w:basedOn w:val="a0"/>
    <w:link w:val="340"/>
    <w:rsid w:val="00D24B5F"/>
    <w:rPr>
      <w:rFonts w:ascii="Arial Narrow" w:eastAsia="Arial Narrow" w:hAnsi="Arial Narrow" w:cs="Arial Narrow"/>
      <w:sz w:val="12"/>
      <w:szCs w:val="12"/>
      <w:shd w:val="clear" w:color="auto" w:fill="FFFFFF"/>
    </w:rPr>
  </w:style>
  <w:style w:type="character" w:customStyle="1" w:styleId="34Calibri5pt">
    <w:name w:val="Основной текст (34) + Calibri;5 pt"/>
    <w:basedOn w:val="34"/>
    <w:rsid w:val="00D24B5F"/>
    <w:rPr>
      <w:rFonts w:ascii="Calibri" w:eastAsia="Calibri" w:hAnsi="Calibri" w:cs="Calibri"/>
      <w:color w:val="000000"/>
      <w:spacing w:val="0"/>
      <w:position w:val="0"/>
      <w:sz w:val="10"/>
      <w:szCs w:val="10"/>
      <w:shd w:val="clear" w:color="auto" w:fill="FFFFFF"/>
      <w:lang w:val="uk-UA" w:eastAsia="uk-UA" w:bidi="uk-UA"/>
    </w:rPr>
  </w:style>
  <w:style w:type="character" w:customStyle="1" w:styleId="295pt">
    <w:name w:val="Основной текст (2) + 9;5 pt"/>
    <w:basedOn w:val="2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uk-UA" w:eastAsia="uk-UA" w:bidi="uk-UA"/>
    </w:rPr>
  </w:style>
  <w:style w:type="character" w:customStyle="1" w:styleId="2Calibri10pt">
    <w:name w:val="Основной текст (2) + Calibri;10 pt"/>
    <w:basedOn w:val="2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uk-UA" w:eastAsia="uk-UA" w:bidi="uk-UA"/>
    </w:rPr>
  </w:style>
  <w:style w:type="paragraph" w:customStyle="1" w:styleId="23">
    <w:name w:val="Сноска (2)"/>
    <w:basedOn w:val="a"/>
    <w:link w:val="22"/>
    <w:rsid w:val="00D24B5F"/>
    <w:pPr>
      <w:widowControl w:val="0"/>
      <w:shd w:val="clear" w:color="auto" w:fill="FFFFFF"/>
      <w:spacing w:after="0" w:line="0" w:lineRule="atLeast"/>
    </w:pPr>
    <w:rPr>
      <w:rFonts w:ascii="Sylfaen" w:eastAsia="Sylfaen" w:hAnsi="Sylfaen" w:cs="Sylfaen"/>
    </w:rPr>
  </w:style>
  <w:style w:type="paragraph" w:customStyle="1" w:styleId="70">
    <w:name w:val="Основной текст (7)"/>
    <w:basedOn w:val="a"/>
    <w:link w:val="7"/>
    <w:rsid w:val="00D24B5F"/>
    <w:pPr>
      <w:widowControl w:val="0"/>
      <w:shd w:val="clear" w:color="auto" w:fill="FFFFFF"/>
      <w:spacing w:after="0" w:line="0" w:lineRule="atLeast"/>
      <w:jc w:val="right"/>
    </w:pPr>
    <w:rPr>
      <w:rFonts w:ascii="Calibri" w:eastAsia="Calibri" w:hAnsi="Calibri" w:cs="Calibri"/>
      <w:sz w:val="21"/>
      <w:szCs w:val="21"/>
    </w:rPr>
  </w:style>
  <w:style w:type="paragraph" w:customStyle="1" w:styleId="290">
    <w:name w:val="Основной текст (29)"/>
    <w:basedOn w:val="a"/>
    <w:link w:val="29"/>
    <w:rsid w:val="00D24B5F"/>
    <w:pPr>
      <w:widowControl w:val="0"/>
      <w:shd w:val="clear" w:color="auto" w:fill="FFFFFF"/>
      <w:spacing w:after="0" w:line="283" w:lineRule="exact"/>
      <w:jc w:val="both"/>
    </w:pPr>
    <w:rPr>
      <w:rFonts w:ascii="Sylfaen" w:eastAsia="Sylfaen" w:hAnsi="Sylfaen" w:cs="Sylfaen"/>
    </w:rPr>
  </w:style>
  <w:style w:type="paragraph" w:customStyle="1" w:styleId="300">
    <w:name w:val="Основной текст (30)"/>
    <w:basedOn w:val="a"/>
    <w:link w:val="30"/>
    <w:rsid w:val="00D24B5F"/>
    <w:pPr>
      <w:widowControl w:val="0"/>
      <w:shd w:val="clear" w:color="auto" w:fill="FFFFFF"/>
      <w:spacing w:after="0" w:line="0" w:lineRule="atLeast"/>
    </w:pPr>
    <w:rPr>
      <w:rFonts w:ascii="Book Antiqua" w:eastAsia="Book Antiqua" w:hAnsi="Book Antiqua" w:cs="Book Antiqua"/>
      <w:b/>
      <w:bCs/>
      <w:i/>
      <w:iCs/>
      <w:spacing w:val="-10"/>
      <w:sz w:val="26"/>
      <w:szCs w:val="26"/>
    </w:rPr>
  </w:style>
  <w:style w:type="paragraph" w:customStyle="1" w:styleId="320">
    <w:name w:val="Основной текст (32)"/>
    <w:basedOn w:val="a"/>
    <w:link w:val="32"/>
    <w:rsid w:val="00D24B5F"/>
    <w:pPr>
      <w:widowControl w:val="0"/>
      <w:shd w:val="clear" w:color="auto" w:fill="FFFFFF"/>
      <w:spacing w:after="0" w:line="278" w:lineRule="exact"/>
      <w:ind w:firstLine="440"/>
      <w:jc w:val="both"/>
    </w:pPr>
    <w:rPr>
      <w:rFonts w:ascii="Calibri" w:eastAsia="Calibri" w:hAnsi="Calibri" w:cs="Calibri"/>
      <w:sz w:val="21"/>
      <w:szCs w:val="21"/>
    </w:rPr>
  </w:style>
  <w:style w:type="paragraph" w:customStyle="1" w:styleId="330">
    <w:name w:val="Основной текст (33)"/>
    <w:basedOn w:val="a"/>
    <w:link w:val="33"/>
    <w:rsid w:val="00D24B5F"/>
    <w:pPr>
      <w:widowControl w:val="0"/>
      <w:shd w:val="clear" w:color="auto" w:fill="FFFFFF"/>
      <w:spacing w:after="0" w:line="0" w:lineRule="atLeast"/>
      <w:jc w:val="both"/>
    </w:pPr>
    <w:rPr>
      <w:rFonts w:ascii="Arial Narrow" w:eastAsia="Arial Narrow" w:hAnsi="Arial Narrow" w:cs="Arial Narrow"/>
      <w:sz w:val="11"/>
      <w:szCs w:val="11"/>
    </w:rPr>
  </w:style>
  <w:style w:type="paragraph" w:customStyle="1" w:styleId="340">
    <w:name w:val="Основной текст (34)"/>
    <w:basedOn w:val="a"/>
    <w:link w:val="34"/>
    <w:rsid w:val="00D24B5F"/>
    <w:pPr>
      <w:widowControl w:val="0"/>
      <w:shd w:val="clear" w:color="auto" w:fill="FFFFFF"/>
      <w:spacing w:after="0" w:line="0" w:lineRule="atLeast"/>
    </w:pPr>
    <w:rPr>
      <w:rFonts w:ascii="Arial Narrow" w:eastAsia="Arial Narrow" w:hAnsi="Arial Narrow" w:cs="Arial Narrow"/>
      <w:sz w:val="12"/>
      <w:szCs w:val="12"/>
    </w:rPr>
  </w:style>
  <w:style w:type="paragraph" w:styleId="ae">
    <w:name w:val="Normal (Web)"/>
    <w:basedOn w:val="a"/>
    <w:uiPriority w:val="99"/>
    <w:semiHidden/>
    <w:unhideWhenUsed/>
    <w:rsid w:val="00F73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f">
    <w:name w:val="Strong"/>
    <w:basedOn w:val="a0"/>
    <w:uiPriority w:val="22"/>
    <w:qFormat/>
    <w:rsid w:val="00F73DEA"/>
    <w:rPr>
      <w:b/>
      <w:bCs/>
    </w:rPr>
  </w:style>
  <w:style w:type="character" w:customStyle="1" w:styleId="3">
    <w:name w:val="Основной текст (3)_"/>
    <w:basedOn w:val="a0"/>
    <w:link w:val="35"/>
    <w:rsid w:val="00F6508F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4">
    <w:name w:val="Основной текст (4)_"/>
    <w:basedOn w:val="a0"/>
    <w:link w:val="40"/>
    <w:rsid w:val="00F6508F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5">
    <w:name w:val="Основной текст (3)"/>
    <w:basedOn w:val="a"/>
    <w:link w:val="3"/>
    <w:rsid w:val="00F6508F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b/>
      <w:bCs/>
    </w:rPr>
  </w:style>
  <w:style w:type="paragraph" w:customStyle="1" w:styleId="40">
    <w:name w:val="Основной текст (4)"/>
    <w:basedOn w:val="a"/>
    <w:link w:val="4"/>
    <w:rsid w:val="00F6508F"/>
    <w:pPr>
      <w:widowControl w:val="0"/>
      <w:shd w:val="clear" w:color="auto" w:fill="FFFFFF"/>
      <w:spacing w:after="0" w:line="274" w:lineRule="exact"/>
      <w:jc w:val="both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2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244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A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3BB5"/>
  </w:style>
  <w:style w:type="paragraph" w:styleId="a7">
    <w:name w:val="footer"/>
    <w:basedOn w:val="a"/>
    <w:link w:val="a8"/>
    <w:uiPriority w:val="99"/>
    <w:unhideWhenUsed/>
    <w:rsid w:val="005A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A3BB5"/>
  </w:style>
  <w:style w:type="character" w:customStyle="1" w:styleId="2">
    <w:name w:val="Основной текст (2)_"/>
    <w:basedOn w:val="a0"/>
    <w:link w:val="20"/>
    <w:rsid w:val="00B0164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">
    <w:name w:val="Основной текст (2) + Полужирный;Курсив"/>
    <w:basedOn w:val="2"/>
    <w:rsid w:val="00B01645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B01645"/>
    <w:pPr>
      <w:widowControl w:val="0"/>
      <w:shd w:val="clear" w:color="auto" w:fill="FFFFFF"/>
      <w:spacing w:after="0" w:line="0" w:lineRule="atLeast"/>
      <w:jc w:val="right"/>
    </w:pPr>
    <w:rPr>
      <w:rFonts w:ascii="Times New Roman" w:eastAsia="Times New Roman" w:hAnsi="Times New Roman" w:cs="Times New Roman"/>
      <w:sz w:val="26"/>
      <w:szCs w:val="26"/>
    </w:rPr>
  </w:style>
  <w:style w:type="paragraph" w:styleId="a9">
    <w:name w:val="List Paragraph"/>
    <w:basedOn w:val="a"/>
    <w:uiPriority w:val="34"/>
    <w:qFormat/>
    <w:rsid w:val="00B01645"/>
    <w:pPr>
      <w:ind w:left="720"/>
      <w:contextualSpacing/>
    </w:pPr>
  </w:style>
  <w:style w:type="character" w:customStyle="1" w:styleId="aa">
    <w:name w:val="Сноска_"/>
    <w:basedOn w:val="a0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ab">
    <w:name w:val="Сноска"/>
    <w:basedOn w:val="aa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 w:eastAsia="uk-UA" w:bidi="uk-UA"/>
    </w:rPr>
  </w:style>
  <w:style w:type="character" w:customStyle="1" w:styleId="22">
    <w:name w:val="Сноска (2)_"/>
    <w:basedOn w:val="a0"/>
    <w:link w:val="23"/>
    <w:rsid w:val="00D24B5F"/>
    <w:rPr>
      <w:rFonts w:ascii="Sylfaen" w:eastAsia="Sylfaen" w:hAnsi="Sylfaen" w:cs="Sylfaen"/>
      <w:shd w:val="clear" w:color="auto" w:fill="FFFFFF"/>
    </w:rPr>
  </w:style>
  <w:style w:type="character" w:customStyle="1" w:styleId="11pt">
    <w:name w:val="Сноска + 11 pt;Курсив"/>
    <w:basedOn w:val="aa"/>
    <w:rsid w:val="00D24B5F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 w:eastAsia="uk-UA" w:bidi="uk-UA"/>
    </w:rPr>
  </w:style>
  <w:style w:type="character" w:customStyle="1" w:styleId="11pt0">
    <w:name w:val="Сноска + 11 pt"/>
    <w:basedOn w:val="aa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 w:eastAsia="uk-UA" w:bidi="uk-UA"/>
    </w:rPr>
  </w:style>
  <w:style w:type="character" w:customStyle="1" w:styleId="6">
    <w:name w:val="Основной текст (6)_"/>
    <w:basedOn w:val="a0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ac">
    <w:name w:val="Колонтитул_"/>
    <w:basedOn w:val="a0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40"/>
      <w:sz w:val="22"/>
      <w:szCs w:val="22"/>
      <w:u w:val="none"/>
    </w:rPr>
  </w:style>
  <w:style w:type="character" w:customStyle="1" w:styleId="ad">
    <w:name w:val="Колонтитул"/>
    <w:basedOn w:val="ac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2"/>
      <w:szCs w:val="22"/>
      <w:u w:val="none"/>
      <w:lang w:val="uk-UA" w:eastAsia="uk-UA" w:bidi="uk-UA"/>
    </w:rPr>
  </w:style>
  <w:style w:type="character" w:customStyle="1" w:styleId="95pt0pt">
    <w:name w:val="Колонтитул + 9;5 pt;Интервал 0 pt"/>
    <w:basedOn w:val="ac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uk-UA" w:eastAsia="uk-UA" w:bidi="uk-UA"/>
    </w:rPr>
  </w:style>
  <w:style w:type="character" w:customStyle="1" w:styleId="Sylfaen12pt0pt">
    <w:name w:val="Колонтитул + Sylfaen;12 pt;Интервал 0 pt"/>
    <w:basedOn w:val="ac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7">
    <w:name w:val="Основной текст (7)_"/>
    <w:basedOn w:val="a0"/>
    <w:link w:val="70"/>
    <w:rsid w:val="00D24B5F"/>
    <w:rPr>
      <w:rFonts w:ascii="Calibri" w:eastAsia="Calibri" w:hAnsi="Calibri" w:cs="Calibri"/>
      <w:sz w:val="21"/>
      <w:szCs w:val="21"/>
      <w:shd w:val="clear" w:color="auto" w:fill="FFFFFF"/>
    </w:rPr>
  </w:style>
  <w:style w:type="character" w:customStyle="1" w:styleId="29pt">
    <w:name w:val="Основной текст (2) + 9 pt"/>
    <w:basedOn w:val="2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uk-UA" w:eastAsia="uk-UA" w:bidi="uk-UA"/>
    </w:rPr>
  </w:style>
  <w:style w:type="character" w:customStyle="1" w:styleId="24">
    <w:name w:val="Основной текст (2) + Курсив"/>
    <w:basedOn w:val="2"/>
    <w:rsid w:val="00D24B5F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 w:eastAsia="uk-UA" w:bidi="uk-UA"/>
    </w:rPr>
  </w:style>
  <w:style w:type="character" w:customStyle="1" w:styleId="60">
    <w:name w:val="Основной текст (6)"/>
    <w:basedOn w:val="6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 w:eastAsia="uk-UA" w:bidi="uk-UA"/>
    </w:rPr>
  </w:style>
  <w:style w:type="character" w:customStyle="1" w:styleId="95pt2pt">
    <w:name w:val="Колонтитул + 9;5 pt;Малые прописные;Интервал 2 pt"/>
    <w:basedOn w:val="ac"/>
    <w:rsid w:val="00D24B5F"/>
    <w:rPr>
      <w:rFonts w:ascii="Calibri" w:eastAsia="Calibri" w:hAnsi="Calibri" w:cs="Calibri"/>
      <w:b w:val="0"/>
      <w:bCs w:val="0"/>
      <w:i w:val="0"/>
      <w:iCs w:val="0"/>
      <w:smallCaps/>
      <w:strike w:val="0"/>
      <w:color w:val="000000"/>
      <w:spacing w:val="50"/>
      <w:w w:val="100"/>
      <w:position w:val="0"/>
      <w:sz w:val="19"/>
      <w:szCs w:val="19"/>
      <w:u w:val="none"/>
      <w:lang w:val="uk-UA" w:eastAsia="uk-UA" w:bidi="uk-UA"/>
    </w:rPr>
  </w:style>
  <w:style w:type="character" w:customStyle="1" w:styleId="611pt">
    <w:name w:val="Основной текст (6) + 11 pt;Курсив"/>
    <w:basedOn w:val="6"/>
    <w:rsid w:val="00D24B5F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 w:eastAsia="uk-UA" w:bidi="uk-UA"/>
    </w:rPr>
  </w:style>
  <w:style w:type="character" w:customStyle="1" w:styleId="95pt2pt0">
    <w:name w:val="Колонтитул + 9;5 pt;Интервал 2 pt"/>
    <w:basedOn w:val="ac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9"/>
      <w:szCs w:val="19"/>
      <w:u w:val="none"/>
      <w:lang w:val="uk-UA" w:eastAsia="uk-UA" w:bidi="uk-UA"/>
    </w:rPr>
  </w:style>
  <w:style w:type="character" w:customStyle="1" w:styleId="29">
    <w:name w:val="Основной текст (29)_"/>
    <w:basedOn w:val="a0"/>
    <w:link w:val="290"/>
    <w:rsid w:val="00D24B5F"/>
    <w:rPr>
      <w:rFonts w:ascii="Sylfaen" w:eastAsia="Sylfaen" w:hAnsi="Sylfaen" w:cs="Sylfaen"/>
      <w:shd w:val="clear" w:color="auto" w:fill="FFFFFF"/>
    </w:rPr>
  </w:style>
  <w:style w:type="character" w:customStyle="1" w:styleId="30">
    <w:name w:val="Основной текст (30)_"/>
    <w:basedOn w:val="a0"/>
    <w:link w:val="300"/>
    <w:rsid w:val="00D24B5F"/>
    <w:rPr>
      <w:rFonts w:ascii="Book Antiqua" w:eastAsia="Book Antiqua" w:hAnsi="Book Antiqua" w:cs="Book Antiqua"/>
      <w:b/>
      <w:bCs/>
      <w:i/>
      <w:iCs/>
      <w:spacing w:val="-10"/>
      <w:sz w:val="26"/>
      <w:szCs w:val="26"/>
      <w:shd w:val="clear" w:color="auto" w:fill="FFFFFF"/>
    </w:rPr>
  </w:style>
  <w:style w:type="character" w:customStyle="1" w:styleId="30Calibri12pt1pt">
    <w:name w:val="Основной текст (30) + Calibri;12 pt;Не полужирный;Не курсив;Интервал 1 pt"/>
    <w:basedOn w:val="30"/>
    <w:rsid w:val="00D24B5F"/>
    <w:rPr>
      <w:rFonts w:ascii="Calibri" w:eastAsia="Calibri" w:hAnsi="Calibri" w:cs="Calibri"/>
      <w:b/>
      <w:bCs/>
      <w:i/>
      <w:iCs/>
      <w:color w:val="000000"/>
      <w:spacing w:val="20"/>
      <w:w w:val="100"/>
      <w:position w:val="0"/>
      <w:sz w:val="24"/>
      <w:szCs w:val="24"/>
      <w:shd w:val="clear" w:color="auto" w:fill="FFFFFF"/>
      <w:lang w:val="uk-UA" w:eastAsia="uk-UA" w:bidi="uk-UA"/>
    </w:rPr>
  </w:style>
  <w:style w:type="character" w:customStyle="1" w:styleId="31">
    <w:name w:val="Основной текст (31)_"/>
    <w:basedOn w:val="a0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10">
    <w:name w:val="Основной текст (31)"/>
    <w:basedOn w:val="31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uk-UA" w:eastAsia="uk-UA" w:bidi="uk-UA"/>
    </w:rPr>
  </w:style>
  <w:style w:type="character" w:customStyle="1" w:styleId="295pt0pt">
    <w:name w:val="Основной текст (2) + 9;5 pt;Интервал 0 pt"/>
    <w:basedOn w:val="2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shd w:val="clear" w:color="auto" w:fill="FFFFFF"/>
      <w:lang w:val="uk-UA" w:eastAsia="uk-UA" w:bidi="uk-UA"/>
    </w:rPr>
  </w:style>
  <w:style w:type="character" w:customStyle="1" w:styleId="2Constantia13pt">
    <w:name w:val="Основной текст (2) + Constantia;13 pt"/>
    <w:basedOn w:val="2"/>
    <w:rsid w:val="00D24B5F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uk-UA" w:eastAsia="uk-UA" w:bidi="uk-UA"/>
    </w:rPr>
  </w:style>
  <w:style w:type="character" w:customStyle="1" w:styleId="32">
    <w:name w:val="Основной текст (32)_"/>
    <w:basedOn w:val="a0"/>
    <w:link w:val="320"/>
    <w:rsid w:val="00D24B5F"/>
    <w:rPr>
      <w:rFonts w:ascii="Calibri" w:eastAsia="Calibri" w:hAnsi="Calibri" w:cs="Calibri"/>
      <w:sz w:val="21"/>
      <w:szCs w:val="21"/>
      <w:shd w:val="clear" w:color="auto" w:fill="FFFFFF"/>
    </w:rPr>
  </w:style>
  <w:style w:type="character" w:customStyle="1" w:styleId="32Sylfaen11pt">
    <w:name w:val="Основной текст (32) + Sylfaen;11 pt"/>
    <w:basedOn w:val="32"/>
    <w:rsid w:val="00D24B5F"/>
    <w:rPr>
      <w:rFonts w:ascii="Sylfaen" w:eastAsia="Sylfaen" w:hAnsi="Sylfaen" w:cs="Sylfaen"/>
      <w:color w:val="000000"/>
      <w:spacing w:val="0"/>
      <w:w w:val="100"/>
      <w:position w:val="0"/>
      <w:sz w:val="22"/>
      <w:szCs w:val="22"/>
      <w:shd w:val="clear" w:color="auto" w:fill="FFFFFF"/>
      <w:lang w:val="uk-UA" w:eastAsia="uk-UA" w:bidi="uk-UA"/>
    </w:rPr>
  </w:style>
  <w:style w:type="character" w:customStyle="1" w:styleId="321">
    <w:name w:val="Основной текст (32) + Малые прописные"/>
    <w:basedOn w:val="32"/>
    <w:rsid w:val="00D24B5F"/>
    <w:rPr>
      <w:rFonts w:ascii="Calibri" w:eastAsia="Calibri" w:hAnsi="Calibri" w:cs="Calibri"/>
      <w:smallCaps/>
      <w:color w:val="000000"/>
      <w:spacing w:val="0"/>
      <w:w w:val="100"/>
      <w:position w:val="0"/>
      <w:sz w:val="21"/>
      <w:szCs w:val="21"/>
      <w:shd w:val="clear" w:color="auto" w:fill="FFFFFF"/>
      <w:lang w:val="uk-UA" w:eastAsia="uk-UA" w:bidi="uk-UA"/>
    </w:rPr>
  </w:style>
  <w:style w:type="character" w:customStyle="1" w:styleId="33">
    <w:name w:val="Основной текст (33)_"/>
    <w:basedOn w:val="a0"/>
    <w:link w:val="330"/>
    <w:rsid w:val="00D24B5F"/>
    <w:rPr>
      <w:rFonts w:ascii="Arial Narrow" w:eastAsia="Arial Narrow" w:hAnsi="Arial Narrow" w:cs="Arial Narrow"/>
      <w:sz w:val="11"/>
      <w:szCs w:val="11"/>
      <w:shd w:val="clear" w:color="auto" w:fill="FFFFFF"/>
    </w:rPr>
  </w:style>
  <w:style w:type="character" w:customStyle="1" w:styleId="2Calibri8pt">
    <w:name w:val="Основной текст (2) + Calibri;8 pt"/>
    <w:basedOn w:val="2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uk-UA" w:eastAsia="uk-UA" w:bidi="uk-UA"/>
    </w:rPr>
  </w:style>
  <w:style w:type="character" w:customStyle="1" w:styleId="34">
    <w:name w:val="Основной текст (34)_"/>
    <w:basedOn w:val="a0"/>
    <w:link w:val="340"/>
    <w:rsid w:val="00D24B5F"/>
    <w:rPr>
      <w:rFonts w:ascii="Arial Narrow" w:eastAsia="Arial Narrow" w:hAnsi="Arial Narrow" w:cs="Arial Narrow"/>
      <w:sz w:val="12"/>
      <w:szCs w:val="12"/>
      <w:shd w:val="clear" w:color="auto" w:fill="FFFFFF"/>
    </w:rPr>
  </w:style>
  <w:style w:type="character" w:customStyle="1" w:styleId="34Calibri5pt">
    <w:name w:val="Основной текст (34) + Calibri;5 pt"/>
    <w:basedOn w:val="34"/>
    <w:rsid w:val="00D24B5F"/>
    <w:rPr>
      <w:rFonts w:ascii="Calibri" w:eastAsia="Calibri" w:hAnsi="Calibri" w:cs="Calibri"/>
      <w:color w:val="000000"/>
      <w:spacing w:val="0"/>
      <w:position w:val="0"/>
      <w:sz w:val="10"/>
      <w:szCs w:val="10"/>
      <w:shd w:val="clear" w:color="auto" w:fill="FFFFFF"/>
      <w:lang w:val="uk-UA" w:eastAsia="uk-UA" w:bidi="uk-UA"/>
    </w:rPr>
  </w:style>
  <w:style w:type="character" w:customStyle="1" w:styleId="295pt">
    <w:name w:val="Основной текст (2) + 9;5 pt"/>
    <w:basedOn w:val="2"/>
    <w:rsid w:val="00D24B5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uk-UA" w:eastAsia="uk-UA" w:bidi="uk-UA"/>
    </w:rPr>
  </w:style>
  <w:style w:type="character" w:customStyle="1" w:styleId="2Calibri10pt">
    <w:name w:val="Основной текст (2) + Calibri;10 pt"/>
    <w:basedOn w:val="2"/>
    <w:rsid w:val="00D24B5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uk-UA" w:eastAsia="uk-UA" w:bidi="uk-UA"/>
    </w:rPr>
  </w:style>
  <w:style w:type="paragraph" w:customStyle="1" w:styleId="23">
    <w:name w:val="Сноска (2)"/>
    <w:basedOn w:val="a"/>
    <w:link w:val="22"/>
    <w:rsid w:val="00D24B5F"/>
    <w:pPr>
      <w:widowControl w:val="0"/>
      <w:shd w:val="clear" w:color="auto" w:fill="FFFFFF"/>
      <w:spacing w:after="0" w:line="0" w:lineRule="atLeast"/>
    </w:pPr>
    <w:rPr>
      <w:rFonts w:ascii="Sylfaen" w:eastAsia="Sylfaen" w:hAnsi="Sylfaen" w:cs="Sylfaen"/>
    </w:rPr>
  </w:style>
  <w:style w:type="paragraph" w:customStyle="1" w:styleId="70">
    <w:name w:val="Основной текст (7)"/>
    <w:basedOn w:val="a"/>
    <w:link w:val="7"/>
    <w:rsid w:val="00D24B5F"/>
    <w:pPr>
      <w:widowControl w:val="0"/>
      <w:shd w:val="clear" w:color="auto" w:fill="FFFFFF"/>
      <w:spacing w:after="0" w:line="0" w:lineRule="atLeast"/>
      <w:jc w:val="right"/>
    </w:pPr>
    <w:rPr>
      <w:rFonts w:ascii="Calibri" w:eastAsia="Calibri" w:hAnsi="Calibri" w:cs="Calibri"/>
      <w:sz w:val="21"/>
      <w:szCs w:val="21"/>
    </w:rPr>
  </w:style>
  <w:style w:type="paragraph" w:customStyle="1" w:styleId="290">
    <w:name w:val="Основной текст (29)"/>
    <w:basedOn w:val="a"/>
    <w:link w:val="29"/>
    <w:rsid w:val="00D24B5F"/>
    <w:pPr>
      <w:widowControl w:val="0"/>
      <w:shd w:val="clear" w:color="auto" w:fill="FFFFFF"/>
      <w:spacing w:after="0" w:line="283" w:lineRule="exact"/>
      <w:jc w:val="both"/>
    </w:pPr>
    <w:rPr>
      <w:rFonts w:ascii="Sylfaen" w:eastAsia="Sylfaen" w:hAnsi="Sylfaen" w:cs="Sylfaen"/>
    </w:rPr>
  </w:style>
  <w:style w:type="paragraph" w:customStyle="1" w:styleId="300">
    <w:name w:val="Основной текст (30)"/>
    <w:basedOn w:val="a"/>
    <w:link w:val="30"/>
    <w:rsid w:val="00D24B5F"/>
    <w:pPr>
      <w:widowControl w:val="0"/>
      <w:shd w:val="clear" w:color="auto" w:fill="FFFFFF"/>
      <w:spacing w:after="0" w:line="0" w:lineRule="atLeast"/>
    </w:pPr>
    <w:rPr>
      <w:rFonts w:ascii="Book Antiqua" w:eastAsia="Book Antiqua" w:hAnsi="Book Antiqua" w:cs="Book Antiqua"/>
      <w:b/>
      <w:bCs/>
      <w:i/>
      <w:iCs/>
      <w:spacing w:val="-10"/>
      <w:sz w:val="26"/>
      <w:szCs w:val="26"/>
    </w:rPr>
  </w:style>
  <w:style w:type="paragraph" w:customStyle="1" w:styleId="320">
    <w:name w:val="Основной текст (32)"/>
    <w:basedOn w:val="a"/>
    <w:link w:val="32"/>
    <w:rsid w:val="00D24B5F"/>
    <w:pPr>
      <w:widowControl w:val="0"/>
      <w:shd w:val="clear" w:color="auto" w:fill="FFFFFF"/>
      <w:spacing w:after="0" w:line="278" w:lineRule="exact"/>
      <w:ind w:firstLine="440"/>
      <w:jc w:val="both"/>
    </w:pPr>
    <w:rPr>
      <w:rFonts w:ascii="Calibri" w:eastAsia="Calibri" w:hAnsi="Calibri" w:cs="Calibri"/>
      <w:sz w:val="21"/>
      <w:szCs w:val="21"/>
    </w:rPr>
  </w:style>
  <w:style w:type="paragraph" w:customStyle="1" w:styleId="330">
    <w:name w:val="Основной текст (33)"/>
    <w:basedOn w:val="a"/>
    <w:link w:val="33"/>
    <w:rsid w:val="00D24B5F"/>
    <w:pPr>
      <w:widowControl w:val="0"/>
      <w:shd w:val="clear" w:color="auto" w:fill="FFFFFF"/>
      <w:spacing w:after="0" w:line="0" w:lineRule="atLeast"/>
      <w:jc w:val="both"/>
    </w:pPr>
    <w:rPr>
      <w:rFonts w:ascii="Arial Narrow" w:eastAsia="Arial Narrow" w:hAnsi="Arial Narrow" w:cs="Arial Narrow"/>
      <w:sz w:val="11"/>
      <w:szCs w:val="11"/>
    </w:rPr>
  </w:style>
  <w:style w:type="paragraph" w:customStyle="1" w:styleId="340">
    <w:name w:val="Основной текст (34)"/>
    <w:basedOn w:val="a"/>
    <w:link w:val="34"/>
    <w:rsid w:val="00D24B5F"/>
    <w:pPr>
      <w:widowControl w:val="0"/>
      <w:shd w:val="clear" w:color="auto" w:fill="FFFFFF"/>
      <w:spacing w:after="0" w:line="0" w:lineRule="atLeast"/>
    </w:pPr>
    <w:rPr>
      <w:rFonts w:ascii="Arial Narrow" w:eastAsia="Arial Narrow" w:hAnsi="Arial Narrow" w:cs="Arial Narrow"/>
      <w:sz w:val="12"/>
      <w:szCs w:val="12"/>
    </w:rPr>
  </w:style>
  <w:style w:type="paragraph" w:styleId="ae">
    <w:name w:val="Normal (Web)"/>
    <w:basedOn w:val="a"/>
    <w:uiPriority w:val="99"/>
    <w:semiHidden/>
    <w:unhideWhenUsed/>
    <w:rsid w:val="00F73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f">
    <w:name w:val="Strong"/>
    <w:basedOn w:val="a0"/>
    <w:uiPriority w:val="22"/>
    <w:qFormat/>
    <w:rsid w:val="00F73DEA"/>
    <w:rPr>
      <w:b/>
      <w:bCs/>
    </w:rPr>
  </w:style>
  <w:style w:type="character" w:customStyle="1" w:styleId="3">
    <w:name w:val="Основной текст (3)_"/>
    <w:basedOn w:val="a0"/>
    <w:link w:val="35"/>
    <w:rsid w:val="00F6508F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4">
    <w:name w:val="Основной текст (4)_"/>
    <w:basedOn w:val="a0"/>
    <w:link w:val="40"/>
    <w:rsid w:val="00F6508F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5">
    <w:name w:val="Основной текст (3)"/>
    <w:basedOn w:val="a"/>
    <w:link w:val="3"/>
    <w:rsid w:val="00F6508F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b/>
      <w:bCs/>
    </w:rPr>
  </w:style>
  <w:style w:type="paragraph" w:customStyle="1" w:styleId="40">
    <w:name w:val="Основной текст (4)"/>
    <w:basedOn w:val="a"/>
    <w:link w:val="4"/>
    <w:rsid w:val="00F6508F"/>
    <w:pPr>
      <w:widowControl w:val="0"/>
      <w:shd w:val="clear" w:color="auto" w:fill="FFFFFF"/>
      <w:spacing w:after="0" w:line="274" w:lineRule="exact"/>
      <w:jc w:val="both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7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19</Pages>
  <Words>7417</Words>
  <Characters>42282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49600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Marisabel</cp:lastModifiedBy>
  <cp:revision>17</cp:revision>
  <cp:lastPrinted>2021-09-21T06:42:00Z</cp:lastPrinted>
  <dcterms:created xsi:type="dcterms:W3CDTF">2014-09-14T14:16:00Z</dcterms:created>
  <dcterms:modified xsi:type="dcterms:W3CDTF">2022-11-09T10:07:00Z</dcterms:modified>
</cp:coreProperties>
</file>