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8A0A" w14:textId="752F6C7D" w:rsidR="005A79C7" w:rsidRDefault="00727F9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Curing Chamber Project – First Design V1</w:t>
      </w:r>
    </w:p>
    <w:p w14:paraId="407CC0CA" w14:textId="49ACD11F" w:rsidR="00727F9D" w:rsidRDefault="00727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F9D">
        <w:rPr>
          <w:rFonts w:ascii="Times New Roman" w:hAnsi="Times New Roman" w:cs="Times New Roman"/>
          <w:b/>
          <w:bCs/>
          <w:sz w:val="28"/>
          <w:szCs w:val="28"/>
        </w:rPr>
        <w:t>Initial Circuit Prototyping</w:t>
      </w:r>
    </w:p>
    <w:p w14:paraId="48321C51" w14:textId="5AA71D01" w:rsidR="003C2B4D" w:rsidRDefault="00727F9D" w:rsidP="003C2B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had all the devices chosen it was time to draw a quick mockup on how the circuit must function. Below is the first iteration of the circuit that would be used for the prototype</w:t>
      </w:r>
      <w:r w:rsidR="000D138A">
        <w:rPr>
          <w:rFonts w:ascii="Times New Roman" w:hAnsi="Times New Roman" w:cs="Times New Roman"/>
        </w:rPr>
        <w:t xml:space="preserve"> (hand drawn and </w:t>
      </w:r>
      <w:proofErr w:type="spellStart"/>
      <w:proofErr w:type="gramStart"/>
      <w:r w:rsidR="000D138A">
        <w:rPr>
          <w:rFonts w:ascii="Times New Roman" w:hAnsi="Times New Roman" w:cs="Times New Roman"/>
        </w:rPr>
        <w:t>circuitlab</w:t>
      </w:r>
      <w:proofErr w:type="spellEnd"/>
      <w:proofErr w:type="gramEnd"/>
      <w:r w:rsidR="000D138A">
        <w:rPr>
          <w:rFonts w:ascii="Times New Roman" w:hAnsi="Times New Roman" w:cs="Times New Roman"/>
        </w:rPr>
        <w:t>). Running analysis on the circuit it should run well without error.</w:t>
      </w:r>
    </w:p>
    <w:p w14:paraId="18FA7207" w14:textId="58108D06" w:rsidR="000D138A" w:rsidRDefault="003C2B4D" w:rsidP="003C2B4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D038FC1" wp14:editId="4DAB52C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629487" cy="4222115"/>
            <wp:effectExtent l="0" t="0" r="9525" b="6985"/>
            <wp:wrapNone/>
            <wp:docPr id="1371862755" name="Picture 1" descr="A diagram of a refrigerator and refriger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2755" name="Picture 1" descr="A diagram of a refrigerator and refrigerato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487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27E9B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2D08D476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05E27B78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1D23DAF4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4CF319E1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6EC21AA0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1DEC27E3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5B8E9D74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430B74C2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5898D29A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6107A22D" w14:textId="77777777" w:rsidR="000D138A" w:rsidRDefault="000D138A" w:rsidP="000D138A">
      <w:pPr>
        <w:ind w:firstLine="720"/>
        <w:rPr>
          <w:rFonts w:ascii="Times New Roman" w:hAnsi="Times New Roman" w:cs="Times New Roman"/>
        </w:rPr>
      </w:pPr>
    </w:p>
    <w:p w14:paraId="3EF52B00" w14:textId="77777777" w:rsidR="000D138A" w:rsidRPr="00727F9D" w:rsidRDefault="000D138A" w:rsidP="000D138A">
      <w:pPr>
        <w:ind w:firstLine="720"/>
        <w:rPr>
          <w:rFonts w:ascii="Times New Roman" w:hAnsi="Times New Roman" w:cs="Times New Roman"/>
        </w:rPr>
      </w:pPr>
    </w:p>
    <w:sectPr w:rsidR="000D138A" w:rsidRPr="0072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D"/>
    <w:rsid w:val="000D138A"/>
    <w:rsid w:val="001A3093"/>
    <w:rsid w:val="001D0922"/>
    <w:rsid w:val="002853B9"/>
    <w:rsid w:val="003C2B4D"/>
    <w:rsid w:val="00465F04"/>
    <w:rsid w:val="004B5ADC"/>
    <w:rsid w:val="004D00F9"/>
    <w:rsid w:val="005A79C7"/>
    <w:rsid w:val="005C7CCC"/>
    <w:rsid w:val="006D711E"/>
    <w:rsid w:val="00727F9D"/>
    <w:rsid w:val="007652EE"/>
    <w:rsid w:val="0078178F"/>
    <w:rsid w:val="008C6A69"/>
    <w:rsid w:val="00965292"/>
    <w:rsid w:val="009A2778"/>
    <w:rsid w:val="009B378E"/>
    <w:rsid w:val="009D240D"/>
    <w:rsid w:val="009D683B"/>
    <w:rsid w:val="00A51A4F"/>
    <w:rsid w:val="00A81351"/>
    <w:rsid w:val="00AA37B9"/>
    <w:rsid w:val="00BE29FA"/>
    <w:rsid w:val="00BF7223"/>
    <w:rsid w:val="00C05083"/>
    <w:rsid w:val="00C660B7"/>
    <w:rsid w:val="00C66BDB"/>
    <w:rsid w:val="00EC7B01"/>
    <w:rsid w:val="00F6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E401"/>
  <w15:chartTrackingRefBased/>
  <w15:docId w15:val="{F224B795-E8DF-4D5C-B7D0-1C9E82D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Ngoc Guse</dc:creator>
  <cp:keywords/>
  <dc:description/>
  <cp:lastModifiedBy>Caleb Ngoc Guse</cp:lastModifiedBy>
  <cp:revision>2</cp:revision>
  <dcterms:created xsi:type="dcterms:W3CDTF">2025-07-28T17:04:00Z</dcterms:created>
  <dcterms:modified xsi:type="dcterms:W3CDTF">2025-07-28T19:02:00Z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2025-07-28T17:43:37Z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ea182940-533f-4c79-8ddf-500fc729b279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