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Chiếu phóng to tranh bài “TIẾT HỌC ĐẦU TIÊN”.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NLS-GQVĐ (Cơ bản 1): Mở bài tập tương tác đếm bánh trên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NLS-KT (Cơ bản 1): Chiếu hình động nối một - một hai nhóm đồ vật.</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NLS-GQVĐ (Cơ bản 1): Cho HS chọn dấu lớn hơn, bé hơn, bằng nhau điền vào chỗ trống ngay trên màn hình; máy hiện đáp 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 – Bài học STEM: Dụng cụ so sánh số (tiết 1)</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 – Bài học STEM: Dụng cụ so sánh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NLS-KT (Cơ bản 1): Chiếu hình động tách -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NLS-GQVĐ (Cơ bản 1): Mở bài tập tương tác đếm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 – Bài học STEM: Thực hành cùng thẻ học Toán (tiết 1)</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 – Bài học STEM: Thực hành cùng thẻ học Toán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Chiếu hình vuông, hình tròn, hình tam giác, hình chữ nhật xoay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 – Bài học STEM: Thực hành trang trí lớp học bằng các hình hình học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p>
            <w:pPr>
              <w:spacing w:after="0"/>
            </w:pPr>
            <w:r>
              <w:rPr>
                <w:b w:val="0"/>
                <w:i w:val="0"/>
                <w:sz w:val="18"/>
              </w:rPr>
              <w:t>NLS-ST (Cơ bản 1): Chụp ảnh sản phẩm của từng nhóm, chiếu lên màn hình thành một triển lãm nhỏ.</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 – Bài học STEM: Thực hành trang trí lớp học bằng các hình hình học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Ở tiết luyện tập chung về hình, GV chiếu ảnh đồ vật quen thuộc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NLS-GQVĐ (Cơ bản 1): Chiếu bảng cộng, bảng trừ dạng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NLS-KT (Cơ bản 1): Chiếu mô phỏng động cho bài “BẢNG CỘNG, BẢNG TRỪ TRONG PHẠM VI 10”.</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 – Bài học STEM: Dụng cụ tính cộng, tính trừ (tiết 1)</w:t>
            </w:r>
          </w:p>
        </w:tc>
        <w:tc>
          <w:tcPr>
            <w:tcW w:type="dxa" w:w="1474"/>
          </w:tcPr>
          <w:p>
            <w:pPr>
              <w:spacing w:after="0"/>
              <w:jc w:val="center"/>
            </w:pPr>
            <w:r/>
            <w:r>
              <w:rPr>
                <w:b w:val="0"/>
                <w:i w:val="0"/>
                <w:sz w:val="20"/>
              </w:rPr>
              <w:t>Tiết 40</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 – Bài học STEM: Dụng cụ tính cộng, tính trừ (tiết 2)</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p>
            <w:pPr>
              <w:spacing w:after="0"/>
            </w:pPr>
            <w:r>
              <w:rPr>
                <w:b w:val="0"/>
                <w:i w:val="0"/>
                <w:sz w:val="18"/>
              </w:rPr>
              <w:t>NLS-ST (Cơ bản 1): Chụp ảnh sản phẩm của từng nhóm, chiếu lên màn hình thành một triển lãm nhỏ.</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 – Bài học STEM: Thực hành tính nhẩm (tiết 1)</w:t>
            </w:r>
          </w:p>
        </w:tc>
        <w:tc>
          <w:tcPr>
            <w:tcW w:type="dxa" w:w="1474"/>
          </w:tcPr>
          <w:p>
            <w:pPr>
              <w:spacing w:after="0"/>
              <w:jc w:val="center"/>
            </w:pPr>
            <w:r/>
            <w:r>
              <w:rPr>
                <w:b w:val="0"/>
                <w:i w:val="0"/>
                <w:sz w:val="20"/>
              </w:rPr>
              <w:t>Tiết 42</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 – Bài học STEM: Thực hành tính nhẩm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NLS-KT (Cơ bản 1): Chiếu ảnh chụp các đồ vật quen thuộc (hộp sữa, viên xúc xắc, hộp bánh, tủ lạnh, hộp quà)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NLS-GQVĐ (Cơ bản 1): Cho HS lần lượt ra lệnh cho nhân vật đi theo một đường trên lưới ô vuông bằng các lệnh trái.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NLS-KT (Cơ bản 1): Chiếu bảng các số từ 1 đến 100 dạng tương tác cho bài “SỐ CÓ HAI CHỮ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NLS-GQVĐ (Cơ bản 1): Dùng hình động thanh chục và khối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 – Bài học STEM: Bảng các số từ 1 đến 100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NLS-KT (Cơ bản 1): Chiếu bảng các số từ 1 đến 100 dạng tương tác cho bài “BẢNG CÁC SỐ TỪ 1 ĐẾN 100”.</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 Bài học STEM: Bảng các số từ 1 đến 100 (tiết 2)</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NLS-GQVĐ (Cơ bản 1): HS ước lượng trước rồi đo thật bằng thước của mình; sau đó GV chiếu kết quả đo mẫu.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NLS-KT (Cơ bản 1): Chiếu thước kẻ phóng to trên màn hình cho bài “THỰC HÀNH ƯỚC LƯỢNG VÀ ĐO ĐỘ DÀI”, kéo vật cần đo đặt sát vạch 0.</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NLS-GQVĐ (Cơ bản 1): Ở hoạt động Luyện tập, GV mở bài tập tương tác so sánh độ dài: máy hiện hai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NLS-KT (Cơ bản 1): Ở hoạt động Khám phá bài “Phép cộng số có hai chữ số với số có hai chữ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NLS-GQVĐ (Cơ bản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NLS-KT (Cơ bản 1): Ở hoạt động Khám phá bài “Phép trừ số có hai chữ số cho số có hai chữ số”, GV chiếu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 – Bài học STEM: Mô hình tính hàng dọc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p>
            <w:pPr>
              <w:spacing w:after="0"/>
            </w:pPr>
            <w:r>
              <w:rPr>
                <w:b w:val="0"/>
                <w:i w:val="0"/>
                <w:sz w:val="18"/>
              </w:rPr>
              <w:t>NLS-ST (Cơ bản 1): Chụp ảnh sản phẩm của từng nhóm, chiếu lên màn hình thành một triển lãm nhỏ.</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 – Bài học STEM: Mô hình tính hàng dọc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 – Bài học STEM: Đồng hồ tiện ích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p>
            <w:pPr>
              <w:spacing w:after="0"/>
            </w:pPr>
            <w:r>
              <w:rPr>
                <w:b w:val="0"/>
                <w:i w:val="0"/>
                <w:sz w:val="18"/>
              </w:rPr>
              <w:t>NLS-KT (Cơ bản 1): Chiếu video hướng dẫn từng bước làm sản phẩm của bài “ĐỒNG HỒ TIỆN ÍCH”, dừng lại ở mỗi bước.</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 – Bài học STEM: Đồng hồ tiện ích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NLS-GQVĐ (Cơ bản 1): Mở lịch trên máy tính, chiếu tháng hiện tại.</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NLS-KT (Cơ bản 1): Chiếu lại theo thứ tự các hình động, bảng số và mô phỏng đã dùng trong chủ đề.</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