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Khi dạy “Làm quen với phương tiện học tập môn Lịch sử và Địa lí”, GV chiếu hình 1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(Cơ bản 2): Nhóm 4 hoàn thành bảng thông tin về tỉnh tiếp giáp, các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“Lịch sử và văn hoá truyền thống địa phương em”, HS dùng bản đồ số do GV mở.</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NLS-GQVĐ (Cơ bản 2): HS tra bảng số liệu nhiệt độ, lượng mưa của vùng từ nguồn chính thống, nhập vào bảng tính.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NLS-KT (Cơ bản 2): HS tra số liệu dân số.</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NLS-ST (Cơ bản 2): HS làm một sản phẩm số nhỏ giới thiệu lễ hội hoặc nét văn hoá vừa học: trang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2): Chiếu phim tư liệu về “Giỗ tổ Hùng Vương – lễ hội Đền Cuông” do đài truyền hình, cơ quan văn hoá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2): HS tra bảng số liệu nhiệt độ, lượng mưa của vùng từ nguồn chính thống, nhập vào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HS tra số liệu dân số, mật độ dân cư của vùng trong bài “Dân cư và hoạt động sản xuất ở vùng đồng bằng Bắc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NLS-ST (Cơ bản 2): HS làm một sản phẩm số nhỏ giới thiệu lễ hội hoặc nét văn hoá vừa học: trang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AI-NB (Nhận biết): Cho HS xem một hình phục dựng công trình hoặc nhân vật do máy tạo, nêu rõ đó chỉ là hình dung.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tham quan “Văn Miếu - Quốc Tử Giám”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NLS-KT (Cơ bản 2): Ở hoạt động Mở đầu bài “Truyền thống yêu nước, cách mạng của đồng bào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AI-NB (Nhận biết): Cho HS xem một hình phục dựng công trình hoặc nhân vật do máy tạo, nêu rõ đó chỉ là hình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2): Chiếu phim tư liệu về “Lễ hội cồng chiêng Tây Nguyên” do đài truyền hình, cơ quan văn hoá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NLS-GQVĐ (Cơ bản 2): HS tra bảng số liệu nhiệt độ, lượng mưa của vùng từ nguồn chính thống, nhập vào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NLS-KT (Cơ bản 2): HS tra số liệu dân số, mật độ dân cư của vùng trong bài “Dân cư và hoạt động sản xuất ở vùng Nam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NLS-ST (Cơ bản 2): HS làm một sản phẩm số nhỏ giới thiệu lễ hội hoặc nét văn hoá vừa học: trang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NLS-KT (Cơ bản 2): Cho HS tham quan “Thành phố Hồ Chí Minh”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AI-NB (Nhận biết): Cho HS xem một hình phục dựng công trình hoặc nhân vật do máy tạo, nêu rõ đó chỉ là hình dung.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