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1 - Quan sát, nhận biết)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Chiếu ảnh chụp mảng chạm khắc gỗ và tượng tròn ở đình làng lên máy chiếu, phóng to chi tiết hình rồng, người, hoa lá.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2 - Cách thực hiện sản phẩm)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3 - Thực hành,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4 - Trưng bày, thảo luận và vận dụng)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1 - Quan sát, nhận biết)</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Mở bộ sưu tập số tranh Đông Hồ, Hàng Trống trên trang của bảo tàng.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2 - Cách thực hiện sản phẩm)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3 - Thực hành,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4 - Trưng bày, thảo luận và vận dụng)</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1 - Quan sát, nhận biết)</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HS dùng bản đồ số và ảnh toàn cảnh.</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2 - Cách thực hiện sản phẩm)</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3 - Thực hành, sáng tạo)</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4 - Trưng bày, thảo luận và vận dụng)</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1 - Quan sát, nhận biết)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Chiếu loạt ảnh chụp người lao động đang làm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2 - Cách thực hiện sản phẩm)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3 - Thực hành,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4 - Trưng bày, thảo luận và vận dụng)</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1 - Quan sát, nhận biết)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2): Chiếu bộ ảnh kỉ niệm của lớp chụp trong năm học cùng vài ảnh tư liệu về các cách người ta lưu giữ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2 - Cách thực hiện sản phẩm)</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3 - Thực hành, sáng tạo)</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4 - Trưng bày, thảo luận và vận dụng)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1 - Quan sát, nhận biết)</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HS dùng thiết bị của lớp chụp lại các góc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2 - Cách thực hiện sản phẩm)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3 - Thực hành, sáng tạo)</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4 - Trưng bày, thảo luận và vận dụng)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1 - Quan sát, nhận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HS xem bộ ảnh chụp cùng một địa điểm trước và sau khi bị rác thải xâm chiếm.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2 - Cách thực hiện sản phẩm)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3 - Thực hành, sáng tạo)</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4 - Trưng bày, thảo luận và vận dụng)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1 - Quan sát, nhận biết)</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HS xem bộ tranh và ảnh về cuộc sống làng quê ở các vùng miền, chú ý cách các tác giả chọn khoảnh khắc yên bình.</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2 - Cách thực hiện sản phẩm)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3 - Thực hành, sáng tạo)</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4 - Trưng bày, thảo luận và vận dụng)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và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cùng GV dựng một trang triển lãm số cuối năm chia theo tám chủ đề đã học.</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