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Mở video mẫu tập hợp hàng dọc, hàng ngang, dóng hàng, điểm số, quay các hướng trên tivi trước khi ra sân.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NLS-ST (Cơ bản 2): Sau khi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Chiếu clip mẫu “Bài tập phối hợp đi đều vòng các hướng”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NLS-GQVĐ (Cơ bản 2): Sau lượt tập đầu, HS đối chiếu động tác của mình với clip, tự nêu một lỗi cần sửa.</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Chiếu clip mẫu “Động tác bụng, động tác vặn mình với gậy”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Chiếu clip mẫu “Động tác lăn”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NLS-GQVĐ (Cơ bản 2): Quay một lượt tập của từng tổ.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lộn xuôi”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NLS-GQVĐ (Cơ bản 2): HS tự điền số liệu của mình vào bảng theo dõi chung của tổ cho phần lăn và lộn xuôi (bảng tính trên máy hoặc bảng kẻ sẵn).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NLS-KT (Cơ bản 2): Ở phần Hình thành kiến thức bài hoàn thiện phối hợp lăn và lộn xuôi, GV chiếu trên tivi video kĩ thuật.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HS tự lập nhật kí vận động gắn với các kĩ năng lăn, lộn xuôi, leo, trèo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NLS-KT (Cơ bản 2): Chiếu clip mẫu “Động tác leo”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NLS-GQVĐ (Cơ bản 2): Ở phần Luyện tập, GV quay lại lượt leo của vài.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Chiếu clip mẫu “Động tác trèo”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Ở phần Luyện tập, GV quay lượt trèo của vài.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NLS-KT (Cơ bản 2): Chiếu clip mẫu “Làm quen với bóng rổ và tư thế dẫn bóng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NLS-ST (Cơ bản 2): Sau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NLS-KT (Cơ bản 2): Chiếu clip mẫu “Chuyền và bắt bóng bằng hai tay trước ngực”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(Cơ bản 2): Ở phần Luyện tập, GV quay lượt chuyền bóng của vài cặp.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Chiếu clip mẫu “Làm quen động tác ném rổ bằng một tay trên vai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AI-NB (Nhận biết): Dùng ứng dụng quay chậm có vạch chuẩn.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NLS-KT (Cơ bản 2): HS xem clip quay từ dưới mặt nước cho bài “an toàn dưới nước và làm quen với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NLS-KT (Cơ bản 2): Chiếu clip mẫu “Phối hợp động tác tay với nhịp thở”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