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Mở bản đồ số do Nhà nước Việt Nam ban hành cho bài “Vị trí địa lí, lãnh thổ, đơn vị hành chính, Quốc kì, Quốc huy, Quốc ca”.</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AI-NB (Nhận biết): Nhờ công cụ trí tuệ nhân tạo viết vài câu mô tả địa hình, khoáng sản của một vùng, ví dụ Tây.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NLS-KT (Cơ bản 2): Dùng bản đồ số để HS xác định vị trí, giới hạn lãnh thổ và các quần đảo trong bài “Biển, đảo Việt Nam”.</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AI-NB (Nhận biết): Nhờ công cụ trí tuệ nhân tạo mô tả đặc điểm một vùng miền, cho HS đối chiếu.</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2): Cho HS xem hiện vật, di tích liên quan “Nhà nước văn lang, nhà nước âu lạc”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2): Cho HS xem hiện vật, di tích liên quan “Vương quốc chăm-pa”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xem hiện vật, di tích liên quan “Triều lý và việc định đô ở thăng long”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xem hiện vật, di tích liên quan “Khởi nghĩa lam sơn và triều hậu lê”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p>
            <w:pPr>
              <w:spacing w:after="0"/>
            </w:pPr>
            <w:r>
              <w:rPr>
                <w:b w:val="0"/>
                <w:i w:val="0"/>
                <w:sz w:val="18"/>
              </w:rPr>
              <w:t>NLS-KT (Cơ bản 2): Chiếu phim tư liệu gốc, ảnh chụp thật về “Cách mạng tháng tám năm 1945” từ kho lưu trữ.</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AI-NB (Nhận biết): Nêu: đã có công cụ trí tuệ nhân tạo tạo ra video, ảnh giả rất giống tư liệu lịch sử.</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2): Chiếu phim tư liệu gốc, ảnh chụp thật về “Chiến dịch Hồ Chí Minh năm 1975” từ kho lưu trữ.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AI-NB (Nhận biết): Nêu: đã có công cụ trí tuệ nhân tạo tạo ra video, ảnh giả rất giống tư liệu lịch sử.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p>
            <w:pPr>
              <w:spacing w:after="0"/>
            </w:pP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(Cơ bản 2): Dùng quả địa cầu số hoặc bản đồ thế giới tương tác.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NLS-KT (Cơ bản 2): Cho HS xem hiện vật, di tích liên quan “Văn minh hi lạp”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