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5</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5.</w:t>
      </w:r>
    </w:p>
    <w:p>
      <w:pPr>
        <w:spacing w:after="40" w:before="0"/>
        <w:jc w:val="both"/>
      </w:pPr>
      <w:r>
        <w:rPr>
          <w:b w:val="0"/>
          <w:i w:val="0"/>
          <w:sz w:val="24"/>
        </w:rPr>
        <w:t>- Sách giáo khoa các môn học lớp 5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Lịch sử và Địa lí</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1: Vị trí địa lí, lãnh thổ, đơn vị hành chính, Quốc kì, Quốc huy, Quốc ca (Tiết 1)</w:t>
            </w:r>
          </w:p>
        </w:tc>
        <w:tc>
          <w:tcPr>
            <w:tcW w:type="dxa" w:w="1474"/>
          </w:tcPr>
          <w:p>
            <w:pPr>
              <w:spacing w:after="0"/>
              <w:jc w:val="center"/>
            </w:pPr>
            <w:r/>
            <w:r>
              <w:rPr>
                <w:b w:val="0"/>
                <w:i w:val="0"/>
                <w:sz w:val="20"/>
              </w:rPr>
              <w:t>Tiết 1 (2 tiết)</w:t>
            </w:r>
          </w:p>
        </w:tc>
        <w:tc>
          <w:tcPr>
            <w:tcW w:type="dxa" w:w="4195"/>
          </w:tcPr>
          <w:p>
            <w:pPr>
              <w:spacing w:after="0"/>
            </w:pPr>
            <w:r/>
            <w:r>
              <w:rPr>
                <w:b w:val="0"/>
                <w:i w:val="0"/>
                <w:sz w:val="18"/>
              </w:rPr>
              <w:t>QPAN: GDQP, GD Việt Lào. 1. Vị trí địa lí và lãnh thổ. 2. Đơn vị hành chính + Bản đồ hành chính</w:t>
            </w:r>
          </w:p>
          <w:p>
            <w:pPr>
              <w:spacing w:after="0"/>
            </w:pPr>
            <w:r>
              <w:rPr>
                <w:b w:val="0"/>
                <w:i w:val="0"/>
                <w:sz w:val="18"/>
              </w:rPr>
              <w:t>GDVL: GDQP, GD Việt Lào. 1. Vị trí địa lí và lãnh thổ. 2. Đơn vị hành chính + Bản đồ hành chính</w:t>
            </w:r>
          </w:p>
          <w:p>
            <w:pPr>
              <w:spacing w:after="0"/>
            </w:pPr>
            <w:r>
              <w:rPr>
                <w:b w:val="0"/>
                <w:i w:val="0"/>
                <w:sz w:val="18"/>
              </w:rPr>
              <w:t>NLS-KT: sử dụng bản đồ số/tranh ảnh/tư liệu số; hướng dẫn HS ghi nguồn thông tin.; mới - Hình 1: Cột cờ Lũng Cú (Tuyên Quang) - Trang 6 Hình 3: Bản đồ hành chính Việt Nam năm 2025 (Tên các tỉnh mới sau khi hợp nhất) - Việt Nam có 34 tỉnh thành: 28 tỉnh và 6 thành phố trực thuộc trung ương.</w:t>
            </w:r>
          </w:p>
          <w:p>
            <w:pPr>
              <w:spacing w:after="0"/>
            </w:pPr>
            <w:r>
              <w:rPr>
                <w:b w:val="0"/>
                <w:i w:val="0"/>
                <w:sz w:val="18"/>
              </w:rPr>
              <w:t>NLS-KT (Cơ bản 2): GV mở bản đồ số do Nhà nước Việt Nam ban hành cho bài “Vị trí địa lí, lãnh thổ, đơn vị hành chính, Quốc kì, Quốc huy</w:t>
            </w:r>
          </w:p>
          <w:p>
            <w:pPr>
              <w:spacing w:after="0"/>
            </w:pPr>
            <w:r>
              <w:rPr>
                <w:b w:val="0"/>
                <w:i w:val="0"/>
                <w:sz w:val="18"/>
              </w:rPr>
              <w:t>AI-NB (Cơ bản 2, QĐ 2422: 5.A1.2): GV chiếu một bản đồ do công cụ trí tuệ nhân tạo vẽ, HS so với bản đồ SGK để tìm chỗ thiếu Hoàng Sa, Trường Sa</w:t>
            </w:r>
          </w:p>
          <w:p>
            <w:pPr>
              <w:spacing w:after="0"/>
            </w:pPr>
            <w:r>
              <w:rPr>
                <w:b w:val="0"/>
                <w:i w:val="0"/>
                <w:sz w:val="18"/>
              </w:rPr>
              <w:t>NLS-AT: Kiểm tra kĩ nguồn trước khi tin và trước khi chia sẻ; không lan truyền bản đồ</w:t>
            </w:r>
          </w:p>
          <w:p>
            <w:pPr>
              <w:spacing w:after="0"/>
            </w:pP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 Vị trí địa lí, lãnh thổ, đơn vị hành chính, Quốc kì, Quốc huy, Quốc ca (Tiết 2)</w:t>
            </w:r>
          </w:p>
        </w:tc>
        <w:tc>
          <w:tcPr>
            <w:tcW w:type="dxa" w:w="1474"/>
          </w:tcPr>
          <w:p>
            <w:pPr>
              <w:spacing w:after="0"/>
              <w:jc w:val="center"/>
            </w:pPr>
            <w:r/>
            <w:r>
              <w:rPr>
                <w:b w:val="0"/>
                <w:i w:val="0"/>
                <w:sz w:val="20"/>
              </w:rPr>
              <w:t>Tiết 2</w:t>
            </w:r>
          </w:p>
        </w:tc>
        <w:tc>
          <w:tcPr>
            <w:tcW w:type="dxa" w:w="4195"/>
          </w:tcPr>
          <w:p>
            <w:pPr>
              <w:spacing w:after="0"/>
            </w:pPr>
            <w:r/>
            <w:r>
              <w:rPr>
                <w:b w:val="0"/>
                <w:i w:val="0"/>
                <w:sz w:val="18"/>
              </w:rPr>
              <w:t>QPAN: GDQP, GD Việt Lào</w:t>
            </w:r>
          </w:p>
          <w:p>
            <w:pPr>
              <w:spacing w:after="0"/>
            </w:pPr>
            <w:r>
              <w:rPr>
                <w:b w:val="0"/>
                <w:i w:val="0"/>
                <w:sz w:val="18"/>
              </w:rPr>
              <w:t>GDVL: GDQP,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1)</w:t>
            </w:r>
          </w:p>
        </w:tc>
        <w:tc>
          <w:tcPr>
            <w:tcW w:type="dxa" w:w="1474"/>
          </w:tcPr>
          <w:p>
            <w:pPr>
              <w:spacing w:after="0"/>
              <w:jc w:val="center"/>
            </w:pPr>
            <w:r/>
            <w:r>
              <w:rPr>
                <w:b w:val="0"/>
                <w:i w:val="0"/>
                <w:sz w:val="20"/>
              </w:rPr>
              <w:t>Tiết 3 (4 tiết)</w:t>
            </w:r>
          </w:p>
        </w:tc>
        <w:tc>
          <w:tcPr>
            <w:tcW w:type="dxa" w:w="4195"/>
          </w:tcPr>
          <w:p>
            <w:pPr>
              <w:spacing w:after="0"/>
            </w:pPr>
            <w:r/>
            <w:r>
              <w:rPr>
                <w:b w:val="0"/>
                <w:i w:val="0"/>
                <w:sz w:val="18"/>
              </w:rPr>
              <w:t>Hình 2: Giàn khoan dầu khí ở mỏ Bạch Hổ (TPHCM); Hình 3: Rau vụ đông ở tỉnh Hưng Yên; Hồ Ba Bể (Thái Nguyên); Hình 7: Vườn vải thiều ở vùng đồi núi phía Bắc (Bắc Ninh)</w:t>
            </w:r>
          </w:p>
          <w:p>
            <w:pPr>
              <w:spacing w:after="0"/>
            </w:pPr>
            <w:r>
              <w:rPr>
                <w:b w:val="0"/>
                <w:i w:val="0"/>
                <w:sz w:val="18"/>
              </w:rPr>
              <w:t>NLS-KT (Cơ bản 2): GV dùng bản đồ số địa hình do Nhà nước công bố cho bài “Thiên nhiên Việt Nam”: HS phóng to, chỉ các khu vực đồi núi</w:t>
            </w:r>
          </w:p>
          <w:p>
            <w:pPr>
              <w:spacing w:after="0"/>
            </w:pPr>
            <w:r>
              <w:rPr>
                <w:b w:val="0"/>
                <w:i w:val="0"/>
                <w:sz w:val="18"/>
              </w:rPr>
              <w:t>AI-NB (Cơ bản 2, QĐ 2422: 5.B2.1): GV nhờ công cụ trí tuệ nhân tạo viết vài câu mô tả địa hình, khoáng sản của một vùng, ví dụ Tây Nguyên, chiếu lên màn hình</w:t>
            </w:r>
          </w:p>
          <w:p>
            <w:pPr>
              <w:spacing w:after="0"/>
            </w:pPr>
            <w:r>
              <w:rPr>
                <w:b w:val="0"/>
                <w:i w:val="0"/>
                <w:sz w:val="18"/>
              </w:rPr>
              <w:t>NLS-AT: Dùng bản đồ và số liệu do cơ quan Nhà nước công bố; tôn trọng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2)</w:t>
            </w:r>
          </w:p>
        </w:tc>
        <w:tc>
          <w:tcPr>
            <w:tcW w:type="dxa" w:w="1474"/>
          </w:tcPr>
          <w:p>
            <w:pPr>
              <w:spacing w:after="0"/>
              <w:jc w:val="center"/>
            </w:pPr>
            <w:r/>
            <w:r>
              <w:rPr>
                <w:b w:val="0"/>
                <w:i w:val="0"/>
                <w:sz w:val="20"/>
              </w:rPr>
              <w:t>Tiết 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2: Thiên nhiên Việt Nam (Tiết 3)</w:t>
            </w:r>
          </w:p>
        </w:tc>
        <w:tc>
          <w:tcPr>
            <w:tcW w:type="dxa" w:w="1474"/>
          </w:tcPr>
          <w:p>
            <w:pPr>
              <w:spacing w:after="0"/>
              <w:jc w:val="center"/>
            </w:pPr>
            <w:r/>
            <w:r>
              <w:rPr>
                <w:b w:val="0"/>
                <w:i w:val="0"/>
                <w:sz w:val="20"/>
              </w:rPr>
              <w:t>Tiết 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 Thiên nhiên Việt Nam (Tiết 4)</w:t>
            </w:r>
          </w:p>
        </w:tc>
        <w:tc>
          <w:tcPr>
            <w:tcW w:type="dxa" w:w="1474"/>
          </w:tcPr>
          <w:p>
            <w:pPr>
              <w:spacing w:after="0"/>
              <w:jc w:val="center"/>
            </w:pPr>
            <w:r/>
            <w:r>
              <w:rPr>
                <w:b w:val="0"/>
                <w:i w:val="0"/>
                <w:sz w:val="20"/>
              </w:rPr>
              <w:t>Tiết 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3: Biển, đảo Việt Nam (Tiết 1)</w:t>
            </w:r>
          </w:p>
        </w:tc>
        <w:tc>
          <w:tcPr>
            <w:tcW w:type="dxa" w:w="1474"/>
          </w:tcPr>
          <w:p>
            <w:pPr>
              <w:spacing w:after="0"/>
              <w:jc w:val="center"/>
            </w:pPr>
            <w:r/>
            <w:r>
              <w:rPr>
                <w:b w:val="0"/>
                <w:i w:val="0"/>
                <w:sz w:val="20"/>
              </w:rPr>
              <w:t>Tiết 7 (2 tiết)</w:t>
            </w:r>
          </w:p>
        </w:tc>
        <w:tc>
          <w:tcPr>
            <w:tcW w:type="dxa" w:w="4195"/>
          </w:tcPr>
          <w:p>
            <w:pPr>
              <w:spacing w:after="0"/>
            </w:pPr>
            <w:r/>
            <w:r>
              <w:rPr>
                <w:b w:val="0"/>
                <w:i w:val="0"/>
                <w:sz w:val="18"/>
              </w:rPr>
              <w:t>Cập nhật tên các tỉnh, thành phố ven biển là: Quảng Ninh, Hải Phòng, Hưng Yên, Ninh Bình, Thanh Hóa, Nghệ An, Hà Tĩnh, Quảng Trị, Huế, Đà Nẵng, Quảng Ngãi, Gia Lai, Đắk Lắk, Khánh Hòa, Lâm Đồng, Thành phố HCM, Đồng Tháp, Vĩnh Long, Cần Thơ, An Giang, Cà Mau; SGK tr.5 — sửa thành: "Vùng biển nước ta bao gồm một phần Biển Đông, Vịnh Bắc Bộ, Vịnh Thái Lan, tiếp giáp với vùng biển của nhiều quốc gia."; SGK tr.17 — sửa thành: "Thế kỉ XVII, các chúa Nguyễn… đồng thời thực thi chủ quyền đối với quần đảo Hoàng Sa và quần đảo Trường Sa một cách liên tục, lâu dài và hiệu quả."; SGK tr.18 — bổ sung: "Từ năm 1954 đến năm 1975, chính quyền Sài Gòn tiếp tục quản lí, thực thi chủ quyền đối với hai quần đảo như: cử quân đồn trú, dựng bia chủ quyền và ban hành các sắc lệnh hành chính sáp nhập quần đảo Hoàng Sa vào tỉnh Quảng Nam (nay thuộc thành phố Đà Nẵng) và quần đảo Trường Sa vào tỉnh Phước Tuy (nay thuộc Thành phố Hồ Chí Minh)."</w:t>
            </w:r>
          </w:p>
          <w:p>
            <w:pPr>
              <w:spacing w:after="0"/>
            </w:pPr>
            <w:r>
              <w:rPr>
                <w:b w:val="0"/>
                <w:i w:val="0"/>
                <w:sz w:val="18"/>
              </w:rPr>
              <w:t>QPAN: GDQP</w:t>
            </w:r>
          </w:p>
          <w:p>
            <w:pPr>
              <w:spacing w:after="0"/>
            </w:pPr>
            <w:r>
              <w:rPr>
                <w:b w:val="0"/>
                <w:i w:val="0"/>
                <w:sz w:val="18"/>
              </w:rPr>
              <w:t>NLS-KT (Cơ bản 2): GV dùng bản đồ số để HS xác định vị trí, giới hạn lãnh thổ và các quần đảo trong bài “Biển, đảo Việt Nam”</w:t>
            </w:r>
          </w:p>
          <w:p>
            <w:pPr>
              <w:spacing w:after="0"/>
            </w:pPr>
            <w:r>
              <w:rPr>
                <w:b w:val="0"/>
                <w:i w:val="0"/>
                <w:sz w:val="18"/>
              </w:rPr>
              <w:t>AI-NB (Cơ bản 2): GV nêu: hình ảnh và bản đồ trên mạng có thể do trí tuệ nhân tạo tạo ra hoặc bị chỉnh sửa</w:t>
            </w:r>
          </w:p>
          <w:p>
            <w:pPr>
              <w:spacing w:after="0"/>
            </w:pPr>
            <w:r>
              <w:rPr>
                <w:b w:val="0"/>
                <w:i w:val="0"/>
                <w:sz w:val="18"/>
              </w:rPr>
              <w:t>NLS-AT: Kiểm tra kĩ nguồn trước khi tin và trước khi chia sẻ; không lan truyền bản đồ</w:t>
            </w:r>
          </w:p>
          <w:p>
            <w:pPr>
              <w:spacing w:after="0"/>
            </w:pPr>
            <w:r>
              <w:rPr>
                <w:b w:val="0"/>
                <w:i w:val="0"/>
                <w:sz w:val="18"/>
              </w:rPr>
              <w:t>QPAN: Khẳng định chủ quyền, quyền chủ quyền của Việt Nam đối với biển, đảo; liên hệ việc khai thác thuỷ, hải sản gắn với nhiệm vụ quốc phòng, an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3: Biển, đảo Việt Nam (Tiết 2)</w:t>
            </w:r>
          </w:p>
        </w:tc>
        <w:tc>
          <w:tcPr>
            <w:tcW w:type="dxa" w:w="1474"/>
          </w:tcPr>
          <w:p>
            <w:pPr>
              <w:spacing w:after="0"/>
              <w:jc w:val="center"/>
            </w:pPr>
            <w:r/>
            <w:r>
              <w:rPr>
                <w:b w:val="0"/>
                <w:i w:val="0"/>
                <w:sz w:val="20"/>
              </w:rPr>
              <w:t>Tiết 8</w:t>
            </w:r>
          </w:p>
        </w:tc>
        <w:tc>
          <w:tcPr>
            <w:tcW w:type="dxa" w:w="4195"/>
          </w:tcPr>
          <w:p>
            <w:pPr>
              <w:spacing w:after="0"/>
            </w:pPr>
            <w:r/>
            <w:r>
              <w:rPr>
                <w:b w:val="0"/>
                <w:i w:val="0"/>
                <w:sz w:val="18"/>
              </w:rPr>
              <w:t>- Côn Sơn (TPHCM); Phú Quốc (An Giang); Hình 4 trang 17: Một góc đảo Phú Quốc (An Giang)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1)</w:t>
            </w:r>
          </w:p>
        </w:tc>
        <w:tc>
          <w:tcPr>
            <w:tcW w:type="dxa" w:w="1474"/>
          </w:tcPr>
          <w:p>
            <w:pPr>
              <w:spacing w:after="0"/>
              <w:jc w:val="center"/>
            </w:pPr>
            <w:r/>
            <w:r>
              <w:rPr>
                <w:b w:val="0"/>
                <w:i w:val="0"/>
                <w:sz w:val="20"/>
              </w:rPr>
              <w:t>Tiết 9 (3 tiết)</w:t>
            </w:r>
          </w:p>
        </w:tc>
        <w:tc>
          <w:tcPr>
            <w:tcW w:type="dxa" w:w="4195"/>
          </w:tcPr>
          <w:p>
            <w:pPr>
              <w:spacing w:after="0"/>
            </w:pPr>
            <w:r/>
            <w:r>
              <w:rPr>
                <w:b w:val="0"/>
                <w:i w:val="0"/>
                <w:sz w:val="18"/>
              </w:rPr>
              <w:t>*Thay đổi dữ liệu dân số của các vùng phù hợp với bản đồ mới</w:t>
            </w:r>
          </w:p>
          <w:p>
            <w:pPr>
              <w:spacing w:after="0"/>
            </w:pPr>
            <w:r>
              <w:rPr>
                <w:b w:val="0"/>
                <w:i w:val="0"/>
                <w:sz w:val="18"/>
              </w:rPr>
              <w:t>NLS-KT (Cơ bản 2): GV dùng bản đồ số có lớp địa hình, khí hậu để HS quan sát trực quan nội dung “Dân cư và dân tộc ở Việt Nam”</w:t>
            </w:r>
          </w:p>
          <w:p>
            <w:pPr>
              <w:spacing w:after="0"/>
            </w:pPr>
            <w:r>
              <w:rPr>
                <w:b w:val="0"/>
                <w:i w:val="0"/>
                <w:sz w:val="18"/>
              </w:rPr>
              <w:t>AI-NB (Cơ bản 2): GV nhờ công cụ trí tuệ nhân tạo mô tả đặc điểm một vùng miền, cho HS đối chiếu với SGK</w:t>
            </w:r>
          </w:p>
          <w:p>
            <w:pPr>
              <w:spacing w:after="0"/>
            </w:pPr>
            <w:r>
              <w:rPr>
                <w:b w:val="0"/>
                <w:i w:val="0"/>
                <w:sz w:val="18"/>
              </w:rPr>
              <w:t>NLS-AT: Dùng bản đồ và số liệu do cơ quan Nhà nước công bố; tôn trọng</w:t>
            </w:r>
          </w:p>
          <w:p>
            <w:pPr>
              <w:spacing w:after="0"/>
            </w:pPr>
            <w:r>
              <w:rPr>
                <w:b w:val="0"/>
                <w:i w:val="0"/>
                <w:sz w:val="18"/>
              </w:rPr>
              <w:t>QPAN: Liên hệ vai trò của mỗi vùng đối với quốc phòng, an ninh; giáo dục ý thức bảo vệ chủ quyền biển, đảo; trách nhiệm công dân trong xây dựng và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4: Dân cư và dân tộc ở Việt Nam (Tiết 2)</w:t>
            </w:r>
          </w:p>
        </w:tc>
        <w:tc>
          <w:tcPr>
            <w:tcW w:type="dxa" w:w="1474"/>
          </w:tcPr>
          <w:p>
            <w:pPr>
              <w:spacing w:after="0"/>
              <w:jc w:val="center"/>
            </w:pPr>
            <w:r/>
            <w:r>
              <w:rPr>
                <w:b w:val="0"/>
                <w:i w:val="0"/>
                <w:sz w:val="20"/>
              </w:rPr>
              <w:t>Tiết 10</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ĐẤT NƯỚC VÀ CON NGƯỜI VIỆT NAM</w:t>
            </w:r>
          </w:p>
        </w:tc>
        <w:tc>
          <w:tcPr>
            <w:tcW w:type="dxa" w:w="4365"/>
          </w:tcPr>
          <w:p>
            <w:pPr>
              <w:spacing w:after="0"/>
            </w:pPr>
            <w:r/>
            <w:r>
              <w:rPr>
                <w:b w:val="0"/>
                <w:i w:val="0"/>
                <w:sz w:val="20"/>
              </w:rPr>
              <w:t>Bài 4: Dân cư và dân tộc ở Việt Nam (Tiết 3)</w:t>
            </w:r>
          </w:p>
        </w:tc>
        <w:tc>
          <w:tcPr>
            <w:tcW w:type="dxa" w:w="1474"/>
          </w:tcPr>
          <w:p>
            <w:pPr>
              <w:spacing w:after="0"/>
              <w:jc w:val="center"/>
            </w:pPr>
            <w:r/>
            <w:r>
              <w:rPr>
                <w:b w:val="0"/>
                <w:i w:val="0"/>
                <w:sz w:val="20"/>
              </w:rPr>
              <w:t>Tiết 11</w:t>
            </w:r>
          </w:p>
        </w:tc>
        <w:tc>
          <w:tcPr>
            <w:tcW w:type="dxa" w:w="4195"/>
          </w:tcPr>
          <w:p>
            <w:pPr>
              <w:spacing w:after="0"/>
            </w:pPr>
            <w:r/>
            <w:r>
              <w:rPr>
                <w:b w:val="0"/>
                <w:i w:val="0"/>
                <w:sz w:val="18"/>
              </w:rPr>
              <w:t>GDĐP: GD địa phương- Hình 2 trang 22: Lược đồ phân bố dân cư (địa giới hành chính 34 tỉnh)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1)</w:t>
            </w:r>
          </w:p>
        </w:tc>
        <w:tc>
          <w:tcPr>
            <w:tcW w:type="dxa" w:w="1474"/>
          </w:tcPr>
          <w:p>
            <w:pPr>
              <w:spacing w:after="0"/>
              <w:jc w:val="center"/>
            </w:pPr>
            <w:r/>
            <w:r>
              <w:rPr>
                <w:b w:val="0"/>
                <w:i w:val="0"/>
                <w:sz w:val="20"/>
              </w:rPr>
              <w:t>Tiết 12 (3 tiết)</w:t>
            </w:r>
          </w:p>
        </w:tc>
        <w:tc>
          <w:tcPr>
            <w:tcW w:type="dxa" w:w="4195"/>
          </w:tcPr>
          <w:p>
            <w:pPr>
              <w:spacing w:after="0"/>
            </w:pPr>
            <w:r/>
            <w:r>
              <w:rPr>
                <w:b w:val="0"/>
                <w:i w:val="0"/>
                <w:sz w:val="18"/>
              </w:rPr>
              <w:t>QPAN: Sử dụng bản đồ hành chính Việt Nam để HS chỉ ra lãnh thổ, vùng biển, quần đảo Hoàng Sa và Trường Sa của Việt Nam.</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5: Nhà nước Văn Lang, Nhà nước Âu Lạc (Tiết 2)</w:t>
            </w:r>
          </w:p>
        </w:tc>
        <w:tc>
          <w:tcPr>
            <w:tcW w:type="dxa" w:w="1474"/>
          </w:tcPr>
          <w:p>
            <w:pPr>
              <w:spacing w:after="0"/>
              <w:jc w:val="center"/>
            </w:pPr>
            <w:r/>
            <w:r>
              <w:rPr>
                <w:b w:val="0"/>
                <w:i w:val="0"/>
                <w:sz w:val="20"/>
              </w:rPr>
              <w:t>Tiết 13</w:t>
            </w:r>
          </w:p>
        </w:tc>
        <w:tc>
          <w:tcPr>
            <w:tcW w:type="dxa" w:w="4195"/>
          </w:tcPr>
          <w:p>
            <w:pPr>
              <w:spacing w:after="0"/>
            </w:pPr>
            <w:r/>
            <w:r>
              <w:rPr>
                <w:b w:val="0"/>
                <w:i w:val="0"/>
                <w:sz w:val="18"/>
              </w:rPr>
              <w:t>NLS-KT (Cơ bản 2): GV cho HS xem hiện vật, di tích liên quan “Nhà nước văn lang, nhà nước âu lạc”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5: Nhà nước Văn Lang, Nhà nước Âu Lạc (Tiết 3)</w:t>
            </w:r>
          </w:p>
        </w:tc>
        <w:tc>
          <w:tcPr>
            <w:tcW w:type="dxa" w:w="1474"/>
          </w:tcPr>
          <w:p>
            <w:pPr>
              <w:spacing w:after="0"/>
              <w:jc w:val="center"/>
            </w:pPr>
            <w:r/>
            <w:r>
              <w:rPr>
                <w:b w:val="0"/>
                <w:i w:val="0"/>
                <w:sz w:val="20"/>
              </w:rPr>
              <w:t>Tiết 14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6: Vương quốc Phù Nam</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+Hình 1 nhắc đến tỉnh An Giang. *Cập nhật tỉnh mới theo bản đồ hành chính mới; Hình 3 trang 30: Dấu tích cọc gỗ nhà sàn của cư dân Phù Nam ở di tích Nền Chùa (An Giang); Hình 7 trang 31: Tượng phật Bình Hòa (Tây Ninh)</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7: Vương quốc Chăm-pa (Tiết 1)</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t>Vị trí một số đền tháp Chăm-Pa: bản đồ cũ; Kiến trúc của đền tháp Chăm -Pa: Hình 2 nhắc đến tỉnh Quảng Nam. Một số câu chuyện về đền tháp Chăm-pa nhắc: Hình 4 nhắc đến Ninh Thuận; Hình 1 trang; 32: Tháp Nhạn (Đắk Lắk); Hình 3 trang 33: Khu di tích Thánh địa Mỹ Sơn (Đà Nẵng); Hình 4 trang 34: Tháp Bánh Ít (Gia Lai); Hình 5: Tháp Pô Klong Ga; rai (Khánh Hòa); Phần Luyện tập bài 1 trang 35 địa điểm Đà Nẵng *Cập nhật tỉnh mới theo bản đồ hành chính mới: Ninh Thuận sáp nhập Khánh Hòa lấy tên là Khánh Hòa, Quảng Nam sáp nhập thành Đà Nẵng</w:t>
            </w:r>
          </w:p>
          <w:p>
            <w:pPr>
              <w:spacing w:after="0"/>
            </w:pPr>
            <w:r>
              <w:rPr>
                <w:b w:val="0"/>
                <w:i w:val="0"/>
                <w:sz w:val="18"/>
              </w:rPr>
              <w:t>NLS-KT (Cơ bản 2): GV cho HS xem hiện vật, di tích liên quan “Vương quốc phù Nam”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NHỮNG QUỐC GIA ĐẦU TIÊN TRÊN LÃNH THỔ VIỆT NAM .</w:t>
            </w:r>
          </w:p>
        </w:tc>
        <w:tc>
          <w:tcPr>
            <w:tcW w:type="dxa" w:w="4365"/>
          </w:tcPr>
          <w:p>
            <w:pPr>
              <w:spacing w:after="0"/>
            </w:pPr>
            <w:r/>
            <w:r>
              <w:rPr>
                <w:b w:val="0"/>
                <w:i w:val="0"/>
                <w:sz w:val="20"/>
              </w:rPr>
              <w:t>Bài 7: Vương quốc Chăm-pa (Tiết 2)</w:t>
            </w:r>
          </w:p>
        </w:tc>
        <w:tc>
          <w:tcPr>
            <w:tcW w:type="dxa" w:w="1474"/>
          </w:tcPr>
          <w:p>
            <w:pPr>
              <w:spacing w:after="0"/>
              <w:jc w:val="center"/>
            </w:pPr>
            <w:r/>
            <w:r>
              <w:rPr>
                <w:b w:val="0"/>
                <w:i w:val="0"/>
                <w:sz w:val="20"/>
              </w:rPr>
              <w:t>Tiết 17</w:t>
            </w:r>
          </w:p>
        </w:tc>
        <w:tc>
          <w:tcPr>
            <w:tcW w:type="dxa" w:w="4195"/>
          </w:tcPr>
          <w:p>
            <w:pPr>
              <w:spacing w:after="0"/>
            </w:pPr>
            <w:r/>
            <w:r>
              <w:rPr>
                <w:b w:val="0"/>
                <w:i w:val="0"/>
                <w:sz w:val="18"/>
              </w:rPr>
              <w:t>NLS-KT (Cơ bản 2): GV cho HS xem hiện vật, di tích liên quan “Vương quốc chăm-pa”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1)</w:t>
            </w:r>
          </w:p>
        </w:tc>
        <w:tc>
          <w:tcPr>
            <w:tcW w:type="dxa" w:w="1474"/>
          </w:tcPr>
          <w:p>
            <w:pPr>
              <w:spacing w:after="0"/>
              <w:jc w:val="center"/>
            </w:pPr>
            <w:r/>
            <w:r>
              <w:rPr>
                <w:b w:val="0"/>
                <w:i w:val="0"/>
                <w:sz w:val="20"/>
              </w:rPr>
              <w:t>Tiết 18 (2 tiết)</w:t>
            </w:r>
          </w:p>
        </w:tc>
        <w:tc>
          <w:tcPr>
            <w:tcW w:type="dxa" w:w="4195"/>
          </w:tcPr>
          <w:p>
            <w:pPr>
              <w:spacing w:after="0"/>
            </w:pPr>
            <w: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8: Đấu tranh giành độc lập thời kì Bắc thuộc (Tiết 2)</w:t>
            </w:r>
          </w:p>
        </w:tc>
        <w:tc>
          <w:tcPr>
            <w:tcW w:type="dxa" w:w="1474"/>
          </w:tcPr>
          <w:p>
            <w:pPr>
              <w:spacing w:after="0"/>
              <w:jc w:val="center"/>
            </w:pPr>
            <w:r/>
            <w:r>
              <w:rPr>
                <w:b w:val="0"/>
                <w:i w:val="0"/>
                <w:sz w:val="20"/>
              </w:rPr>
              <w:t>Tiết 19</w:t>
            </w:r>
          </w:p>
        </w:tc>
        <w:tc>
          <w:tcPr>
            <w:tcW w:type="dxa" w:w="4195"/>
          </w:tcPr>
          <w:p>
            <w:pPr>
              <w:spacing w:after="0"/>
            </w:pPr>
            <w:r/>
            <w:r>
              <w:rPr>
                <w:b w:val="0"/>
                <w:i w:val="0"/>
                <w:sz w:val="18"/>
              </w:rPr>
              <w:t>NLS-KT (Cơ bản 2): GV cho HS xem hiện vật, di tích liên quan “Đấu tranh giành độc lập thời kì Bắc thuộc”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1)</w:t>
            </w:r>
          </w:p>
        </w:tc>
        <w:tc>
          <w:tcPr>
            <w:tcW w:type="dxa" w:w="1474"/>
          </w:tcPr>
          <w:p>
            <w:pPr>
              <w:spacing w:after="0"/>
              <w:jc w:val="center"/>
            </w:pPr>
            <w:r/>
            <w:r>
              <w:rPr>
                <w:b w:val="0"/>
                <w:i w:val="0"/>
                <w:sz w:val="20"/>
              </w:rPr>
              <w:t>Tiết 20 (3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9: Triều Lý và việc định đô ở Thăng Long (Tiết 2)</w:t>
            </w:r>
          </w:p>
        </w:tc>
        <w:tc>
          <w:tcPr>
            <w:tcW w:type="dxa" w:w="1474"/>
          </w:tcPr>
          <w:p>
            <w:pPr>
              <w:spacing w:after="0"/>
              <w:jc w:val="center"/>
            </w:pPr>
            <w:r/>
            <w:r>
              <w:rPr>
                <w:b w:val="0"/>
                <w:i w:val="0"/>
                <w:sz w:val="20"/>
              </w:rPr>
              <w:t>Tiết 21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9: Triều Lý và việc định đô ở Thăng Long (Tiết 3)</w:t>
            </w:r>
          </w:p>
        </w:tc>
        <w:tc>
          <w:tcPr>
            <w:tcW w:type="dxa" w:w="1474"/>
          </w:tcPr>
          <w:p>
            <w:pPr>
              <w:spacing w:after="0"/>
              <w:jc w:val="center"/>
            </w:pPr>
            <w:r/>
            <w:r>
              <w:rPr>
                <w:b w:val="0"/>
                <w:i w:val="0"/>
                <w:sz w:val="20"/>
              </w:rPr>
              <w:t>Tiết 22</w:t>
            </w:r>
          </w:p>
        </w:tc>
        <w:tc>
          <w:tcPr>
            <w:tcW w:type="dxa" w:w="4195"/>
          </w:tcPr>
          <w:p>
            <w:pPr>
              <w:spacing w:after="0"/>
            </w:pPr>
            <w:r/>
            <w:r>
              <w:rPr>
                <w:b w:val="0"/>
                <w:i w:val="0"/>
                <w:sz w:val="18"/>
              </w:rPr>
              <w:t>NLS-KT (Cơ bản 2): GV cho HS xem hiện vật, di tích liên quan “Triều lý và việc định đô ở thăng long”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1)</w:t>
            </w:r>
          </w:p>
        </w:tc>
        <w:tc>
          <w:tcPr>
            <w:tcW w:type="dxa" w:w="1474"/>
          </w:tcPr>
          <w:p>
            <w:pPr>
              <w:spacing w:after="0"/>
              <w:jc w:val="center"/>
            </w:pPr>
            <w:r/>
            <w:r>
              <w:rPr>
                <w:b w:val="0"/>
                <w:i w:val="0"/>
                <w:sz w:val="20"/>
              </w:rPr>
              <w:t>Tiết 23 (4 tiết)</w:t>
            </w:r>
          </w:p>
        </w:tc>
        <w:tc>
          <w:tcPr>
            <w:tcW w:type="dxa" w:w="4195"/>
          </w:tcPr>
          <w:p>
            <w:pPr>
              <w:spacing w:after="0"/>
            </w:pPr>
            <w:r/>
            <w:r>
              <w:rPr>
                <w:b w:val="0"/>
                <w:i w:val="0"/>
                <w:sz w:val="18"/>
              </w:rPr>
              <w:t>Nội dung 1, câu chuyện lịch sử: địa điểm Ninh Bình; Trang 46, câu chuyện lịch sử: Địa điểm Chí Linh (Hải Phòng)</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2)</w:t>
            </w:r>
          </w:p>
        </w:tc>
        <w:tc>
          <w:tcPr>
            <w:tcW w:type="dxa" w:w="1474"/>
          </w:tcPr>
          <w:p>
            <w:pPr>
              <w:spacing w:after="0"/>
              <w:jc w:val="center"/>
            </w:pPr>
            <w:r/>
            <w:r>
              <w:rPr>
                <w:b w:val="0"/>
                <w:i w:val="0"/>
                <w:sz w:val="20"/>
              </w:rPr>
              <w:t>Tiết 24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10: Triều Trần xây dựng đất nước và kháng chiến chống quân Mông – Nguyên xâm lược (Tiết 3)</w:t>
            </w:r>
          </w:p>
        </w:tc>
        <w:tc>
          <w:tcPr>
            <w:tcW w:type="dxa" w:w="1474"/>
          </w:tcPr>
          <w:p>
            <w:pPr>
              <w:spacing w:after="0"/>
              <w:jc w:val="center"/>
            </w:pPr>
            <w:r/>
            <w:r>
              <w:rPr>
                <w:b w:val="0"/>
                <w:i w:val="0"/>
                <w:sz w:val="20"/>
              </w:rPr>
              <w:t>Tiết 25</w:t>
            </w:r>
          </w:p>
        </w:tc>
        <w:tc>
          <w:tcPr>
            <w:tcW w:type="dxa" w:w="4195"/>
          </w:tcPr>
          <w:p>
            <w:pPr>
              <w:spacing w:after="0"/>
            </w:pPr>
            <w:r/>
            <w:r>
              <w:rPr>
                <w:b w:val="0"/>
                <w:i w:val="0"/>
                <w:sz w:val="18"/>
              </w:rPr>
              <w:t>NLS-KT (Cơ bản 2): GV cho HS xem hiện vật, di tích liên quan “Triều trần xây dựng đất nước và kháng chiến chống quân mông – nguyên xâm lược” qua bảo</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10: Triều Trần xây dựng đất nước và kháng chiến chống quân Mông – Nguyên xâm lược (Tiết 4)</w:t>
            </w:r>
          </w:p>
        </w:tc>
        <w:tc>
          <w:tcPr>
            <w:tcW w:type="dxa" w:w="1474"/>
          </w:tcPr>
          <w:p>
            <w:pPr>
              <w:spacing w:after="0"/>
              <w:jc w:val="center"/>
            </w:pPr>
            <w:r/>
            <w:r>
              <w:rPr>
                <w:b w:val="0"/>
                <w:i w:val="0"/>
                <w:sz w:val="20"/>
              </w:rPr>
              <w:t>Tiết 26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11: Ôn tập (Tiết 1)</w:t>
            </w:r>
          </w:p>
        </w:tc>
        <w:tc>
          <w:tcPr>
            <w:tcW w:type="dxa" w:w="1474"/>
          </w:tcPr>
          <w:p>
            <w:pPr>
              <w:spacing w:after="0"/>
              <w:jc w:val="center"/>
            </w:pPr>
            <w:r/>
            <w:r>
              <w:rPr>
                <w:b w:val="0"/>
                <w:i w:val="0"/>
                <w:sz w:val="20"/>
              </w:rPr>
              <w:t>Tiết 27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11: Ôn tập (Tiết 2)</w:t>
            </w:r>
          </w:p>
        </w:tc>
        <w:tc>
          <w:tcPr>
            <w:tcW w:type="dxa" w:w="1474"/>
          </w:tcPr>
          <w:p>
            <w:pPr>
              <w:spacing w:after="0"/>
              <w:jc w:val="center"/>
            </w:pPr>
            <w:r/>
            <w:r>
              <w:rPr>
                <w:b w:val="0"/>
                <w:i w:val="0"/>
                <w:sz w:val="20"/>
              </w:rPr>
              <w:t>Tiết 28</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1)</w:t>
            </w:r>
          </w:p>
        </w:tc>
        <w:tc>
          <w:tcPr>
            <w:tcW w:type="dxa" w:w="1474"/>
          </w:tcPr>
          <w:p>
            <w:pPr>
              <w:spacing w:after="0"/>
              <w:jc w:val="center"/>
            </w:pPr>
            <w:r/>
            <w:r>
              <w:rPr>
                <w:b w:val="0"/>
                <w:i w:val="0"/>
                <w:sz w:val="20"/>
              </w:rPr>
              <w:t>Tiết 29 (3 tiết)</w:t>
            </w:r>
          </w:p>
        </w:tc>
        <w:tc>
          <w:tcPr>
            <w:tcW w:type="dxa" w:w="4195"/>
          </w:tcPr>
          <w:p>
            <w:pPr>
              <w:spacing w:after="0"/>
            </w:pPr>
            <w:r/>
            <w:r>
              <w:rPr>
                <w:b w:val="0"/>
                <w:i w:val="0"/>
                <w:sz w:val="18"/>
              </w:rPr>
              <w:t>Mục 2, câu chuyện lịch sử Vụ Bản (Ninh Bình)</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12: Khởi nghĩa Lam Sơn và Triều Hậu Lê (Tiết 2)</w:t>
            </w:r>
          </w:p>
        </w:tc>
        <w:tc>
          <w:tcPr>
            <w:tcW w:type="dxa" w:w="1474"/>
          </w:tcPr>
          <w:p>
            <w:pPr>
              <w:spacing w:after="0"/>
              <w:jc w:val="center"/>
            </w:pPr>
            <w:r/>
            <w:r>
              <w:rPr>
                <w:b w:val="0"/>
                <w:i w:val="0"/>
                <w:sz w:val="20"/>
              </w:rPr>
              <w:t>Tiết 30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12: Khởi nghĩa Lam Sơn và Triều Hậu Lê (Tiết 3)</w:t>
            </w:r>
          </w:p>
        </w:tc>
        <w:tc>
          <w:tcPr>
            <w:tcW w:type="dxa" w:w="1474"/>
          </w:tcPr>
          <w:p>
            <w:pPr>
              <w:spacing w:after="0"/>
              <w:jc w:val="center"/>
            </w:pPr>
            <w:r/>
            <w:r>
              <w:rPr>
                <w:b w:val="0"/>
                <w:i w:val="0"/>
                <w:sz w:val="20"/>
              </w:rPr>
              <w:t>Tiết 31</w:t>
            </w:r>
          </w:p>
        </w:tc>
        <w:tc>
          <w:tcPr>
            <w:tcW w:type="dxa" w:w="4195"/>
          </w:tcPr>
          <w:p>
            <w:pPr>
              <w:spacing w:after="0"/>
            </w:pPr>
            <w:r/>
            <w:r>
              <w:rPr>
                <w:b w:val="0"/>
                <w:i w:val="0"/>
                <w:sz w:val="18"/>
              </w:rPr>
              <w:t>NLS-KT (Cơ bản 2): GV cho HS xem hiện vật, di tích liên quan “Khởi nghĩa lam sơn và triều hậu lê”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1)</w:t>
            </w:r>
          </w:p>
        </w:tc>
        <w:tc>
          <w:tcPr>
            <w:tcW w:type="dxa" w:w="1474"/>
          </w:tcPr>
          <w:p>
            <w:pPr>
              <w:spacing w:after="0"/>
              <w:jc w:val="center"/>
            </w:pPr>
            <w:r/>
            <w:r>
              <w:rPr>
                <w:b w:val="0"/>
                <w:i w:val="0"/>
                <w:sz w:val="20"/>
              </w:rPr>
              <w:t>Tiết 32 (3 tiết)</w:t>
            </w:r>
          </w:p>
        </w:tc>
        <w:tc>
          <w:tcPr>
            <w:tcW w:type="dxa" w:w="4195"/>
          </w:tcPr>
          <w:p>
            <w:pPr>
              <w:spacing w:after="0"/>
            </w:pPr>
            <w:r/>
            <w:r>
              <w:rPr>
                <w:b w:val="0"/>
                <w:i w:val="0"/>
                <w:sz w:val="18"/>
              </w:rPr>
              <w:t>Mục 1 a, trang 58 câu chuyện lịch sử: Tiền Hải (Hưng Yên)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13: Triều Nguyễn (Tiết 2)</w:t>
            </w:r>
          </w:p>
        </w:tc>
        <w:tc>
          <w:tcPr>
            <w:tcW w:type="dxa" w:w="1474"/>
          </w:tcPr>
          <w:p>
            <w:pPr>
              <w:spacing w:after="0"/>
              <w:jc w:val="center"/>
            </w:pPr>
            <w:r/>
            <w:r>
              <w:rPr>
                <w:b w:val="0"/>
                <w:i w:val="0"/>
                <w:sz w:val="20"/>
              </w:rPr>
              <w:t>Tiết 33</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13: Triều Nguyễn (Tiết 3)</w:t>
            </w:r>
          </w:p>
        </w:tc>
        <w:tc>
          <w:tcPr>
            <w:tcW w:type="dxa" w:w="1474"/>
          </w:tcPr>
          <w:p>
            <w:pPr>
              <w:spacing w:after="0"/>
              <w:jc w:val="center"/>
            </w:pPr>
            <w:r/>
            <w:r>
              <w:rPr>
                <w:b w:val="0"/>
                <w:i w:val="0"/>
                <w:sz w:val="20"/>
              </w:rPr>
              <w:t>Tiết 34</w:t>
            </w:r>
          </w:p>
        </w:tc>
        <w:tc>
          <w:tcPr>
            <w:tcW w:type="dxa" w:w="4195"/>
          </w:tcPr>
          <w:p>
            <w:pPr>
              <w:spacing w:after="0"/>
            </w:pPr>
            <w:r/>
            <w:r>
              <w:rPr>
                <w:b w:val="0"/>
                <w:i w:val="0"/>
                <w:sz w:val="18"/>
              </w:rPr>
              <w:t>NLS-KT (Cơ bản 2): GV cho HS xem hiện vật, di tích liên quan “Triều nguyễn”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Ôn tập cuối kì I</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14: Cách mạng tháng Tám năm 1945 (Tiết 1)</w:t>
            </w:r>
          </w:p>
        </w:tc>
        <w:tc>
          <w:tcPr>
            <w:tcW w:type="dxa" w:w="1474"/>
          </w:tcPr>
          <w:p>
            <w:pPr>
              <w:spacing w:after="0"/>
              <w:jc w:val="center"/>
            </w:pPr>
            <w:r/>
            <w:r>
              <w:rPr>
                <w:b w:val="0"/>
                <w:i w:val="0"/>
                <w:sz w:val="20"/>
              </w:rPr>
              <w:t>Tiết 37 (2 tiết)</w:t>
            </w:r>
          </w:p>
        </w:tc>
        <w:tc>
          <w:tcPr>
            <w:tcW w:type="dxa" w:w="4195"/>
          </w:tcPr>
          <w:p>
            <w:pPr>
              <w:spacing w:after="0"/>
            </w:pPr>
            <w: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14: Cách mạng tháng Tám năm 1945 (Tiết 2)</w:t>
            </w:r>
          </w:p>
        </w:tc>
        <w:tc>
          <w:tcPr>
            <w:tcW w:type="dxa" w:w="1474"/>
          </w:tcPr>
          <w:p>
            <w:pPr>
              <w:spacing w:after="0"/>
              <w:jc w:val="center"/>
            </w:pPr>
            <w:r/>
            <w:r>
              <w:rPr>
                <w:b w:val="0"/>
                <w:i w:val="0"/>
                <w:sz w:val="20"/>
              </w:rPr>
              <w:t>Tiết 38</w:t>
            </w:r>
          </w:p>
        </w:tc>
        <w:tc>
          <w:tcPr>
            <w:tcW w:type="dxa" w:w="4195"/>
          </w:tcPr>
          <w:p>
            <w:pPr>
              <w:spacing w:after="0"/>
            </w:pPr>
            <w:r/>
            <w:r>
              <w:rPr>
                <w:b w:val="0"/>
                <w:i w:val="0"/>
                <w:sz w:val="18"/>
              </w:rPr>
              <w:t>GDĐP: GD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15: Chiến dịch Điện Biên Phủ năm 1954 (Tiết 1)</w:t>
            </w:r>
          </w:p>
        </w:tc>
        <w:tc>
          <w:tcPr>
            <w:tcW w:type="dxa" w:w="1474"/>
          </w:tcPr>
          <w:p>
            <w:pPr>
              <w:spacing w:after="0"/>
              <w:jc w:val="center"/>
            </w:pPr>
            <w:r/>
            <w:r>
              <w:rPr>
                <w:b w:val="0"/>
                <w:i w:val="0"/>
                <w:sz w:val="20"/>
              </w:rPr>
              <w:t>Tiết 39 (2 tiết)</w:t>
            </w:r>
          </w:p>
        </w:tc>
        <w:tc>
          <w:tcPr>
            <w:tcW w:type="dxa" w:w="4195"/>
          </w:tcPr>
          <w:p>
            <w:pPr>
              <w:spacing w:after="0"/>
            </w:pPr>
            <w:r/>
            <w:r>
              <w:rPr>
                <w:b w:val="0"/>
                <w:i w:val="0"/>
                <w:sz w:val="18"/>
              </w:rPr>
              <w:t>QPAN: GDQP</w:t>
            </w:r>
          </w:p>
          <w:p>
            <w:pPr>
              <w:spacing w:after="0"/>
            </w:pPr>
            <w:r>
              <w:rPr>
                <w:b w:val="0"/>
                <w:i w:val="0"/>
                <w:sz w:val="18"/>
              </w:rPr>
              <w:t>NLS-KT (Cơ bản 2): GV chiếu phim tư liệu gốc, ảnh chụp thật về “Cách mạng tháng tám năm 1945”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15: Chiến dịch Điện Biên Phủ năm 1954 (Tiết 2)</w:t>
            </w:r>
          </w:p>
        </w:tc>
        <w:tc>
          <w:tcPr>
            <w:tcW w:type="dxa" w:w="1474"/>
          </w:tcPr>
          <w:p>
            <w:pPr>
              <w:spacing w:after="0"/>
              <w:jc w:val="center"/>
            </w:pPr>
            <w:r/>
            <w:r>
              <w:rPr>
                <w:b w:val="0"/>
                <w:i w:val="0"/>
                <w:sz w:val="20"/>
              </w:rPr>
              <w:t>Tiết 40</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16: Chiến dịch Hồ Chí Minh năm 1975 (Tiết 1)</w:t>
            </w:r>
          </w:p>
        </w:tc>
        <w:tc>
          <w:tcPr>
            <w:tcW w:type="dxa" w:w="1474"/>
          </w:tcPr>
          <w:p>
            <w:pPr>
              <w:spacing w:after="0"/>
              <w:jc w:val="center"/>
            </w:pPr>
            <w:r/>
            <w:r>
              <w:rPr>
                <w:b w:val="0"/>
                <w:i w:val="0"/>
                <w:sz w:val="20"/>
              </w:rPr>
              <w:t>Tiết 41 (2 tiết)</w:t>
            </w:r>
          </w:p>
        </w:tc>
        <w:tc>
          <w:tcPr>
            <w:tcW w:type="dxa" w:w="4195"/>
          </w:tcPr>
          <w:p>
            <w:pPr>
              <w:spacing w:after="0"/>
            </w:pPr>
            <w:r/>
            <w:r>
              <w:rPr>
                <w:b w:val="0"/>
                <w:i w:val="0"/>
                <w:sz w:val="18"/>
              </w:rPr>
              <w:t>Hình 3: Phi đội Quyết thắng tại sân bay Thành Sơn (Khánh Hòa) chiều 28; 4; 1975</w:t>
            </w:r>
          </w:p>
          <w:p>
            <w:pPr>
              <w:spacing w:after="0"/>
            </w:pPr>
            <w:r>
              <w:rPr>
                <w:b w:val="0"/>
                <w:i w:val="0"/>
                <w:sz w:val="18"/>
              </w:rPr>
              <w:t>QPAN: GDQP-</w:t>
            </w:r>
          </w:p>
          <w:p>
            <w:pPr>
              <w:spacing w:after="0"/>
            </w:pPr>
            <w:r>
              <w:rPr>
                <w:b w:val="0"/>
                <w:i w:val="0"/>
                <w:sz w:val="18"/>
              </w:rPr>
              <w:t>NLS-KT (Cơ bản 2): GV chiếu phim tư liệu gốc, ảnh chụp thật về “Chiến dịch Điện Biên Phủ”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p>
            <w:pPr>
              <w:spacing w:after="0"/>
            </w:pPr>
            <w:r>
              <w:rPr>
                <w:b w:val="0"/>
                <w:i w:val="0"/>
                <w:sz w:val="18"/>
              </w:rPr>
              <w:t>QPAN: Giáo dục truyền thống dựng nước và giữ nước, tinh thần chống giặc ngoại xâm của dân tộc; bồi dưỡng niềm tự hào dân tộc và lòng biết ơn các anh hùng, liệt sĩ đã hi sinh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16: Chiến dịch Hồ Chí Minh năm 1975 (Tiết 2)</w:t>
            </w:r>
          </w:p>
        </w:tc>
        <w:tc>
          <w:tcPr>
            <w:tcW w:type="dxa" w:w="1474"/>
          </w:tcPr>
          <w:p>
            <w:pPr>
              <w:spacing w:after="0"/>
              <w:jc w:val="center"/>
            </w:pPr>
            <w:r/>
            <w:r>
              <w:rPr>
                <w:b w:val="0"/>
                <w:i w:val="0"/>
                <w:sz w:val="20"/>
              </w:rPr>
              <w:t>Tiết 42</w:t>
            </w:r>
          </w:p>
        </w:tc>
        <w:tc>
          <w:tcPr>
            <w:tcW w:type="dxa" w:w="4195"/>
          </w:tcPr>
          <w:p>
            <w:pPr>
              <w:spacing w:after="0"/>
            </w:pPr>
            <w:r/>
            <w:r>
              <w:rPr>
                <w:b w:val="0"/>
                <w:i w:val="0"/>
                <w:sz w:val="18"/>
              </w:rPr>
              <w:t>QPAN: GDQP</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XÂY DỰNG VÀ BẢO VỆ ĐẤT NƯỚC VIỆT NAM</w:t>
            </w:r>
          </w:p>
        </w:tc>
        <w:tc>
          <w:tcPr>
            <w:tcW w:type="dxa" w:w="4365"/>
          </w:tcPr>
          <w:p>
            <w:pPr>
              <w:spacing w:after="0"/>
            </w:pPr>
            <w:r/>
            <w:r>
              <w:rPr>
                <w:b w:val="0"/>
                <w:i w:val="0"/>
                <w:sz w:val="20"/>
              </w:rPr>
              <w:t>Bài 17: Đất nước đổi mới (tiết 1)</w:t>
            </w:r>
          </w:p>
        </w:tc>
        <w:tc>
          <w:tcPr>
            <w:tcW w:type="dxa" w:w="1474"/>
          </w:tcPr>
          <w:p>
            <w:pPr>
              <w:spacing w:after="0"/>
              <w:jc w:val="center"/>
            </w:pPr>
            <w:r/>
            <w:r>
              <w:rPr>
                <w:b w:val="0"/>
                <w:i w:val="0"/>
                <w:sz w:val="20"/>
              </w:rPr>
              <w:t>Tiết 43 (2 tiết)</w:t>
            </w:r>
          </w:p>
        </w:tc>
        <w:tc>
          <w:tcPr>
            <w:tcW w:type="dxa" w:w="4195"/>
          </w:tcPr>
          <w:p>
            <w:pPr>
              <w:spacing w:after="0"/>
            </w:pPr>
            <w:r/>
            <w:r>
              <w:rPr>
                <w:b w:val="0"/>
                <w:i w:val="0"/>
                <w:sz w:val="18"/>
              </w:rPr>
              <w:t>NLS-KT (Cơ bản 2): GV chiếu phim tư liệu gốc, ảnh chụp thật về “Chiến dịch Hồ Chí Minh năm 1975”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17: Đất nước đổi mới (tiết 2)</w:t>
            </w:r>
          </w:p>
        </w:tc>
        <w:tc>
          <w:tcPr>
            <w:tcW w:type="dxa" w:w="1474"/>
          </w:tcPr>
          <w:p>
            <w:pPr>
              <w:spacing w:after="0"/>
              <w:jc w:val="center"/>
            </w:pPr>
            <w:r/>
            <w:r>
              <w:rPr>
                <w:b w:val="0"/>
                <w:i w:val="0"/>
                <w:sz w:val="20"/>
              </w:rPr>
              <w:t>Tiết 44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18: Nước Cộng hoà Nhân dân Trung Hoa (Tiết 1)</w:t>
            </w:r>
          </w:p>
        </w:tc>
        <w:tc>
          <w:tcPr>
            <w:tcW w:type="dxa" w:w="1474"/>
          </w:tcPr>
          <w:p>
            <w:pPr>
              <w:spacing w:after="0"/>
              <w:jc w:val="center"/>
            </w:pPr>
            <w:r/>
            <w:r>
              <w:rPr>
                <w:b w:val="0"/>
                <w:i w:val="0"/>
                <w:sz w:val="20"/>
              </w:rPr>
              <w:t>Tiết 45 (2 tiết)</w:t>
            </w:r>
          </w:p>
        </w:tc>
        <w:tc>
          <w:tcPr>
            <w:tcW w:type="dxa" w:w="4195"/>
          </w:tcPr>
          <w:p>
            <w:pPr>
              <w:spacing w:after="0"/>
            </w:pPr>
            <w:r/>
            <w:r>
              <w:rPr>
                <w:b w:val="0"/>
                <w:i w:val="0"/>
                <w:sz w:val="18"/>
              </w:rPr>
              <w:t>NLS-KT (Cơ bản 2): GV chiếu phim tư liệu gốc, ảnh chụp thật về “Đất nước đổi mới” từ kho lưu trữ hoặc bảo tàng số</w:t>
            </w:r>
          </w:p>
          <w:p>
            <w:pPr>
              <w:spacing w:after="0"/>
            </w:pPr>
            <w:r>
              <w:rPr>
                <w:b w:val="0"/>
                <w:i w:val="0"/>
                <w:sz w:val="18"/>
              </w:rPr>
              <w:t>AI-NB (Cơ bản 2): GV nêu: đã có công cụ trí tuệ nhân tạo tạo ra video, ảnh giả rất giống tư liệu lịch sử</w:t>
            </w:r>
          </w:p>
          <w:p>
            <w:pPr>
              <w:spacing w:after="0"/>
            </w:pPr>
            <w:r>
              <w:rPr>
                <w:b w:val="0"/>
                <w:i w:val="0"/>
                <w:sz w:val="18"/>
              </w:rPr>
              <w:t>NLS-AT: Chỉ dùng tư liệu từ bảo tàng, kho lưu trữ, cơ quan chính thống; ghi rõ nguồn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18: Nước Cộng hoà Nhân dân Trung Hoa (Tiết 2)</w:t>
            </w:r>
          </w:p>
        </w:tc>
        <w:tc>
          <w:tcPr>
            <w:tcW w:type="dxa" w:w="1474"/>
          </w:tcPr>
          <w:p>
            <w:pPr>
              <w:spacing w:after="0"/>
              <w:jc w:val="center"/>
            </w:pPr>
            <w:r/>
            <w:r>
              <w:rPr>
                <w:b w:val="0"/>
                <w:i w:val="0"/>
                <w:sz w:val="20"/>
              </w:rPr>
              <w:t>Tiết 46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19: Cộng hoà Dân chủ Nhân dân Lào (Tiết 1)</w:t>
            </w:r>
          </w:p>
        </w:tc>
        <w:tc>
          <w:tcPr>
            <w:tcW w:type="dxa" w:w="1474"/>
          </w:tcPr>
          <w:p>
            <w:pPr>
              <w:spacing w:after="0"/>
              <w:jc w:val="center"/>
            </w:pPr>
            <w:r/>
            <w:r>
              <w:rPr>
                <w:b w:val="0"/>
                <w:i w:val="0"/>
                <w:sz w:val="20"/>
              </w:rPr>
              <w:t>Tiết 47 (2 tiết)</w:t>
            </w:r>
          </w:p>
        </w:tc>
        <w:tc>
          <w:tcPr>
            <w:tcW w:type="dxa" w:w="4195"/>
          </w:tcPr>
          <w:p>
            <w:pPr>
              <w:spacing w:after="0"/>
            </w:pPr>
            <w:r/>
            <w:r>
              <w:rPr>
                <w:b w:val="0"/>
                <w:i w:val="0"/>
                <w:sz w:val="18"/>
              </w:rPr>
              <w:t>GDVL: GD Việt Lào</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19: Cộng hoà Dân chủ Nhân dân Lào (Tiết 2)</w:t>
            </w:r>
          </w:p>
        </w:tc>
        <w:tc>
          <w:tcPr>
            <w:tcW w:type="dxa" w:w="1474"/>
          </w:tcPr>
          <w:p>
            <w:pPr>
              <w:spacing w:after="0"/>
              <w:jc w:val="center"/>
            </w:pPr>
            <w:r/>
            <w:r>
              <w:rPr>
                <w:b w:val="0"/>
                <w:i w:val="0"/>
                <w:sz w:val="20"/>
              </w:rPr>
              <w:t>Tiết 48</w:t>
            </w:r>
          </w:p>
        </w:tc>
        <w:tc>
          <w:tcPr>
            <w:tcW w:type="dxa" w:w="4195"/>
          </w:tcPr>
          <w:p>
            <w:pPr>
              <w:spacing w:after="0"/>
            </w:pPr>
            <w:r/>
            <w:r>
              <w:rPr>
                <w:b w:val="0"/>
                <w:i w:val="0"/>
                <w:sz w:val="18"/>
              </w:rPr>
              <w:t>GDVL: GD Việt Lào</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20: Vương quốc Cam-pu-chia (Tiết 1)</w:t>
            </w:r>
          </w:p>
        </w:tc>
        <w:tc>
          <w:tcPr>
            <w:tcW w:type="dxa" w:w="1474"/>
          </w:tcPr>
          <w:p>
            <w:pPr>
              <w:spacing w:after="0"/>
              <w:jc w:val="center"/>
            </w:pPr>
            <w:r/>
            <w:r>
              <w:rPr>
                <w:b w:val="0"/>
                <w:i w:val="0"/>
                <w:sz w:val="20"/>
              </w:rPr>
              <w:t>Tiết 49 (2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20: Vương quốc Cam-pu-chia (Tiết 2)</w:t>
            </w:r>
          </w:p>
        </w:tc>
        <w:tc>
          <w:tcPr>
            <w:tcW w:type="dxa" w:w="1474"/>
          </w:tcPr>
          <w:p>
            <w:pPr>
              <w:spacing w:after="0"/>
              <w:jc w:val="center"/>
            </w:pPr>
            <w:r/>
            <w:r>
              <w:rPr>
                <w:b w:val="0"/>
                <w:i w:val="0"/>
                <w:sz w:val="20"/>
              </w:rPr>
              <w:t>Tiết 50</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CÁC NƯỚC LÁNG GIỀNG</w:t>
            </w:r>
          </w:p>
        </w:tc>
        <w:tc>
          <w:tcPr>
            <w:tcW w:type="dxa" w:w="4365"/>
          </w:tcPr>
          <w:p>
            <w:pPr>
              <w:spacing w:after="0"/>
            </w:pPr>
            <w:r/>
            <w:r>
              <w:rPr>
                <w:b w:val="0"/>
                <w:i w:val="0"/>
                <w:sz w:val="20"/>
              </w:rPr>
              <w:t>Bài 21: Hiệp hội các quốc gia Đông Nam Á (Tiết 1)</w:t>
            </w:r>
          </w:p>
        </w:tc>
        <w:tc>
          <w:tcPr>
            <w:tcW w:type="dxa" w:w="1474"/>
          </w:tcPr>
          <w:p>
            <w:pPr>
              <w:spacing w:after="0"/>
              <w:jc w:val="center"/>
            </w:pPr>
            <w:r/>
            <w:r>
              <w:rPr>
                <w:b w:val="0"/>
                <w:i w:val="0"/>
                <w:sz w:val="20"/>
              </w:rPr>
              <w:t>Tiết 51 (2 tiết)</w:t>
            </w:r>
          </w:p>
        </w:tc>
        <w:tc>
          <w:tcPr>
            <w:tcW w:type="dxa" w:w="4195"/>
          </w:tcPr>
          <w:p>
            <w:pPr>
              <w:spacing w:after="0"/>
            </w:pPr>
            <w:r/>
            <w:r>
              <w:rPr>
                <w:b w:val="0"/>
                <w:i w:val="0"/>
                <w:sz w:val="18"/>
              </w:rPr>
              <w:t>Hình 3 trang 110: Lũ quét ở Mù Cang Chải, tỉnh Lào Cai tháng 8 năm 2023</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21: Hiệp hội các quốc gia Đông Nam Á (Tiết 2)</w:t>
            </w:r>
          </w:p>
        </w:tc>
        <w:tc>
          <w:tcPr>
            <w:tcW w:type="dxa" w:w="1474"/>
          </w:tcPr>
          <w:p>
            <w:pPr>
              <w:spacing w:after="0"/>
              <w:jc w:val="center"/>
            </w:pPr>
            <w:r/>
            <w:r>
              <w:rPr>
                <w:b w:val="0"/>
                <w:i w:val="0"/>
                <w:sz w:val="20"/>
              </w:rPr>
              <w:t>Tiết 52</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1)</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p>
            <w:pPr>
              <w:spacing w:after="0"/>
            </w:pPr>
            <w:r>
              <w:rPr>
                <w:b w:val="0"/>
                <w:i w:val="0"/>
                <w:sz w:val="18"/>
              </w:rPr>
              <w:t>KNS: KN ứng phó với thiên tai thường gặp ở địa phương.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2)</w:t>
            </w:r>
          </w:p>
        </w:tc>
        <w:tc>
          <w:tcPr>
            <w:tcW w:type="dxa" w:w="1474"/>
          </w:tcPr>
          <w:p>
            <w:pPr>
              <w:spacing w:after="0"/>
              <w:jc w:val="center"/>
            </w:pPr>
            <w:r/>
            <w:r>
              <w:rPr>
                <w:b w:val="0"/>
                <w:i w:val="0"/>
                <w:sz w:val="20"/>
              </w:rPr>
              <w:t>Tiết 54</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3)</w:t>
            </w:r>
          </w:p>
        </w:tc>
        <w:tc>
          <w:tcPr>
            <w:tcW w:type="dxa" w:w="1474"/>
          </w:tcPr>
          <w:p>
            <w:pPr>
              <w:spacing w:after="0"/>
              <w:jc w:val="center"/>
            </w:pPr>
            <w:r/>
            <w:r>
              <w:rPr>
                <w:b w:val="0"/>
                <w:i w:val="0"/>
                <w:sz w:val="20"/>
              </w:rPr>
              <w:t>Tiết 55</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22: Các châu lục và đại dương trên thế giới (Tiết 4)</w:t>
            </w:r>
          </w:p>
        </w:tc>
        <w:tc>
          <w:tcPr>
            <w:tcW w:type="dxa" w:w="1474"/>
          </w:tcPr>
          <w:p>
            <w:pPr>
              <w:spacing w:after="0"/>
              <w:jc w:val="center"/>
            </w:pPr>
            <w:r/>
            <w:r>
              <w:rPr>
                <w:b w:val="0"/>
                <w:i w:val="0"/>
                <w:sz w:val="20"/>
              </w:rPr>
              <w:t>Tiết 56</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22: Các châu lục và đại dương trên thế giới (Tiết 5)</w:t>
            </w:r>
          </w:p>
        </w:tc>
        <w:tc>
          <w:tcPr>
            <w:tcW w:type="dxa" w:w="1474"/>
          </w:tcPr>
          <w:p>
            <w:pPr>
              <w:spacing w:after="0"/>
              <w:jc w:val="center"/>
            </w:pPr>
            <w:r/>
            <w:r>
              <w:rPr>
                <w:b w:val="0"/>
                <w:i w:val="0"/>
                <w:sz w:val="20"/>
              </w:rPr>
              <w:t>Tiết 57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23: Dân số và các chủng tộc trên thế giới (Tiết 1)</w:t>
            </w:r>
          </w:p>
        </w:tc>
        <w:tc>
          <w:tcPr>
            <w:tcW w:type="dxa" w:w="1474"/>
          </w:tcPr>
          <w:p>
            <w:pPr>
              <w:spacing w:after="0"/>
              <w:jc w:val="center"/>
            </w:pPr>
            <w:r/>
            <w:r>
              <w:rPr>
                <w:b w:val="0"/>
                <w:i w:val="0"/>
                <w:sz w:val="20"/>
              </w:rPr>
              <w:t>Tiết 58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23: Dân số và các chủng tộc trên thế giới (Tiết 2)</w:t>
            </w:r>
          </w:p>
        </w:tc>
        <w:tc>
          <w:tcPr>
            <w:tcW w:type="dxa" w:w="1474"/>
          </w:tcPr>
          <w:p>
            <w:pPr>
              <w:spacing w:after="0"/>
              <w:jc w:val="center"/>
            </w:pPr>
            <w:r/>
            <w:r>
              <w:rPr>
                <w:b w:val="0"/>
                <w:i w:val="0"/>
                <w:sz w:val="20"/>
              </w:rPr>
              <w:t>Tiết 59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24: Văn minh Ai Cập (Tiết 1)</w:t>
            </w:r>
          </w:p>
        </w:tc>
        <w:tc>
          <w:tcPr>
            <w:tcW w:type="dxa" w:w="1474"/>
          </w:tcPr>
          <w:p>
            <w:pPr>
              <w:spacing w:after="0"/>
              <w:jc w:val="center"/>
            </w:pPr>
            <w:r/>
            <w:r>
              <w:rPr>
                <w:b w:val="0"/>
                <w:i w:val="0"/>
                <w:sz w:val="20"/>
              </w:rPr>
              <w:t>Tiết 60 (2 tiết)</w:t>
            </w:r>
          </w:p>
        </w:tc>
        <w:tc>
          <w:tcPr>
            <w:tcW w:type="dxa" w:w="4195"/>
          </w:tcPr>
          <w:p>
            <w:pPr>
              <w:spacing w:after="0"/>
            </w:pPr>
            <w: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24: Văn minh Ai Cập (Tiết 2)</w:t>
            </w:r>
          </w:p>
        </w:tc>
        <w:tc>
          <w:tcPr>
            <w:tcW w:type="dxa" w:w="1474"/>
          </w:tcPr>
          <w:p>
            <w:pPr>
              <w:spacing w:after="0"/>
              <w:jc w:val="center"/>
            </w:pPr>
            <w:r/>
            <w:r>
              <w:rPr>
                <w:b w:val="0"/>
                <w:i w:val="0"/>
                <w:sz w:val="20"/>
              </w:rPr>
              <w:t>Tiết 61</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25: Văn minh Hy Lạp (Tiết 1)</w:t>
            </w:r>
          </w:p>
        </w:tc>
        <w:tc>
          <w:tcPr>
            <w:tcW w:type="dxa" w:w="1474"/>
          </w:tcPr>
          <w:p>
            <w:pPr>
              <w:spacing w:after="0"/>
              <w:jc w:val="center"/>
            </w:pPr>
            <w:r/>
            <w:r>
              <w:rPr>
                <w:b w:val="0"/>
                <w:i w:val="0"/>
                <w:sz w:val="20"/>
              </w:rPr>
              <w:t>Tiết 62 (2 tiết)</w:t>
            </w:r>
          </w:p>
        </w:tc>
        <w:tc>
          <w:tcPr>
            <w:tcW w:type="dxa" w:w="4195"/>
          </w:tcPr>
          <w:p>
            <w:pPr>
              <w:spacing w:after="0"/>
            </w:pPr>
            <w:r/>
            <w:r>
              <w:rPr>
                <w:b w:val="0"/>
                <w:i w:val="0"/>
                <w:sz w:val="18"/>
              </w:rPr>
              <w:t>NLS-KT (Cơ bản 2): GV cho HS xem hiện vật, di tích liên quan “Văn minh ai cập”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5: TÌM HIỂU THẾ GIỚI</w:t>
            </w:r>
          </w:p>
        </w:tc>
        <w:tc>
          <w:tcPr>
            <w:tcW w:type="dxa" w:w="4365"/>
          </w:tcPr>
          <w:p>
            <w:pPr>
              <w:spacing w:after="0"/>
            </w:pPr>
            <w:r/>
            <w:r>
              <w:rPr>
                <w:b w:val="0"/>
                <w:i w:val="0"/>
                <w:sz w:val="20"/>
              </w:rPr>
              <w:t>Bài 25: Văn minh Hy Lạp (Tiết 2)</w:t>
            </w:r>
          </w:p>
        </w:tc>
        <w:tc>
          <w:tcPr>
            <w:tcW w:type="dxa" w:w="1474"/>
          </w:tcPr>
          <w:p>
            <w:pPr>
              <w:spacing w:after="0"/>
              <w:jc w:val="center"/>
            </w:pPr>
            <w:r/>
            <w:r>
              <w:rPr>
                <w:b w:val="0"/>
                <w:i w:val="0"/>
                <w:sz w:val="20"/>
              </w:rPr>
              <w:t>Tiết 63</w:t>
            </w:r>
          </w:p>
        </w:tc>
        <w:tc>
          <w:tcPr>
            <w:tcW w:type="dxa" w:w="4195"/>
          </w:tcPr>
          <w:p>
            <w:pPr>
              <w:spacing w:after="0"/>
            </w:pPr>
            <w:r/>
            <w:r>
              <w:rPr>
                <w:b w:val="0"/>
                <w:i w:val="0"/>
                <w:sz w:val="18"/>
              </w:rPr>
              <w:t>NLS-KT (Cơ bản 2): GV cho HS xem hiện vật, di tích liên quan “Văn minh hi lạp” qua bảo tàng số hoặc ảnh 360 độ</w:t>
            </w:r>
          </w:p>
          <w:p>
            <w:pPr>
              <w:spacing w:after="0"/>
            </w:pPr>
            <w:r>
              <w:rPr>
                <w:b w:val="0"/>
                <w:i w:val="0"/>
                <w:sz w:val="18"/>
              </w:rPr>
              <w:t>NLS-ST (Cơ bản 2): HS dùng công cụ trên máy dựng trục thời gian, sắp các sự kiện của bài theo đúng thứ tự rồi trình chiếu trước lớp.</w:t>
            </w:r>
          </w:p>
          <w:p>
            <w:pPr>
              <w:spacing w:after="0"/>
            </w:pPr>
            <w:r>
              <w:rPr>
                <w:b w:val="0"/>
                <w:i w:val="0"/>
                <w:sz w:val="18"/>
              </w:rPr>
              <w:t>NLS-AT: Phân biệt rõ ảnh chụp hiện vật thật với hình vẽ phục dựng minh hoạ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1)</w:t>
            </w:r>
          </w:p>
        </w:tc>
        <w:tc>
          <w:tcPr>
            <w:tcW w:type="dxa" w:w="1474"/>
          </w:tcPr>
          <w:p>
            <w:pPr>
              <w:spacing w:after="0"/>
              <w:jc w:val="center"/>
            </w:pPr>
            <w:r/>
            <w:r>
              <w:rPr>
                <w:b w:val="0"/>
                <w:i w:val="0"/>
                <w:sz w:val="20"/>
              </w:rPr>
              <w:t>Tiết 64 (2 tiết)</w:t>
            </w:r>
          </w:p>
        </w:tc>
        <w:tc>
          <w:tcPr>
            <w:tcW w:type="dxa" w:w="4195"/>
          </w:tcPr>
          <w:p>
            <w:pPr>
              <w:spacing w:after="0"/>
            </w:pPr>
            <w:r/>
            <w:r>
              <w:rPr>
                <w:b w:val="0"/>
                <w:i w:val="0"/>
                <w:sz w:val="18"/>
              </w:rPr>
              <w:t>HĐ Khám phá: Một số vấn đề về môi trường. +Hình 2 nhắc đến tỉnh Quảng Nam. *Cập nhật Quảng Nam sáp nhập thành Đà Nẵng</w:t>
            </w:r>
          </w:p>
          <w:p>
            <w:pPr>
              <w:spacing w:after="0"/>
            </w:pPr>
            <w:r>
              <w:rPr>
                <w:b w:val="0"/>
                <w:i w:val="0"/>
                <w:sz w:val="18"/>
              </w:rPr>
              <w:t>NLS-KT: sử dụng bản đồ số/tranh ảnh/tư liệu số; hướng dẫn HS ghi nguồn thông tin.</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26: Xây dựng thế giới xanh – sạch – đẹp (Tiết 2)</w:t>
            </w:r>
          </w:p>
        </w:tc>
        <w:tc>
          <w:tcPr>
            <w:tcW w:type="dxa" w:w="1474"/>
          </w:tcPr>
          <w:p>
            <w:pPr>
              <w:spacing w:after="0"/>
              <w:jc w:val="center"/>
            </w:pPr>
            <w:r/>
            <w:r>
              <w:rPr>
                <w:b w:val="0"/>
                <w:i w:val="0"/>
                <w:sz w:val="20"/>
              </w:rPr>
              <w:t>Tiết 65</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27: Xây dựng thế giới hoà bình (Tiết 1)</w:t>
            </w:r>
          </w:p>
        </w:tc>
        <w:tc>
          <w:tcPr>
            <w:tcW w:type="dxa" w:w="1474"/>
          </w:tcPr>
          <w:p>
            <w:pPr>
              <w:spacing w:after="0"/>
              <w:jc w:val="center"/>
            </w:pPr>
            <w:r/>
            <w:r>
              <w:rPr>
                <w:b w:val="0"/>
                <w:i w:val="0"/>
                <w:sz w:val="20"/>
              </w:rPr>
              <w:t>Tiết 66 (2 tiết)</w:t>
            </w:r>
          </w:p>
        </w:tc>
        <w:tc>
          <w:tcPr>
            <w:tcW w:type="dxa" w:w="4195"/>
          </w:tcPr>
          <w:p>
            <w:pPr>
              <w:spacing w:after="0"/>
            </w:pPr>
            <w:r/>
            <w:r>
              <w:rPr>
                <w:b w:val="0"/>
                <w:i w:val="0"/>
                <w:sz w:val="18"/>
              </w:rPr>
              <w:t>QPAN: Yêu hoà bình, bảo vệ hoà bình bằng những việc phù hợp với khả năng, phản đối chiến tranh.</w:t>
            </w:r>
          </w:p>
          <w:p>
            <w:pPr>
              <w:spacing w:after="0"/>
            </w:pPr>
            <w:r>
              <w:rPr>
                <w:b w:val="0"/>
                <w:i w:val="0"/>
                <w:sz w:val="18"/>
              </w:rPr>
              <w:t>NLS-KT (Cơ bản 2): GV dùng quả địa cầu số hoặc bản đồ thế giới tương tác để HS xác định vị trí và quan sát cảnh quan thật của các nước</w:t>
            </w:r>
          </w:p>
          <w:p>
            <w:pPr>
              <w:spacing w:after="0"/>
            </w:pPr>
            <w:r>
              <w:rPr>
                <w:b w:val="0"/>
                <w:i w:val="0"/>
                <w:sz w:val="18"/>
              </w:rPr>
              <w:t>NLS-AT: Số liệu phải lấy từ nguồn chính thống và ghi rõ năm công bố</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27: Xây dựng thế giới hoà bình (Tiết 2)</w:t>
            </w:r>
          </w:p>
        </w:tc>
        <w:tc>
          <w:tcPr>
            <w:tcW w:type="dxa" w:w="1474"/>
          </w:tcPr>
          <w:p>
            <w:pPr>
              <w:spacing w:after="0"/>
              <w:jc w:val="center"/>
            </w:pPr>
            <w:r/>
            <w:r>
              <w:rPr>
                <w:b w:val="0"/>
                <w:i w:val="0"/>
                <w:sz w:val="20"/>
              </w:rPr>
              <w:t>Tiết 67</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Bài 28: Ôn tập (tiết 1)</w:t>
            </w:r>
          </w:p>
        </w:tc>
        <w:tc>
          <w:tcPr>
            <w:tcW w:type="dxa" w:w="1474"/>
          </w:tcPr>
          <w:p>
            <w:pPr>
              <w:spacing w:after="0"/>
              <w:jc w:val="center"/>
            </w:pPr>
            <w:r/>
            <w:r>
              <w:rPr>
                <w:b w:val="0"/>
                <w:i w:val="0"/>
                <w:sz w:val="20"/>
              </w:rPr>
              <w:t>Tiết 68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6. CHUNG TAY XÂY DỰNG THẾ GIỚI</w:t>
            </w:r>
          </w:p>
        </w:tc>
        <w:tc>
          <w:tcPr>
            <w:tcW w:type="dxa" w:w="4365"/>
          </w:tcPr>
          <w:p>
            <w:pPr>
              <w:spacing w:after="0"/>
            </w:pPr>
            <w:r/>
            <w:r>
              <w:rPr>
                <w:b w:val="0"/>
                <w:i w:val="0"/>
                <w:sz w:val="20"/>
              </w:rPr>
              <w:t>Bài 28: Ôn tập (tiết 2)</w:t>
            </w:r>
          </w:p>
        </w:tc>
        <w:tc>
          <w:tcPr>
            <w:tcW w:type="dxa" w:w="1474"/>
          </w:tcPr>
          <w:p>
            <w:pPr>
              <w:spacing w:after="0"/>
              <w:jc w:val="center"/>
            </w:pPr>
            <w:r/>
            <w:r>
              <w:rPr>
                <w:b w:val="0"/>
                <w:i w:val="0"/>
                <w:sz w:val="20"/>
              </w:rPr>
              <w:t>Tiết 69</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Kiểm tra và đánh giá cuối học kì II</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