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hình phóng to bàn tay bẩn và bàn tay sạch sau khi rửa xà phòng; HS nói vì sao cần giữ sạch tay</w:t>
            </w:r>
          </w:p>
          <w:p>
            <w:pPr>
              <w:spacing w:after="0"/>
            </w:pPr>
            <w:r>
              <w:rPr>
                <w:b w:val="0"/>
                <w:i w:val="0"/>
                <w:sz w:val="18"/>
              </w:rPr>
              <w:t>NLS-GQVĐ (Cơ bản 1): GV mở video các bước rửa tay trên tivi, dừng từng bước cho HS làm động tác rửa tay khô; HS giơ thẻ mặt cười</w:t>
            </w:r>
          </w:p>
          <w:p>
            <w:pPr>
              <w:spacing w:after="0"/>
            </w:pPr>
            <w:r>
              <w:rPr>
                <w:b w:val="0"/>
                <w:i w:val="0"/>
                <w:sz w:val="18"/>
              </w:rPr>
              <w:t>NLS-AT: Ảnh, video do GV chọn trước; HS không tự tìm video vi khuẩn.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phóng to hàm răng sạch, răng sâu, bạn nhỏ cười tươi; HS nêu lợi ích giữ răng sạch</w:t>
            </w:r>
          </w:p>
          <w:p>
            <w:pPr>
              <w:spacing w:after="0"/>
            </w:pPr>
            <w:r>
              <w:rPr>
                <w:b w:val="0"/>
                <w:i w:val="0"/>
                <w:sz w:val="18"/>
              </w:rPr>
              <w:t>NLS-GQVĐ (Cơ bản 1): GV mở video chải răng đúng cách trên tivi, dừng từng bước; HS chải răng khô theo mô hình, chọn lời khuyên cho bạn</w:t>
            </w:r>
          </w:p>
          <w:p>
            <w:pPr>
              <w:spacing w:after="0"/>
            </w:pPr>
            <w:r>
              <w:rPr>
                <w:b w:val="0"/>
                <w:i w:val="0"/>
                <w:sz w:val="18"/>
              </w:rPr>
              <w:t>NLS-AT: HS chỉ xem hình GV chọn sẵn, không tự tra hình bệnh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NLS-GT (Cơ bản 1): trẻ em có quyền được bảo vệ trên môi trường số; biết lên tiếng nhờ người lớn khi thấy bạn bị trêu chọc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NLS-AT (Cơ bản 1):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NLS-AT (Cơ bản 1): rửa tay sạch trước khi chạm vào máy tính, ti vi của lớp; giữ gìn thiết bị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NLS-AT (Cơ bản 1): rửa tay sạch trước khi chạm vào máy tính, ti vi của lớp; giữ gìn thiết bị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NLS-AT (Cơ bản 1):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