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1): Ở hoạt động Khám phá của bài “LÀM QUEN VỚI TRƯỜNG LỚP, BẠN BÈ; LÀM QUEN VỚI ĐỒ DÙNG HỌC TẬP”</w:t>
            </w:r>
          </w:p>
          <w:p>
            <w:pPr>
              <w:spacing w:after="0"/>
            </w:pPr>
            <w:r>
              <w:rPr>
                <w:b w:val="0"/>
                <w:i w:val="0"/>
                <w:sz w:val="18"/>
              </w:rPr>
              <w:t>NLS-GT (Cơ bản 1): Ở hoạt động Vận dụng, GV mở đoạn âm thanh hoặc clip mẫu hai bạn nhỏ chào hỏi, giới thiệu tên khi gặp nhau; HS nghe</w:t>
            </w:r>
          </w:p>
          <w:p>
            <w:pPr>
              <w:spacing w:after="0"/>
            </w:pPr>
            <w:r>
              <w:rPr>
                <w:b w:val="0"/>
                <w:i w:val="0"/>
                <w:sz w:val="18"/>
              </w:rPr>
              <w:t>NLS-AT: Clip quay HS chỉ dùng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NLS-KT (Cơ bản 1): GV chiếu phóng to tranh SGK trang 9–11 và cặp ảnh tư thế ngồi đọc, viết đúng, sai; HS chỉ bạn ngồi đúng</w:t>
            </w:r>
          </w:p>
          <w:p>
            <w:pPr>
              <w:spacing w:after="0"/>
            </w:pPr>
            <w:r>
              <w:rPr>
                <w:b w:val="0"/>
                <w:i w:val="0"/>
                <w:sz w:val="18"/>
              </w:rPr>
              <w:t>NLS-GQVĐ (Cơ bản 1): GV chiếu bài tập tương tác hình các bạn ngồi học, HS giơ thẻ mặt cười, mặt buồn; GV chụp ảnh tư thế vài HS chiếu lên</w:t>
            </w:r>
          </w:p>
          <w:p>
            <w:pPr>
              <w:spacing w:after="0"/>
            </w:pPr>
            <w:r>
              <w:rPr>
                <w:b w:val="0"/>
                <w:i w:val="0"/>
                <w:sz w:val="18"/>
              </w:rPr>
              <w:t>NLS-AT: Nhìn màn hình quá gần, quá lâu gây cong lưng, mỏi mắt; nghỉ mắt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NLS-KT (Cơ bản 1): Ở hoạt động Khám phá của bài “LÀM QUEN VỚI CÁC NÉT CƠ BẢN, CÁC CHỮ SỐ, BẢNG CHỮ CÁI VÀ DẤU THANH”</w:t>
            </w:r>
          </w:p>
          <w:p>
            <w:pPr>
              <w:spacing w:after="0"/>
            </w:pPr>
            <w:r>
              <w:rPr>
                <w:b w:val="0"/>
                <w:i w:val="0"/>
                <w:sz w:val="18"/>
              </w:rPr>
              <w:t>NLS-GQVĐ (Cơ bản 1): Ở hoạt động Luyện tập, GV mở bài tập tương tác trên máy chiếu: các nét, chữ số và dấu thanh lẫn lộn</w:t>
            </w:r>
          </w:p>
          <w:p>
            <w:pPr>
              <w:spacing w:after="0"/>
            </w:pPr>
            <w:r>
              <w:rPr>
                <w:b w:val="0"/>
                <w:i w:val="0"/>
                <w:sz w:val="18"/>
              </w:rPr>
              <w:t>NLS-AT: HS xem hình động vừa đủ, GV tắt máy chiếu khi HS tô, viết để bảo vệ mắt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NLS-KT (Cơ bản 1): Ở hoạt động Khám phá của bài “ÔN LUYỆN VIẾT CÁC NÉT CƠ BẢN VÀ ĐỌC ÂM”, GV chiếu lại hình động các nét cơ bản</w:t>
            </w:r>
          </w:p>
          <w:p>
            <w:pPr>
              <w:spacing w:after="0"/>
            </w:pPr>
            <w:r>
              <w:rPr>
                <w:b w:val="0"/>
                <w:i w:val="0"/>
                <w:sz w:val="18"/>
              </w:rPr>
              <w:t>NLS-ST (Cơ bản 1): Ở hoạt động Luyện tập, GV dùng điện thoại chụp bài viết nét của hai, ba HS, chiếu lên máy chiếu cạnh mẫu chuẩn; HS so sánh</w:t>
            </w:r>
          </w:p>
          <w:p>
            <w:pPr>
              <w:spacing w:after="0"/>
            </w:pPr>
            <w:r>
              <w:rPr>
                <w:b w:val="0"/>
                <w:i w:val="0"/>
                <w:sz w:val="18"/>
              </w:rPr>
              <w:t>NLS-AT: Chỉ chụp trang vở, không chụp mặt và không nêu tên HS viết chưa đẹp để tránh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NLS-KT (Cơ bản 1): Ở hoạt động Khám phá của bài “A, a”, GV chiếu tranh nhận biết phóng to</w:t>
            </w:r>
          </w:p>
          <w:p>
            <w:pPr>
              <w:spacing w:after="0"/>
            </w:pPr>
            <w:r>
              <w:rPr>
                <w:b w:val="0"/>
                <w:i w:val="0"/>
                <w:sz w:val="18"/>
              </w:rPr>
              <w:t>NLS-GQVĐ (Cơ bản 1): Ở phần đọc tiếng, GV mở bài tập tương tác trên máy chiếu: câu nhận biết với các tiếng rời; HS lên chỉ tiếng có chứa a</w:t>
            </w:r>
          </w:p>
          <w:p>
            <w:pPr>
              <w:spacing w:after="0"/>
            </w:pPr>
            <w:r>
              <w:rPr>
                <w:b w:val="0"/>
                <w:i w:val="0"/>
                <w:sz w:val="18"/>
              </w:rPr>
              <w:t>NLS-AT: Bật âm thanh vừa đủ nghe;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Ở hoạt động Khám phá của bài “B, b, DẤU HUYỀN”, GV chiếu tranh nhận biết phóng to</w:t>
            </w:r>
          </w:p>
          <w:p>
            <w:pPr>
              <w:spacing w:after="0"/>
            </w:pPr>
            <w:r>
              <w:rPr>
                <w:b w:val="0"/>
                <w:i w:val="0"/>
                <w:sz w:val="18"/>
              </w:rPr>
              <w:t>NLS-GQVĐ (Cơ bản 1): Ở phần đọc tiếng, GV mở bài tập tương tác: tiếng ba trên màn hình</w:t>
            </w:r>
          </w:p>
          <w:p>
            <w:pPr>
              <w:spacing w:after="0"/>
            </w:pPr>
            <w:r>
              <w:rPr>
                <w:b w:val="0"/>
                <w:i w:val="0"/>
                <w:sz w:val="18"/>
              </w:rPr>
              <w:t>NLS-AT: Âm thanh mở vừa đủ; HS không tự ý chạm vào máy tính,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NLS-KT (Cơ bản 1): Ở phần ôn đọc của tiết “LUYỆN TẬP: LUYỆN ĐỌC, VIẾT BÀI 1, 2”, GV chiếu bảng các chữ a, b, tiếng ba</w:t>
            </w:r>
          </w:p>
          <w:p>
            <w:pPr>
              <w:spacing w:after="0"/>
            </w:pPr>
            <w:r>
              <w:rPr>
                <w:b w:val="0"/>
                <w:i w:val="0"/>
                <w:sz w:val="18"/>
              </w:rPr>
              <w:t>NLS-ST (Cơ bản 1): Sau khi HS viết vào vở ô li, GV dùng điện thoại chụp hai, ba bài viết, chiếu lên máy chiếu bên cạnh chữ mẫu</w:t>
            </w:r>
          </w:p>
          <w:p>
            <w:pPr>
              <w:spacing w:after="0"/>
            </w:pPr>
            <w:r>
              <w:rPr>
                <w:b w:val="0"/>
                <w:i w:val="0"/>
                <w:sz w:val="18"/>
              </w:rPr>
              <w:t>NLS-AT: Chỉ chụp trang vở, không chụp mặt HS</w:t>
            </w:r>
          </w:p>
          <w:p>
            <w:pPr>
              <w:spacing w:after="0"/>
            </w:pPr>
            <w:r>
              <w:rPr>
                <w:b w:val="0"/>
                <w:i w:val="0"/>
                <w:sz w:val="18"/>
              </w:rPr>
              <w:t>NLS-KT (Cơ bản 1): Ở hoạt động Khám phá của bài “C, c, DẤU SẮC”, GV chiếu tranh nhận biết phóng to</w:t>
            </w:r>
          </w:p>
          <w:p>
            <w:pPr>
              <w:spacing w:after="0"/>
            </w:pPr>
            <w:r>
              <w:rPr>
                <w:b w:val="0"/>
                <w:i w:val="0"/>
                <w:sz w:val="18"/>
              </w:rPr>
              <w:t>NLS-GT (Cơ bản 1): Ở phần luyện nói, GV mở clip ngắn cảnh HS chào cô giáo, chào bạn khi vào lớp và khi ra về; HS xem</w:t>
            </w:r>
          </w:p>
          <w:p>
            <w:pPr>
              <w:spacing w:after="0"/>
            </w:pPr>
            <w:r>
              <w:rPr>
                <w:b w:val="0"/>
                <w:i w:val="0"/>
                <w:sz w:val="18"/>
              </w:rPr>
              <w:t>NLS-AT: Clip quay HS chỉ chiếu trong lớp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NLS-KT (Cơ bản 1): Ở hoạt động Khám phá của bài “E, e, Ê, ê”, GV chiếu tranh nhận biết phóng to</w:t>
            </w:r>
          </w:p>
          <w:p>
            <w:pPr>
              <w:spacing w:after="0"/>
            </w:pPr>
            <w:r>
              <w:rPr>
                <w:b w:val="0"/>
                <w:i w:val="0"/>
                <w:sz w:val="18"/>
              </w:rPr>
              <w:t>NLS-GQVĐ (Cơ bản 1): Ở phần đọc tiếng, GV mở bài tập tương tác: chữ e trên màn hình</w:t>
            </w:r>
          </w:p>
          <w:p>
            <w:pPr>
              <w:spacing w:after="0"/>
            </w:pPr>
            <w:r>
              <w:rPr>
                <w:b w:val="0"/>
                <w:i w:val="0"/>
                <w:sz w:val="18"/>
              </w:rPr>
              <w:t>NLS-AT: Âm thanh mở vừa đủ nghe; HS chỉ quan sát, nói và chỉ khi GV mời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NLS-KT (Cơ bản 1): Ở phần ôn đọc của tiết “LUYỆN TẬP: LUYỆN ĐỌC, VIẾT BÀI 3, 4”, GV chiếu bảng các chữ c, e, ê, tiếng ca, cá, bé</w:t>
            </w:r>
          </w:p>
          <w:p>
            <w:pPr>
              <w:spacing w:after="0"/>
            </w:pPr>
            <w:r>
              <w:rPr>
                <w:b w:val="0"/>
                <w:i w:val="0"/>
                <w:sz w:val="18"/>
              </w:rPr>
              <w:t>NLS-GQVĐ (Cơ bản 1): Ở hoạt động Vận dụng, GV mở bài tập tương tác: mỗi tranh (con cá, quả cà, em bé, con bê) đi kèm hai thẻ tiếng</w:t>
            </w:r>
          </w:p>
          <w:p>
            <w:pPr>
              <w:spacing w:after="0"/>
            </w:pPr>
            <w:r>
              <w:rPr>
                <w:b w:val="0"/>
                <w:i w:val="0"/>
                <w:sz w:val="18"/>
              </w:rPr>
              <w:t>NLS-AT: HS ngồi cách màn hình đủ xa, không nhìn quá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NLS-KT (Cơ bản 1): GV chiếu bảng ôn chữ a, b, c, e, ê và dấu thanh cho HS ghép, đọc; chiếu tranh “Búp bê và dế mèn” kèm ghi âm</w:t>
            </w:r>
          </w:p>
          <w:p>
            <w:pPr>
              <w:spacing w:after="0"/>
            </w:pPr>
            <w:r>
              <w:rPr>
                <w:b w:val="0"/>
                <w:i w:val="0"/>
                <w:sz w:val="18"/>
              </w:rPr>
              <w:t>NLS-GT (Cơ bản 1): GV quay bằng điện thoại một, hai HS kể một đoạn theo tranh, mở lại cho cả lớp nghe, nhận ra chỗ nói nhỏ, nói vấp</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NLS-AT (Cơ bản 1): nghe bản đọc mẫu với âm lượng vừa phải; ngồi đúng tư thế khi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NLS-KT (Cơ bản 1): Quan sát tranh/ảnh minh hoạ (vật thật hoặc hình ảnh số) để hiểu nội dung bài đọc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