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phóng to các hình thức của “Mĩ thuật trong cuộc sống” như SGK trang 5–7: pa-nô, áp phích ngày lễ</w:t>
            </w:r>
          </w:p>
          <w:p>
            <w:pPr>
              <w:spacing w:after="0"/>
            </w:pPr>
            <w:r>
              <w:rPr>
                <w:b w:val="0"/>
                <w:i w:val="0"/>
                <w:sz w:val="18"/>
              </w:rPr>
              <w:t>NLS-KT (Cơ bản 1): GV chiếu hai nhóm ảnh cạnh nhau cho trò chơi Tranh và tượng, HS lên chỉ nhanh trên màn hình đâu là tranh, đâu là tượng</w:t>
            </w:r>
          </w:p>
          <w:p>
            <w:pPr>
              <w:spacing w:after="0"/>
            </w:pPr>
            <w:r>
              <w:rPr>
                <w:b w:val="0"/>
                <w:i w:val="0"/>
                <w:sz w:val="18"/>
              </w:rPr>
              <w:t>NLS-AT: GV mở đúng tập ảnh đã chuẩn bị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phóng to cùng ảnh chụp gần vài đồ vật có nét trang trí cho bài “Sự thú vị của nét”</w:t>
            </w:r>
          </w:p>
          <w:p>
            <w:pPr>
              <w:spacing w:after="0"/>
            </w:pPr>
            <w:r>
              <w:rPr>
                <w:b w:val="0"/>
                <w:i w:val="0"/>
                <w:sz w:val="18"/>
              </w:rPr>
              <w:t>NLS-KT (Cơ bản 1): Khi chơi Đoán tên của nét, GV dùng công cụ vẽ trên máy chiếu vẽ nhanh từng nét cho các nhóm gọi tên; trước khi thực hành</w:t>
            </w:r>
          </w:p>
          <w:p>
            <w:pPr>
              <w:spacing w:after="0"/>
            </w:pPr>
            <w:r>
              <w:rPr>
                <w:b w:val="0"/>
                <w:i w:val="0"/>
                <w:sz w:val="18"/>
              </w:rPr>
              <w:t>NLS-AT: GV thao tác trên máy, HS ngồi tại chỗ quan sát; xem ảnh trên màn hình xong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một trang trình chiếu, vẽ một hoạ tiết rồi dùng lệnh sao chép và dán cho hoạ tiết ấy lặp lại thành đường diềm dài</w:t>
            </w:r>
          </w:p>
          <w:p>
            <w:pPr>
              <w:spacing w:after="0"/>
            </w:pPr>
            <w:r>
              <w:rPr>
                <w:b w:val="0"/>
                <w:i w:val="0"/>
                <w:sz w:val="18"/>
              </w:rPr>
              <w:t>NLS-KT (Cơ bản 1): HS quan sát cạnh đó ảnh đường diềm trên khăn, trên bát đĩa để đối chiếu với đường diềm vừa dựng trên máy.</w:t>
            </w:r>
          </w:p>
          <w:p>
            <w:pPr>
              <w:spacing w:after="0"/>
            </w:pPr>
            <w:r>
              <w:rPr>
                <w:b w:val="0"/>
                <w:i w:val="0"/>
                <w:sz w:val="18"/>
              </w:rPr>
              <w:t>NLS-AT: GV thao tác sao chép, dán; HS quan sát và nêu ý kiến rồi tự vẽ đường diềm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ảnh ngôi nhà, ô tô, tàu thuỷ rồi bấm cho từng hình cơ bản tách rời ra khỏi ảnh: mái nhà là hình tam giác</w:t>
            </w:r>
          </w:p>
          <w:p>
            <w:pPr>
              <w:spacing w:after="0"/>
            </w:pPr>
            <w:r>
              <w:rPr>
                <w:b w:val="0"/>
                <w:i w:val="0"/>
                <w:sz w:val="18"/>
              </w:rPr>
              <w:t>NLS-KT (Cơ bản 1): HS chọn một đồ vật có trong lớp và kể ra đồ vật đó gồm những hình cơ bản nào.</w:t>
            </w:r>
          </w:p>
          <w:p>
            <w:pPr>
              <w:spacing w:after="0"/>
            </w:pPr>
            <w:r>
              <w:rPr>
                <w:b w:val="0"/>
                <w:i w:val="0"/>
                <w:sz w:val="18"/>
              </w:rPr>
              <w:t>NLS-AT: GV để máy chiếu ở độ sáng vừa phải và nhắc HS không nhìn thẳng vào bóng đèn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chủ đề “Sự kết hợp của các hình cơ bản”, GV chiếu ảnh các đồ vật quen thuộc rồi bấm tách dần thành hình tròn, vuông</w:t>
            </w:r>
          </w:p>
          <w:p>
            <w:pPr>
              <w:spacing w:after="0"/>
            </w:pPr>
            <w:r>
              <w:rPr>
                <w:b w:val="0"/>
                <w:i w:val="0"/>
                <w:sz w:val="18"/>
              </w:rPr>
              <w:t>NLS-ST (Cơ bản 1): Làm xong sản phẩm ba chiều, GV chụp ảnh từ hai phía rồi chiếu lên màn hình thành bộ sưu tập của lớp</w:t>
            </w:r>
          </w:p>
          <w:p>
            <w:pPr>
              <w:spacing w:after="0"/>
            </w:pPr>
            <w:r>
              <w:rPr>
                <w:b w:val="0"/>
                <w:i w:val="0"/>
                <w:sz w:val="18"/>
              </w:rPr>
              <w:t>NLS-AT: GV chỉ chụp sản phẩm, không chụp mặt HS; ảnh lưu trong máy của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 chụp rõ nét bức tranh của hoạ sĩ Pôn Cli, phóng to từng mảng để HS thấy hoạ sĩ đã xếp các hình vuông</w:t>
            </w:r>
          </w:p>
          <w:p>
            <w:pPr>
              <w:spacing w:after="0"/>
            </w:pPr>
            <w:r>
              <w:rPr>
                <w:b w:val="0"/>
                <w:i w:val="0"/>
                <w:sz w:val="18"/>
              </w:rPr>
              <w:t>NLS-ST (Cơ bản 1): GV chỉ dòng chữ ghi tên tranh và tên hoạ sĩ đặt cạnh bức tranh</w:t>
            </w:r>
          </w:p>
          <w:p>
            <w:pPr>
              <w:spacing w:after="0"/>
            </w:pPr>
            <w:r>
              <w:rPr>
                <w:b w:val="0"/>
                <w:i w:val="0"/>
                <w:sz w:val="18"/>
              </w:rPr>
              <w:t>NLS-AT: Bức tranh này là của hoạ sĩ, ta chỉ xem để học cách hoạ sĩ ghép hình chứ</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một bảng màu số và di chuyển ô chọn để HS thấy màu chuyển dần từ đỏ sang cam rồi sang vàng</w:t>
            </w:r>
          </w:p>
          <w:p>
            <w:pPr>
              <w:spacing w:after="0"/>
            </w:pPr>
            <w:r>
              <w:rPr>
                <w:b w:val="0"/>
                <w:i w:val="0"/>
                <w:sz w:val="18"/>
              </w:rPr>
              <w:t>NLS-KT (Cơ bản 1): HS chỉ trên bảng màu hai màu đứng cạnh nhau nhìn hoà hợp và hai màu đứng xa nhau nhìn tương phản mạnh.</w:t>
            </w:r>
          </w:p>
          <w:p>
            <w:pPr>
              <w:spacing w:after="0"/>
            </w:pPr>
            <w:r>
              <w:rPr>
                <w:b w:val="0"/>
                <w:i w:val="0"/>
                <w:sz w:val="18"/>
              </w:rPr>
              <w:t>NLS-AT: GV thao tác trên máy; màu trên màn hình sáng hơn màu sáp trên giấy nên HS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một bức ảnh trong phần mềm xem ảnh rồi kéo thanh chỉnh độ sáng để cả bức chuyển từ đậm sang nhạt ngay trước mắt HS</w:t>
            </w:r>
          </w:p>
          <w:p>
            <w:pPr>
              <w:spacing w:after="0"/>
            </w:pPr>
            <w:r>
              <w:rPr>
                <w:b w:val="0"/>
                <w:i w:val="0"/>
                <w:sz w:val="18"/>
              </w:rPr>
              <w:t>NLS-KT (Cơ bản 1): HS chỉ ra trong ảnh chỗ nào đậm nhất, chỗ nào nhạt nhất và nói chỗ đậm đã làm hình nổi lên thế nào.</w:t>
            </w:r>
          </w:p>
          <w:p>
            <w:pPr>
              <w:spacing w:after="0"/>
            </w:pPr>
            <w:r>
              <w:rPr>
                <w:b w:val="0"/>
                <w:i w:val="0"/>
                <w:sz w:val="18"/>
              </w:rPr>
              <w:t>NLS-AT: GV điều khiển thanh chỉnh sáng; sau đó HS pha thêm nước hoặc tô chồng lớp trên giấy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bộ ảnh đồ vật quen thuộc được trang trí bằng mảng màu: cặp sách, hộp bút, chiếc quạt giấy, tấm rèm</w:t>
            </w:r>
          </w:p>
          <w:p>
            <w:pPr>
              <w:spacing w:after="0"/>
            </w:pPr>
            <w:r>
              <w:rPr>
                <w:b w:val="0"/>
                <w:i w:val="0"/>
                <w:sz w:val="18"/>
              </w:rPr>
              <w:t>NLS-ST (Cơ bản 1): GV nêu rõ mỗi mẫu trang trí đều do một người nghĩ ra; HS xem để lấy ý tưởng rồi tự nghĩ cách sắp xếp mảng màu của</w:t>
            </w:r>
          </w:p>
          <w:p>
            <w:pPr>
              <w:spacing w:after="0"/>
            </w:pPr>
            <w:r>
              <w:rPr>
                <w:b w:val="0"/>
                <w:i w:val="0"/>
                <w:sz w:val="18"/>
              </w:rPr>
              <w:t>NLS-AT: Ảnh mẫu do GV chọn sẵn, HS không xin chụp lại ảnh mẫu bằng điện thoại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mô hình ba chiều một con vật, một chiếc xe và xoay chậm, đồng thời tách dần từng khối cầu, khối trụ</w:t>
            </w:r>
          </w:p>
          <w:p>
            <w:pPr>
              <w:spacing w:after="0"/>
            </w:pPr>
            <w:r>
              <w:rPr>
                <w:b w:val="0"/>
                <w:i w:val="0"/>
                <w:sz w:val="18"/>
              </w:rPr>
              <w:t>NLS-KT (Cơ bản 1): HS chọn một đồ vật trong lớp và đoán đồ vật đó gồm những khối nào.</w:t>
            </w:r>
          </w:p>
          <w:p>
            <w:pPr>
              <w:spacing w:after="0"/>
            </w:pPr>
            <w:r>
              <w:rPr>
                <w:b w:val="0"/>
                <w:i w:val="0"/>
                <w:sz w:val="18"/>
              </w:rPr>
              <w:t>NLS-AT: GV thao tác xoay và tách khối; xem xong HS cầm hộp giấy, quả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Ở chủ đề “Sự kết hợp thú vị của khối”, GV chiếu ảnh đồ vật ba chiều rồi bấm tách dần thành các khối lập phương, khối hộp</w:t>
            </w:r>
          </w:p>
          <w:p>
            <w:pPr>
              <w:spacing w:after="0"/>
            </w:pPr>
            <w:r>
              <w:rPr>
                <w:b w:val="0"/>
                <w:i w:val="0"/>
                <w:sz w:val="18"/>
              </w:rPr>
              <w:t>NLS-ST (Cơ bản 1): Sắp xếp xong, GV chụp ảnh sản phẩm của từng nhóm từ hai phía rồi chiếu lên màn hình</w:t>
            </w:r>
          </w:p>
          <w:p>
            <w:pPr>
              <w:spacing w:after="0"/>
            </w:pPr>
            <w:r>
              <w:rPr>
                <w:b w:val="0"/>
                <w:i w:val="0"/>
                <w:sz w:val="18"/>
              </w:rPr>
              <w:t>NLS-AT: GV chỉ chụp sản phẩm, không chụp mặt HS; khi ghép khối, các em dùng kéo mũi tròn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ảnh chụp từ trên cao một khu vườn, một góc phố để nhóm HS thấy cách người ta sắp xếp: chỗ nào cao, chỗ nào thấp</w:t>
            </w:r>
          </w:p>
          <w:p>
            <w:pPr>
              <w:spacing w:after="0"/>
            </w:pPr>
            <w:r>
              <w:rPr>
                <w:b w:val="0"/>
                <w:i w:val="0"/>
                <w:sz w:val="18"/>
              </w:rPr>
              <w:t>NLS-GT (Cơ bản 1): Mỗi nhóm bàn nhau chọn một cách sắp xếp và phân công ai làm khối nào</w:t>
            </w:r>
          </w:p>
          <w:p>
            <w:pPr>
              <w:spacing w:after="0"/>
            </w:pPr>
            <w:r>
              <w:rPr>
                <w:b w:val="0"/>
                <w:i w:val="0"/>
                <w:sz w:val="18"/>
              </w:rPr>
              <w:t>NLS-AT: Ảnh chụp mô hình chỉ dùng để nhóm tự chỉnh sản phẩm, không đưa ra ngoài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đoạn phim tua nhanh một cây thay lá qua bốn mùa: xanh non, xanh đậm, vàng, trơ cành</w:t>
            </w:r>
          </w:p>
          <w:p>
            <w:pPr>
              <w:spacing w:after="0"/>
            </w:pPr>
            <w:r>
              <w:rPr>
                <w:b w:val="0"/>
                <w:i w:val="0"/>
                <w:sz w:val="18"/>
              </w:rPr>
              <w:t>NLS-KT (Cơ bản 1): HS gọi tên màu chủ đạo của từng mùa và liên hệ với cây cối ở quê mình.</w:t>
            </w:r>
          </w:p>
          <w:p>
            <w:pPr>
              <w:spacing w:after="0"/>
            </w:pPr>
            <w:r>
              <w:rPr>
                <w:b w:val="0"/>
                <w:i w:val="0"/>
                <w:sz w:val="18"/>
              </w:rPr>
              <w:t>NLS-AT: GV mở đúng đoạn phim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Ở chủ đề “Sắc màu thiên nhiên”, GV chiếu ảnh phong cảnh bốn mùa và phóng to từng mảng màu trời, cây, nước; HS gọi tên màu</w:t>
            </w:r>
          </w:p>
          <w:p>
            <w:pPr>
              <w:spacing w:after="0"/>
            </w:pPr>
            <w:r>
              <w:rPr>
                <w:b w:val="0"/>
                <w:i w:val="0"/>
                <w:sz w:val="18"/>
              </w:rPr>
              <w:t>NLS-ST (Cơ bản 1): Vẽ xong, GV chụp ảnh tranh của cả lớp rồi chiếu thành phòng tranh trên màn hình; mỗi em giới thiệu bức của mình</w:t>
            </w:r>
          </w:p>
          <w:p>
            <w:pPr>
              <w:spacing w:after="0"/>
            </w:pPr>
            <w:r>
              <w:rPr>
                <w:b w:val="0"/>
                <w:i w:val="0"/>
                <w:sz w:val="18"/>
              </w:rPr>
              <w:t>NLS-AT: GV chỉ chụp tranh,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một bức ảnh chân dung và dùng công cụ vẽ kẻ trục dọc</w:t>
            </w:r>
          </w:p>
          <w:p>
            <w:pPr>
              <w:spacing w:after="0"/>
            </w:pPr>
            <w:r>
              <w:rPr>
                <w:b w:val="0"/>
                <w:i w:val="0"/>
                <w:sz w:val="18"/>
              </w:rPr>
              <w:t>NLS-KT (Cơ bản 1): HS soi gương hoặc nhìn bạn cùng bàn để kiểm tra lại nhận xét ấy trên khuôn mặt thật.</w:t>
            </w:r>
          </w:p>
          <w:p>
            <w:pPr>
              <w:spacing w:after="0"/>
            </w:pPr>
            <w:r>
              <w:rPr>
                <w:b w:val="0"/>
                <w:i w:val="0"/>
                <w:sz w:val="18"/>
              </w:rPr>
              <w:t>NLS-AT: GV chỉ dùng ảnh chân dung đã chuẩn bị sẵn hoặc ảnh của chính GV</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1): GV chụp các bức chân dung đắp nổi từ hướng chếch để thấy rõ độ nổi</w:t>
            </w:r>
          </w:p>
          <w:p>
            <w:pPr>
              <w:spacing w:after="0"/>
            </w:pPr>
            <w:r>
              <w:rPr>
                <w:b w:val="0"/>
                <w:i w:val="0"/>
                <w:sz w:val="18"/>
              </w:rPr>
              <w:t>NLS-GT (Cơ bản 1): HS đoán xem mỗi bức chân dung vẽ ai; bạn được vẽ nghe lời khen thì nói lời cảm ơn.</w:t>
            </w:r>
          </w:p>
          <w:p>
            <w:pPr>
              <w:spacing w:after="0"/>
            </w:pPr>
            <w:r>
              <w:rPr>
                <w:b w:val="0"/>
                <w:i w:val="0"/>
                <w:sz w:val="18"/>
              </w:rPr>
              <w:t>NLS-AT: Chỉ chụp sản phẩm, không chụp mặt bạn khi bạn chưa đồng ý</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bộ ảnh bữa cơm của các gia đình ở nhiều vùng miền: mâm cơm đồng bằng, mâm cơm miền núi, mâm cơm ngày Tết</w:t>
            </w:r>
          </w:p>
          <w:p>
            <w:pPr>
              <w:spacing w:after="0"/>
            </w:pPr>
            <w:r>
              <w:rPr>
                <w:b w:val="0"/>
                <w:i w:val="0"/>
                <w:sz w:val="18"/>
              </w:rPr>
              <w:t>NLS-KT (Cơ bản 1): HS kể lại bữa cơm nhà mình: ai ngồi cạnh ai, mâm cơm đặt ở đâu, thường có món gì.</w:t>
            </w:r>
          </w:p>
          <w:p>
            <w:pPr>
              <w:spacing w:after="0"/>
            </w:pPr>
            <w:r>
              <w:rPr>
                <w:b w:val="0"/>
                <w:i w:val="0"/>
                <w:sz w:val="18"/>
              </w:rPr>
              <w:t>NLS-AT: GV dùng ảnh tư liệu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1): GV xếp các lọ hoa của HS lên một mặt bàn có phông nền sạch, chụp cả nhóm rồi chụp riêng từng chiếc</w:t>
            </w:r>
          </w:p>
          <w:p>
            <w:pPr>
              <w:spacing w:after="0"/>
            </w:pPr>
            <w:r>
              <w:rPr>
                <w:b w:val="0"/>
                <w:i w:val="0"/>
                <w:sz w:val="18"/>
              </w:rPr>
              <w:t>NLS-GT (Cơ bản 1): HS nói cho cả lớp nghe mình đã tận dụng vỏ chai, vỏ hộp gì để làm lọ hoa.</w:t>
            </w:r>
          </w:p>
          <w:p>
            <w:pPr>
              <w:spacing w:after="0"/>
            </w:pPr>
            <w:r>
              <w:rPr>
                <w:b w:val="0"/>
                <w:i w:val="0"/>
                <w:sz w:val="18"/>
              </w:rPr>
              <w:t>NLS-AT: Không dùng chai lọ thuỷ tinh vỡ hay sắc cạnh; đặt sản phẩm chắc chắn rồi mới chụp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bộ ảnh và đoạn phim ngắn về công việc hằng ngày của thầy cô: soạn bài, chấm bài, hướng dẫn HS tập thể dục</w:t>
            </w:r>
          </w:p>
          <w:p>
            <w:pPr>
              <w:spacing w:after="0"/>
            </w:pPr>
            <w:r>
              <w:rPr>
                <w:b w:val="0"/>
                <w:i w:val="0"/>
                <w:sz w:val="18"/>
              </w:rPr>
              <w:t>NLS-KT (Cơ bản 1): HS chọn một việc trong phim để đưa vào tranh của mình và tả lại việc đó bằng lời.</w:t>
            </w:r>
          </w:p>
          <w:p>
            <w:pPr>
              <w:spacing w:after="0"/>
            </w:pPr>
            <w:r>
              <w:rPr>
                <w:b w:val="0"/>
                <w:i w:val="0"/>
                <w:sz w:val="18"/>
              </w:rPr>
              <w:t>NLS-AT: Phim, ảnh về thầy cô do nhà trường và GV cung cấp; HS không tự quay</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chiếu đoạn phim hướng dẫn gấp hoa giấy, làm thiếp nổi, dừng lại và tua chậm ở bước khó để HS xem lại vài lần trước khi</w:t>
            </w:r>
          </w:p>
          <w:p>
            <w:pPr>
              <w:spacing w:after="0"/>
            </w:pPr>
            <w:r>
              <w:rPr>
                <w:b w:val="0"/>
                <w:i w:val="0"/>
                <w:sz w:val="18"/>
              </w:rPr>
              <w:t>NLS-GT (Cơ bản 1): HS làm theo từng bước; bạn nào làm được trước thì quay sang giúp bạn bên cạnh.</w:t>
            </w:r>
          </w:p>
          <w:p>
            <w:pPr>
              <w:spacing w:after="0"/>
            </w:pPr>
            <w:r>
              <w:rPr>
                <w:b w:val="0"/>
                <w:i w:val="0"/>
                <w:sz w:val="18"/>
              </w:rPr>
              <w:t>NLS-AT: Cẩn thận với kéo và keo dán khi làm theo phim</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chụp món quà của HS kèm tấm thiếp ghi lời chúc, ghép thành một trang trưng bày của lớp để tặng thầy cô xem.</w:t>
            </w:r>
          </w:p>
          <w:p>
            <w:pPr>
              <w:spacing w:after="0"/>
            </w:pPr>
            <w:r>
              <w:rPr>
                <w:b w:val="0"/>
                <w:i w:val="0"/>
                <w:sz w:val="18"/>
              </w:rPr>
              <w:t>NLS-GT (Cơ bản 1): HS đọc to lời chúc của mình, cả lớp góp ý để lời chúc chân thành và lễ phép hơn.</w:t>
            </w:r>
          </w:p>
          <w:p>
            <w:pPr>
              <w:spacing w:after="0"/>
            </w:pPr>
            <w:r>
              <w:rPr>
                <w:b w:val="0"/>
                <w:i w:val="0"/>
                <w:sz w:val="18"/>
              </w:rPr>
              <w:t>NLS-AT: Trang trưng bày chỉ gửi tới thầy cô trong trường, không đăng lên mạng</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phim tư liệu về đồ chơi dân gian Việt Nam: mặt nạ giấy bồi, tò he, đèn ông sao, con giống bột</w:t>
            </w:r>
          </w:p>
          <w:p>
            <w:pPr>
              <w:spacing w:after="0"/>
            </w:pPr>
            <w:r>
              <w:rPr>
                <w:b w:val="0"/>
                <w:i w:val="0"/>
                <w:sz w:val="18"/>
              </w:rPr>
              <w:t>NLS-KT (Cơ bản 1): HS gọi tên các đồ chơi trong phim và nói món nào mình đã từng chơi.</w:t>
            </w:r>
          </w:p>
          <w:p>
            <w:pPr>
              <w:spacing w:after="0"/>
            </w:pPr>
            <w:r>
              <w:rPr>
                <w:b w:val="0"/>
                <w:i w:val="0"/>
                <w:sz w:val="18"/>
              </w:rPr>
              <w:t>NLS-AT: GV mở đoạn phim đã tải sẵn; HS xem để hiểu công sức của người thợ làm 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phim hướng dẫn biến vỏ chai, hộp giấy, nắp chai thành con vật</w:t>
            </w:r>
          </w:p>
          <w:p>
            <w:pPr>
              <w:spacing w:after="0"/>
            </w:pPr>
            <w:r>
              <w:rPr>
                <w:b w:val="0"/>
                <w:i w:val="0"/>
                <w:sz w:val="18"/>
              </w:rPr>
              <w:t>NLS-GT (Cơ bản 1): HS trong nhóm cùng bàn xem nhóm mình làm con vật gì, ai lo phần thân, ai lo phần đầu.</w:t>
            </w:r>
          </w:p>
          <w:p>
            <w:pPr>
              <w:spacing w:after="0"/>
            </w:pPr>
            <w:r>
              <w:rPr>
                <w:b w:val="0"/>
                <w:i w:val="0"/>
                <w:sz w:val="18"/>
              </w:rPr>
              <w:t>NLS-AT: Vỏ chai, vỏ hộp phải rửa sạch và để khô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1): GV bày các đồ chơi của lớp thành một góc trưng bày rồi quay một đoạn phim ngắn đi vòng quanh góc ấy để cả lớp xem lại</w:t>
            </w:r>
          </w:p>
          <w:p>
            <w:pPr>
              <w:spacing w:after="0"/>
            </w:pPr>
            <w:r>
              <w:rPr>
                <w:b w:val="0"/>
                <w:i w:val="0"/>
                <w:sz w:val="18"/>
              </w:rPr>
              <w:t>NLS-GT (Cơ bản 1): HS lần lượt cầm sản phẩm giới thiệu trước lớp: đây là con vật gì, làm từ vật liệu gì, chơi ra sao.</w:t>
            </w:r>
          </w:p>
          <w:p>
            <w:pPr>
              <w:spacing w:after="0"/>
            </w:pPr>
            <w:r>
              <w:rPr>
                <w:b w:val="0"/>
                <w:i w:val="0"/>
                <w:sz w:val="18"/>
              </w:rPr>
              <w:t>NLS-AT: Đoạn phim chỉ quay sản phẩm và bàn tay</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