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GV chiếu lên tivi sơ đồ nhìn từ trên xuống có mũi tên chỉ đường đi khi thực hiện “Biến đổi đội hình từ một hàng dọc thành</w:t>
            </w:r>
          </w:p>
          <w:p>
            <w:pPr>
              <w:spacing w:after="0"/>
            </w:pPr>
            <w:r>
              <w:rPr>
                <w:b w:val="0"/>
                <w:i w:val="0"/>
                <w:sz w:val="18"/>
              </w:rPr>
              <w:t>NLS-KT (Cơ bản 1): GV cho HS chỉ tay trên sơ đồ vị trí của tổ mình rồi mới ra sân tập theo khẩu lệnh đếm số, tách hàng</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GV chiếu clip mẫu “Động tác vươn thở và động tác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GV chiếu clip mẫu “Động tác chân, động tác lườn, động tác bụng”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NLS-KT (Cơ bản 1): GV chiếu clip mẫu “Động tác phối hợp, động tác nhảy, động tác điều hoà”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NLS-KT (Cơ bản 1): GV chiếu clip mẫu “Bài tập phối hợp di chuyển vượt qua chướng ngại vật trên đường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NLS-ST (Cơ bản 1): GV dùng điện thoại quay 5-10 giây lúc vài HS thực hiện “Bài tập phối hợp di chuyển vượt qua chướng ngại vật trên đường thẳng”</w:t>
            </w:r>
          </w:p>
          <w:p>
            <w:pPr>
              <w:spacing w:after="0"/>
            </w:pPr>
            <w:r>
              <w:rPr>
                <w:b w:val="0"/>
                <w:i w:val="0"/>
                <w:sz w:val="18"/>
              </w:rPr>
              <w:t>NLS-GQVĐ (Cơ bản 1): GV hướng dẫn HS nhận xét theo đúng thứ tự: khen một điểm đã làm được rồi mới chỉ một điểm cần sửa</w:t>
            </w:r>
          </w:p>
          <w:p>
            <w:pPr>
              <w:spacing w:after="0"/>
            </w:pPr>
            <w:r>
              <w:rPr>
                <w:b w:val="0"/>
                <w:i w:val="0"/>
                <w:sz w:val="18"/>
              </w:rPr>
              <w:t>NLS-AT: Chỉ GV cầm máy quay; chỉ quay HS đã đồng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NLS-KT (Cơ bản 1): GV chiếu clip mẫu “Bài tập phối hợp di chuyển vượt qua chướng ngại vật trên đường gấp khúc”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NLS-GQVĐ (Cơ bản 1): GV chiếu bảng theo dõi của lớp đã ghi từ đầu kì cho phần các nội dung đã học trong học kì I: số lần thực hiện và</w:t>
            </w:r>
          </w:p>
          <w:p>
            <w:pPr>
              <w:spacing w:after="0"/>
            </w:pPr>
            <w:r>
              <w:rPr>
                <w:b w:val="0"/>
                <w:i w:val="0"/>
                <w:sz w:val="18"/>
              </w:rPr>
              <w:t>NLS-KT (Cơ bản 1): GV chiếu lại vài ảnh và clip ngắn đã quay từ những tuần đầu</w:t>
            </w:r>
          </w:p>
          <w:p>
            <w:pPr>
              <w:spacing w:after="0"/>
            </w:pPr>
            <w:r>
              <w:rPr>
                <w:b w:val="0"/>
                <w:i w:val="0"/>
                <w:sz w:val="18"/>
              </w:rPr>
              <w:t>NLS-AT: Bảng theo dõi chỉ để mỗi HS so với chính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w:t>
            </w:r>
          </w:p>
          <w:p>
            <w:pPr>
              <w:spacing w:after="0"/>
            </w:pPr>
            <w:r>
              <w:rPr>
                <w:b w:val="0"/>
                <w:i w:val="0"/>
                <w:sz w:val="18"/>
              </w:rPr>
              <w:t>NLS-KT (Cơ bản 1): GV chiếu clip mẫu “Bài tập phối hợp di chuyển vượt qua chướng ngại vật trên địa hình tự nhiên”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NLS-KT (Cơ bản 1): GV chiếu clip mẫu “Bài tập tại chỗ tung - bắt bóng bằng hai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NLS-KT (Cơ bản 1): GV chiếu clip mẫu “Bài tập di chuyển tung - bắt bóng bằng hai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GV chiếu clip mẫu “Bài tập bổ trợ với bóng”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GV chiếu clip mẫu “Động tác dẫn bóng theo hướng thẳng, dẫn bóng đổi hướng”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GV chiếu clip mẫu “Động tác chuyền bóng bằng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NLS-KT (Cơ bản 1): GV chiếu clip mẫu “Bài tập phối hợp dẫn bóng - ném bóng rổ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