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Mĩ thuật trong nhà trường</w:t>
            </w:r>
          </w:p>
        </w:tc>
        <w:tc>
          <w:tcPr>
            <w:tcW w:type="dxa" w:w="4365"/>
          </w:tcPr>
          <w:p>
            <w:pPr>
              <w:spacing w:after="0"/>
            </w:pPr>
            <w:r/>
            <w:r>
              <w:rPr>
                <w:b w:val="0"/>
                <w:i w:val="0"/>
                <w:sz w:val="20"/>
              </w:rPr>
              <w:t>Chủ đề 1: Mĩ thuật trong nhà trường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gọi tên được các sản phẩm mĩ thuật trong trường qua ảnh chiếu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1)</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Năng lực số 1.1 CB1b: HS nhận ra tranh được tạo nên từ nhiều chấm màu nhỏ khi xem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3.1 CB1a: HS nhận ra chấm dày tạo mảng đậm, chấm thưa tạo mảng nhạt qua thao tác mẫu trên ứng dụng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3)</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2.1 CB1a: HS xem lại bài của mình và của bạn được chiếu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4)</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2.1 CB1a: HS xem ảnh chụp các bước chấm màu và sản phẩm của lớp được chiếu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1)</w:t>
            </w:r>
          </w:p>
        </w:tc>
        <w:tc>
          <w:tcPr>
            <w:tcW w:type="dxa" w:w="1474"/>
          </w:tcPr>
          <w:p>
            <w:pPr>
              <w:spacing w:after="0"/>
              <w:jc w:val="center"/>
            </w:pPr>
            <w:r/>
            <w:r>
              <w:rPr>
                <w:b w:val="0"/>
                <w:i w:val="0"/>
                <w:sz w:val="20"/>
              </w:rPr>
              <w:t>Tiết 6 (3 tiết)</w:t>
            </w:r>
          </w:p>
        </w:tc>
        <w:tc>
          <w:tcPr>
            <w:tcW w:type="dxa" w:w="4195"/>
          </w:tcPr>
          <w:p>
            <w:pPr>
              <w:spacing w:after="0"/>
            </w:pPr>
            <w:r/>
            <w:r>
              <w:rPr>
                <w:b w:val="0"/>
                <w:i w:val="0"/>
                <w:sz w:val="18"/>
              </w:rPr>
              <w:t>NLS: Năng lực số 1.1 CB1b: HS gọi đúng tên các loại nét khi xem hình động vẽ từng nét</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2.1 CB1a: HS quan sát lưới ảnh bài vẽ và bình chọn kèm lí do</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Năng lực số 1.1 CB1b: HS chỉ ra được hình cơ bản tạo nên đồ vật khi xem hình vẽ chồng lên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NLS: Năng lực số 6.1 CB1b: HS xem và nêu ý kiến về các bộ màu do máy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2.2 CB1a: HS xem phòng trưng bày trên màn hình và nhận ra sản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nêu được hai màu cơ bản pha ra màu mới nào sau khi xem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NLS: Năng lực số 6.1 CB1b: HS nêu ý kiến về các cách phối ba màu cơ bản do máy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3.1 CB1a: HS xem ảnh món đồ chơi của các nhóm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1.1 CB1a: HS xem lại ảnh sản phẩm các chủ đề 1–5 của lớp chiếu trên màn hình để chọn bài mình muốn làm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NLS: Năng lực số 1.1 CB1b: HS gọi tên khối và chỉ ra các mặt của khối khi xem hình xoay</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2.2 CB1a: HS chọn được hướng đặt sản phẩm đẹp nhất khi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gọi tên và tả được vỏ, màu của các loại quả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3.3 CB1a: HS xem phòng tranh trên màn hình và nhận ra tên tác giả ghi dưới mỗi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chỉ ra được nét riêng của từng người trong tranh chân dung phóng to</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2.5 CB1a: HS nói và viết được lời chúc lễ phép cho người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CB1b: HS kể được các hoạt động ở trường sau khi xem lại đoạn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1.2 CB1a: HS chỉ ra được chỗ máy vẽ chưa đúng trong bức hình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3.1 CB1a: HS xem bộ ảnh trên màn hình và nhận ra món đồ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CB1a: HS xem lại ảnh sản phẩm các chủ đề 6–9 của lớp chiếu trên màn hình để chọn bài mình muốn làm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