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3</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3.</w:t>
      </w:r>
    </w:p>
    <w:p>
      <w:pPr>
        <w:spacing w:after="40" w:before="0"/>
        <w:jc w:val="both"/>
      </w:pPr>
      <w:r>
        <w:rPr>
          <w:b w:val="0"/>
          <w:i w:val="0"/>
          <w:sz w:val="24"/>
        </w:rPr>
        <w:t>- Sách giáo khoa các môn học lớp 3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Giáo dục thể chất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Biến đổi đội hình từ một hàng dọc thành hai, ba hàng dọc và ngược lại (Tiết 1)</w:t>
            </w:r>
          </w:p>
        </w:tc>
        <w:tc>
          <w:tcPr>
            <w:tcW w:type="dxa" w:w="1474"/>
          </w:tcPr>
          <w:p>
            <w:pPr>
              <w:spacing w:after="0"/>
              <w:jc w:val="center"/>
            </w:pPr>
            <w:r/>
            <w:r>
              <w:rPr>
                <w:b w:val="0"/>
                <w:i w:val="0"/>
                <w:sz w:val="20"/>
              </w:rPr>
              <w:t>Tiết 1 (4 tiết)</w:t>
            </w:r>
          </w:p>
        </w:tc>
        <w:tc>
          <w:tcPr>
            <w:tcW w:type="dxa" w:w="4195"/>
          </w:tcPr>
          <w:p>
            <w:pPr>
              <w:spacing w:after="0"/>
            </w:pPr>
            <w:r/>
            <w:r>
              <w:rPr>
                <w:b w:val="0"/>
                <w:i w:val="0"/>
                <w:sz w:val="18"/>
              </w:rPr>
              <w:t>Năng lực số 1.1 CB1b: HS chỉ được trên sơ đồ đường di chuyển của tổ mình trong “Biến đổi đội hình từ một hàng dọc thành hai, ba hàng dọc và ngược lại”</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Biến đổi đội hình từ một hàng dọc thành hai, ba hàng dọc và ngược lại (Tiết 2)</w:t>
            </w:r>
          </w:p>
        </w:tc>
        <w:tc>
          <w:tcPr>
            <w:tcW w:type="dxa" w:w="1474"/>
          </w:tcPr>
          <w:p>
            <w:pPr>
              <w:spacing w:after="0"/>
              <w:jc w:val="center"/>
            </w:pPr>
            <w:r/>
            <w:r>
              <w:rPr>
                <w:b w:val="0"/>
                <w:i w:val="0"/>
                <w:sz w:val="20"/>
              </w:rPr>
              <w:t>Tiết 2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Biến đổi đội hình từ một hàng dọc thành hai, ba hàng dọc và ngược lại (Tiết 3)</w:t>
            </w:r>
          </w:p>
        </w:tc>
        <w:tc>
          <w:tcPr>
            <w:tcW w:type="dxa" w:w="1474"/>
          </w:tcPr>
          <w:p>
            <w:pPr>
              <w:spacing w:after="0"/>
              <w:jc w:val="center"/>
            </w:pPr>
            <w:r/>
            <w:r>
              <w:rPr>
                <w:b w:val="0"/>
                <w:i w:val="0"/>
                <w:sz w:val="20"/>
              </w:rPr>
              <w:t>Tiết 3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Biến đổi đội hình từ một hàng dọc thành hai, ba hàng dọc và ngược lại (Tiết 4)</w:t>
            </w:r>
          </w:p>
        </w:tc>
        <w:tc>
          <w:tcPr>
            <w:tcW w:type="dxa" w:w="1474"/>
          </w:tcPr>
          <w:p>
            <w:pPr>
              <w:spacing w:after="0"/>
              <w:jc w:val="center"/>
            </w:pPr>
            <w:r/>
            <w:r>
              <w:rPr>
                <w:b w:val="0"/>
                <w:i w:val="0"/>
                <w:sz w:val="20"/>
              </w:rPr>
              <w:t>Tiết 4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Biến đổi đội hình từ một hàng ngang thành hai, ba hàng ngang và ngược lại (Tiết 1)</w:t>
            </w:r>
          </w:p>
        </w:tc>
        <w:tc>
          <w:tcPr>
            <w:tcW w:type="dxa" w:w="1474"/>
          </w:tcPr>
          <w:p>
            <w:pPr>
              <w:spacing w:after="0"/>
              <w:jc w:val="center"/>
            </w:pPr>
            <w:r/>
            <w:r>
              <w:rPr>
                <w:b w:val="0"/>
                <w:i w:val="0"/>
                <w:sz w:val="20"/>
              </w:rPr>
              <w:t>Tiết 5 (4 tiết)</w:t>
            </w:r>
          </w:p>
        </w:tc>
        <w:tc>
          <w:tcPr>
            <w:tcW w:type="dxa" w:w="4195"/>
          </w:tcPr>
          <w:p>
            <w:pPr>
              <w:spacing w:after="0"/>
            </w:pPr>
            <w:r/>
            <w:r>
              <w:rPr>
                <w:b w:val="0"/>
                <w:i w:val="0"/>
                <w:sz w:val="18"/>
              </w:rPr>
              <w:t>Năng lực số 1.1 CB1b: HS chỉ được trên sơ đồ đường di chuyển của tổ mình trong “Biến đổi đội hình từ một hàng ngang thành hai, ba hàng ngang và ngược lại”</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Biến đổi đội hình từ một hàng ngang thành hai, ba hàng ngang và ngược lại (Tiết 2)</w:t>
            </w:r>
          </w:p>
        </w:tc>
        <w:tc>
          <w:tcPr>
            <w:tcW w:type="dxa" w:w="1474"/>
          </w:tcPr>
          <w:p>
            <w:pPr>
              <w:spacing w:after="0"/>
              <w:jc w:val="center"/>
            </w:pPr>
            <w:r/>
            <w:r>
              <w:rPr>
                <w:b w:val="0"/>
                <w:i w:val="0"/>
                <w:sz w:val="20"/>
              </w:rPr>
              <w:t>Tiết 6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Biến đổi đội hình từ một hàng ngang thành hai, ba hàng ngang và ngược lại (Tiết 3)</w:t>
            </w:r>
          </w:p>
        </w:tc>
        <w:tc>
          <w:tcPr>
            <w:tcW w:type="dxa" w:w="1474"/>
          </w:tcPr>
          <w:p>
            <w:pPr>
              <w:spacing w:after="0"/>
              <w:jc w:val="center"/>
            </w:pPr>
            <w:r/>
            <w:r>
              <w:rPr>
                <w:b w:val="0"/>
                <w:i w:val="0"/>
                <w:sz w:val="20"/>
              </w:rPr>
              <w:t>Tiết 7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Biến đổi đội hình từ một hàng ngang thành hai, ba hàng ngang và ngược lại (Tiết 4)</w:t>
            </w:r>
          </w:p>
        </w:tc>
        <w:tc>
          <w:tcPr>
            <w:tcW w:type="dxa" w:w="1474"/>
          </w:tcPr>
          <w:p>
            <w:pPr>
              <w:spacing w:after="0"/>
              <w:jc w:val="center"/>
            </w:pPr>
            <w:r/>
            <w:r>
              <w:rPr>
                <w:b w:val="0"/>
                <w:i w:val="0"/>
                <w:sz w:val="20"/>
              </w:rPr>
              <w:t>Tiết 8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Biến đổi đội hình từ một vòng tròn thành hai vòng tròn và ngược lại (Tiết 1)</w:t>
            </w:r>
          </w:p>
        </w:tc>
        <w:tc>
          <w:tcPr>
            <w:tcW w:type="dxa" w:w="1474"/>
          </w:tcPr>
          <w:p>
            <w:pPr>
              <w:spacing w:after="0"/>
              <w:jc w:val="center"/>
            </w:pPr>
            <w:r/>
            <w:r>
              <w:rPr>
                <w:b w:val="0"/>
                <w:i w:val="0"/>
                <w:sz w:val="20"/>
              </w:rPr>
              <w:t>Tiết 9 (2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Biến đổi đội hình từ một vòng tròn thành hai vòng tròn và ngược lại (Tiết 2)</w:t>
            </w:r>
          </w:p>
        </w:tc>
        <w:tc>
          <w:tcPr>
            <w:tcW w:type="dxa" w:w="1474"/>
          </w:tcPr>
          <w:p>
            <w:pPr>
              <w:spacing w:after="0"/>
              <w:jc w:val="center"/>
            </w:pPr>
            <w:r/>
            <w:r>
              <w:rPr>
                <w:b w:val="0"/>
                <w:i w:val="0"/>
                <w:sz w:val="20"/>
              </w:rPr>
              <w:t>Tiết 10 (2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4: Động tác đi đều, đứng lại (Tiết 1)</w:t>
            </w:r>
          </w:p>
        </w:tc>
        <w:tc>
          <w:tcPr>
            <w:tcW w:type="dxa" w:w="1474"/>
          </w:tcPr>
          <w:p>
            <w:pPr>
              <w:spacing w:after="0"/>
              <w:jc w:val="center"/>
            </w:pPr>
            <w:r/>
            <w:r>
              <w:rPr>
                <w:b w:val="0"/>
                <w:i w:val="0"/>
                <w:sz w:val="20"/>
              </w:rPr>
              <w:t>Tiết 11 (4 tiết)</w:t>
            </w:r>
          </w:p>
        </w:tc>
        <w:tc>
          <w:tcPr>
            <w:tcW w:type="dxa" w:w="4195"/>
          </w:tcPr>
          <w:p>
            <w:pPr>
              <w:spacing w:after="0"/>
            </w:pPr>
            <w:r/>
            <w:r>
              <w:rPr>
                <w:b w:val="0"/>
                <w:i w:val="0"/>
                <w:sz w:val="18"/>
              </w:rPr>
              <w:t>Năng lực số 1.1 CB1b: HS xem clip mẫu động tác đi đều, đứng lại trên màn hình rồi chỉ ra nhịp đánh tay và nhịp bước chân</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4: Động tác đi đều, đứng lại (Tiết 2)</w:t>
            </w:r>
          </w:p>
        </w:tc>
        <w:tc>
          <w:tcPr>
            <w:tcW w:type="dxa" w:w="1474"/>
          </w:tcPr>
          <w:p>
            <w:pPr>
              <w:spacing w:after="0"/>
              <w:jc w:val="center"/>
            </w:pPr>
            <w:r/>
            <w:r>
              <w:rPr>
                <w:b w:val="0"/>
                <w:i w:val="0"/>
                <w:sz w:val="20"/>
              </w:rPr>
              <w:t>Tiết 12 (4 tiết)</w:t>
            </w:r>
          </w:p>
        </w:tc>
        <w:tc>
          <w:tcPr>
            <w:tcW w:type="dxa" w:w="4195"/>
          </w:tcPr>
          <w:p>
            <w:pPr>
              <w:spacing w:after="0"/>
            </w:pPr>
            <w:r/>
            <w:r>
              <w:rPr>
                <w:b w:val="0"/>
                <w:i w:val="0"/>
                <w:sz w:val="18"/>
              </w:rPr>
              <w:t>Năng lực số 1.1 CB1b: HS xem clip mẫu động tác đi đều, đứng lại trên màn hình rồi chỉ ra nhịp đánh tay và nhịp bước chân</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4: Động tác đi đều, đứng lại (Tiết 3)</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Năng lực số 1.1 CB1b: HS xem clip mẫu động tác đi đều, đứng lại trên màn hình rồi chỉ ra nhịp đánh tay và nhịp bước chân</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4: Động tác đi đều, đứng lại (Tiết 4)</w:t>
            </w:r>
          </w:p>
        </w:tc>
        <w:tc>
          <w:tcPr>
            <w:tcW w:type="dxa" w:w="1474"/>
          </w:tcPr>
          <w:p>
            <w:pPr>
              <w:spacing w:after="0"/>
              <w:jc w:val="center"/>
            </w:pPr>
            <w:r/>
            <w:r>
              <w:rPr>
                <w:b w:val="0"/>
                <w:i w:val="0"/>
                <w:sz w:val="20"/>
              </w:rPr>
              <w:t>Tiết 14 (4 tiết)</w:t>
            </w:r>
          </w:p>
        </w:tc>
        <w:tc>
          <w:tcPr>
            <w:tcW w:type="dxa" w:w="4195"/>
          </w:tcPr>
          <w:p>
            <w:pPr>
              <w:spacing w:after="0"/>
            </w:pPr>
            <w:r/>
            <w:r>
              <w:rPr>
                <w:b w:val="0"/>
                <w:i w:val="0"/>
                <w:sz w:val="18"/>
              </w:rPr>
              <w:t>Năng lực số 1.1 CB1b: HS xem clip mẫu động tác đi đều, đứng lại trên màn hình rồi chỉ ra nhịp đánh tay và nhịp bước chân</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1: Động tác vươn thở, động tác tay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CB1b: HS quan sát clip chạy chậm và nói được một chi tiết trong “Động tác vươn thở và động tác tay”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1: Động tác vươn thở, động tác tay (Tiết 2)</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chân, động tác lườn, động tác bụng (Tiết 1)</w:t>
            </w:r>
          </w:p>
        </w:tc>
        <w:tc>
          <w:tcPr>
            <w:tcW w:type="dxa" w:w="1474"/>
          </w:tcPr>
          <w:p>
            <w:pPr>
              <w:spacing w:after="0"/>
              <w:jc w:val="center"/>
            </w:pPr>
            <w:r/>
            <w:r>
              <w:rPr>
                <w:b w:val="0"/>
                <w:i w:val="0"/>
                <w:sz w:val="20"/>
              </w:rPr>
              <w:t>Tiết 17 (2 tiết)</w:t>
            </w:r>
          </w:p>
        </w:tc>
        <w:tc>
          <w:tcPr>
            <w:tcW w:type="dxa" w:w="4195"/>
          </w:tcPr>
          <w:p>
            <w:pPr>
              <w:spacing w:after="0"/>
            </w:pPr>
            <w:r/>
            <w:r>
              <w:rPr>
                <w:b w:val="0"/>
                <w:i w:val="0"/>
                <w:sz w:val="18"/>
              </w:rPr>
              <w:t>Năng lực số 1.1 CB1b: HS quan sát clip chạy chậm và nói được một chi tiết trong “Động tác chân, động tác lườn, động tác bụng”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2: Động tác chân, động tác lườn, động tác bụng (Tiết 2)</w:t>
            </w:r>
          </w:p>
        </w:tc>
        <w:tc>
          <w:tcPr>
            <w:tcW w:type="dxa" w:w="1474"/>
          </w:tcPr>
          <w:p>
            <w:pPr>
              <w:spacing w:after="0"/>
              <w:jc w:val="center"/>
            </w:pPr>
            <w:r/>
            <w:r>
              <w:rPr>
                <w:b w:val="0"/>
                <w:i w:val="0"/>
                <w:sz w:val="20"/>
              </w:rPr>
              <w:t>Tiết 18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3: Động tác phối hợp, động tác nhảy, động tác điều hoà (Tiết 1)</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t>Năng lực số 1.1 CB1b: HS quan sát clip chạy chậm và nói được một chi tiết trong “Động tác phối hợp, động tác nhảy, động tác điều hoà”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3: Động tác phối hợp, động tác nhảy, động tác điều hoà (Tiết 2)</w:t>
            </w:r>
          </w:p>
        </w:tc>
        <w:tc>
          <w:tcPr>
            <w:tcW w:type="dxa" w:w="1474"/>
          </w:tcPr>
          <w:p>
            <w:pPr>
              <w:spacing w:after="0"/>
              <w:jc w:val="center"/>
            </w:pPr>
            <w:r/>
            <w:r>
              <w:rPr>
                <w:b w:val="0"/>
                <w:i w:val="0"/>
                <w:sz w:val="20"/>
              </w:rPr>
              <w:t>Tiết 20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3: Động tác phối hợp, động tác nhảy, động tác điều hoà (Tiết 3)</w:t>
            </w:r>
          </w:p>
        </w:tc>
        <w:tc>
          <w:tcPr>
            <w:tcW w:type="dxa" w:w="1474"/>
          </w:tcPr>
          <w:p>
            <w:pPr>
              <w:spacing w:after="0"/>
              <w:jc w:val="center"/>
            </w:pPr>
            <w:r/>
            <w:r>
              <w:rPr>
                <w:b w:val="0"/>
                <w:i w:val="0"/>
                <w:sz w:val="20"/>
              </w:rPr>
              <w:t>Tiết 21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phối hợp di chuyển vượt qua chướng ngại vật trên đường thẳng (Tiết 1)</w:t>
            </w:r>
          </w:p>
        </w:tc>
        <w:tc>
          <w:tcPr>
            <w:tcW w:type="dxa" w:w="1474"/>
          </w:tcPr>
          <w:p>
            <w:pPr>
              <w:spacing w:after="0"/>
              <w:jc w:val="center"/>
            </w:pPr>
            <w:r/>
            <w:r>
              <w:rPr>
                <w:b w:val="0"/>
                <w:i w:val="0"/>
                <w:sz w:val="20"/>
              </w:rPr>
              <w:t>Tiết 23 (4 tiết)</w:t>
            </w:r>
          </w:p>
        </w:tc>
        <w:tc>
          <w:tcPr>
            <w:tcW w:type="dxa" w:w="4195"/>
          </w:tcPr>
          <w:p>
            <w:pPr>
              <w:spacing w:after="0"/>
            </w:pPr>
            <w:r/>
            <w:r>
              <w:rPr>
                <w:b w:val="0"/>
                <w:i w:val="0"/>
                <w:sz w:val="18"/>
              </w:rPr>
              <w:t>Năng lực số 1.1 CB1b: HS quan sát clip chạy chậm và nói được một chi tiết trong “Bài tập phối hợp di chuyển vượt qua chướng ngại vật trên đường thẳng”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phối hợp di chuyển vượt qua chướng ngại vật trên đường thẳng (Tiết 2)</w:t>
            </w:r>
          </w:p>
        </w:tc>
        <w:tc>
          <w:tcPr>
            <w:tcW w:type="dxa" w:w="1474"/>
          </w:tcPr>
          <w:p>
            <w:pPr>
              <w:spacing w:after="0"/>
              <w:jc w:val="center"/>
            </w:pPr>
            <w:r/>
            <w:r>
              <w:rPr>
                <w:b w:val="0"/>
                <w:i w:val="0"/>
                <w:sz w:val="20"/>
              </w:rPr>
              <w:t>Tiết 24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phối hợp di chuyển vượt qua chướng ngại vật trên đường thẳng (Tiết 3)</w:t>
            </w:r>
          </w:p>
        </w:tc>
        <w:tc>
          <w:tcPr>
            <w:tcW w:type="dxa" w:w="1474"/>
          </w:tcPr>
          <w:p>
            <w:pPr>
              <w:spacing w:after="0"/>
              <w:jc w:val="center"/>
            </w:pPr>
            <w:r/>
            <w:r>
              <w:rPr>
                <w:b w:val="0"/>
                <w:i w:val="0"/>
                <w:sz w:val="20"/>
              </w:rPr>
              <w:t>Tiết 25 (4 tiết)</w:t>
            </w:r>
          </w:p>
        </w:tc>
        <w:tc>
          <w:tcPr>
            <w:tcW w:type="dxa" w:w="4195"/>
          </w:tcPr>
          <w:p>
            <w:pPr>
              <w:spacing w:after="0"/>
            </w:pPr>
            <w:r/>
            <w:r>
              <w:rPr>
                <w:b w:val="0"/>
                <w:i w:val="0"/>
                <w:sz w:val="18"/>
              </w:rPr>
              <w:t>Năng lực số 3.1 CB1a: HS xem lại clip mình thực hiện “Bài tập phối hợp di chuyển vượt qua chướng ngại vật trên đường thẳng”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phối hợp di chuyển vượt qua chướng ngại vật trên đường thẳng (Tiết 4)</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phối hợp di chuyển vượt qua chướng ngại vật trên đường gấp khúc (Tiết 1)</w:t>
            </w:r>
          </w:p>
        </w:tc>
        <w:tc>
          <w:tcPr>
            <w:tcW w:type="dxa" w:w="1474"/>
          </w:tcPr>
          <w:p>
            <w:pPr>
              <w:spacing w:after="0"/>
              <w:jc w:val="center"/>
            </w:pPr>
            <w:r/>
            <w:r>
              <w:rPr>
                <w:b w:val="0"/>
                <w:i w:val="0"/>
                <w:sz w:val="20"/>
              </w:rPr>
              <w:t>Tiết 27 (6 tiết)</w:t>
            </w:r>
          </w:p>
        </w:tc>
        <w:tc>
          <w:tcPr>
            <w:tcW w:type="dxa" w:w="4195"/>
          </w:tcPr>
          <w:p>
            <w:pPr>
              <w:spacing w:after="0"/>
            </w:pPr>
            <w:r/>
            <w:r>
              <w:rPr>
                <w:b w:val="0"/>
                <w:i w:val="0"/>
                <w:sz w:val="18"/>
              </w:rPr>
              <w:t>Năng lực số 1.1 CB1b: HS quan sát clip chạy chậm và nói được một chi tiết trong “Bài tập phối hợp di chuyển vượt qua chướng ngại vật trên đường gấp khúc”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phối hợp di chuyển vượt qua chướng ngại vật trên đường gấp khúc (Tiết 2)</w:t>
            </w:r>
          </w:p>
        </w:tc>
        <w:tc>
          <w:tcPr>
            <w:tcW w:type="dxa" w:w="1474"/>
          </w:tcPr>
          <w:p>
            <w:pPr>
              <w:spacing w:after="0"/>
              <w:jc w:val="center"/>
            </w:pPr>
            <w:r/>
            <w:r>
              <w:rPr>
                <w:b w:val="0"/>
                <w:i w:val="0"/>
                <w:sz w:val="20"/>
              </w:rPr>
              <w:t>Tiết 28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phối hợp di chuyển vượt qua chướng ngại vật trên đường gấp khúc (Tiết 3)</w:t>
            </w:r>
          </w:p>
        </w:tc>
        <w:tc>
          <w:tcPr>
            <w:tcW w:type="dxa" w:w="1474"/>
          </w:tcPr>
          <w:p>
            <w:pPr>
              <w:spacing w:after="0"/>
              <w:jc w:val="center"/>
            </w:pPr>
            <w:r/>
            <w:r>
              <w:rPr>
                <w:b w:val="0"/>
                <w:i w:val="0"/>
                <w:sz w:val="20"/>
              </w:rPr>
              <w:t>Tiết 29 (6 tiết)</w:t>
            </w:r>
          </w:p>
        </w:tc>
        <w:tc>
          <w:tcPr>
            <w:tcW w:type="dxa" w:w="4195"/>
          </w:tcPr>
          <w:p>
            <w:pPr>
              <w:spacing w:after="0"/>
            </w:pPr>
            <w:r/>
            <w:r>
              <w:rPr>
                <w:b w:val="0"/>
                <w:i w:val="0"/>
                <w:sz w:val="18"/>
              </w:rPr>
              <w:t>Năng lực số 3.1 CB1a: HS xem lại clip mình thực hiện “Bài tập phối hợp di chuyển vượt qua chướng ngại vật trên đường gấp khúc”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phối hợp di chuyển vượt qua chướng ngại vật trên đường gấp khúc (Tiết 4)</w:t>
            </w:r>
          </w:p>
        </w:tc>
        <w:tc>
          <w:tcPr>
            <w:tcW w:type="dxa" w:w="1474"/>
          </w:tcPr>
          <w:p>
            <w:pPr>
              <w:spacing w:after="0"/>
              <w:jc w:val="center"/>
            </w:pPr>
            <w:r/>
            <w:r>
              <w:rPr>
                <w:b w:val="0"/>
                <w:i w:val="0"/>
                <w:sz w:val="20"/>
              </w:rPr>
              <w:t>Tiết 30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phối hợp di chuyển vượt qua chướng ngại vật trên đường gấp khúc (Tiết 5)</w:t>
            </w:r>
          </w:p>
        </w:tc>
        <w:tc>
          <w:tcPr>
            <w:tcW w:type="dxa" w:w="1474"/>
          </w:tcPr>
          <w:p>
            <w:pPr>
              <w:spacing w:after="0"/>
              <w:jc w:val="center"/>
            </w:pPr>
            <w:r/>
            <w:r>
              <w:rPr>
                <w:b w:val="0"/>
                <w:i w:val="0"/>
                <w:sz w:val="20"/>
              </w:rPr>
              <w:t>Tiết 31 (6 tiết)</w:t>
            </w:r>
          </w:p>
        </w:tc>
        <w:tc>
          <w:tcPr>
            <w:tcW w:type="dxa" w:w="4195"/>
          </w:tcPr>
          <w:p>
            <w:pPr>
              <w:spacing w:after="0"/>
            </w:pPr>
            <w:r/>
            <w:r>
              <w:rPr>
                <w:b w:val="0"/>
                <w:i w:val="0"/>
                <w:sz w:val="18"/>
              </w:rPr>
              <w:t>Năng lực số 1.1 CB1b: HS xem sơ đồ đường gấp khúc trên màn hình, chỉ ra chỗ phải giảm tốc độ để đổi hướng an toàn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phối hợp di chuyển vượt qua chướng ngại vật trên đường gấp khúc (Tiết 6)</w:t>
            </w:r>
          </w:p>
        </w:tc>
        <w:tc>
          <w:tcPr>
            <w:tcW w:type="dxa" w:w="1474"/>
          </w:tcPr>
          <w:p>
            <w:pPr>
              <w:spacing w:after="0"/>
              <w:jc w:val="center"/>
            </w:pPr>
            <w:r/>
            <w:r>
              <w:rPr>
                <w:b w:val="0"/>
                <w:i w:val="0"/>
                <w:sz w:val="20"/>
              </w:rPr>
              <w:t>Tiết 32 (6 tiết)</w:t>
            </w:r>
          </w:p>
        </w:tc>
        <w:tc>
          <w:tcPr>
            <w:tcW w:type="dxa" w:w="4195"/>
          </w:tcPr>
          <w:p>
            <w:pPr>
              <w:spacing w:after="0"/>
            </w:pPr>
            <w:r/>
            <w:r>
              <w:rPr>
                <w:b w:val="0"/>
                <w:i w:val="0"/>
                <w:sz w:val="18"/>
              </w:rPr>
              <w:t>Năng lực số 1.1 CB1b: HS xem sơ đồ đường gấp khúc trên màn hình, chỉ ra chỗ phải giảm tốc độ để đổi hướng an toàn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phối hợp di chuyển vượt qua chướng ngại vật trên địa hình (Tiết 1)</w:t>
            </w:r>
          </w:p>
        </w:tc>
        <w:tc>
          <w:tcPr>
            <w:tcW w:type="dxa" w:w="1474"/>
          </w:tcPr>
          <w:p>
            <w:pPr>
              <w:spacing w:after="0"/>
              <w:jc w:val="center"/>
            </w:pPr>
            <w:r/>
            <w:r>
              <w:rPr>
                <w:b w:val="0"/>
                <w:i w:val="0"/>
                <w:sz w:val="20"/>
              </w:rPr>
              <w:t>Tiết 33 (6 tiết)</w:t>
            </w:r>
          </w:p>
        </w:tc>
        <w:tc>
          <w:tcPr>
            <w:tcW w:type="dxa" w:w="4195"/>
          </w:tcPr>
          <w:p>
            <w:pPr>
              <w:spacing w:after="0"/>
            </w:pPr>
            <w:r/>
            <w:r>
              <w:rPr>
                <w:b w:val="0"/>
                <w:i w:val="0"/>
                <w:sz w:val="18"/>
              </w:rPr>
              <w:t>Năng lực số 1.1 CB1b: HS quan sát clip chạy chậm và nói được một chi tiết trong “Bài tập phối hợp di chuyển vượt qua chướng ngại vật trên địa hình tự nhiên”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phối hợp di chuyển vượt qua chướng ngại vật trên địa hình (Tiết 2)</w:t>
            </w:r>
          </w:p>
        </w:tc>
        <w:tc>
          <w:tcPr>
            <w:tcW w:type="dxa" w:w="1474"/>
          </w:tcPr>
          <w:p>
            <w:pPr>
              <w:spacing w:after="0"/>
              <w:jc w:val="center"/>
            </w:pPr>
            <w:r/>
            <w:r>
              <w:rPr>
                <w:b w:val="0"/>
                <w:i w:val="0"/>
                <w:sz w:val="20"/>
              </w:rPr>
              <w:t>Tiết 34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học kì I (Tiết 1 - Ôn tập)</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I (Tiết 2 - Đánh giá)</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phối hợp di chuyển vượt qua chướng ngại vật trên địa hình (Tiết 3)</w:t>
            </w:r>
          </w:p>
        </w:tc>
        <w:tc>
          <w:tcPr>
            <w:tcW w:type="dxa" w:w="1474"/>
          </w:tcPr>
          <w:p>
            <w:pPr>
              <w:spacing w:after="0"/>
              <w:jc w:val="center"/>
            </w:pPr>
            <w:r/>
            <w:r>
              <w:rPr>
                <w:b w:val="0"/>
                <w:i w:val="0"/>
                <w:sz w:val="20"/>
              </w:rPr>
              <w:t>Tiết 37 (6 tiết)</w:t>
            </w:r>
          </w:p>
        </w:tc>
        <w:tc>
          <w:tcPr>
            <w:tcW w:type="dxa" w:w="4195"/>
          </w:tcPr>
          <w:p>
            <w:pPr>
              <w:spacing w:after="0"/>
            </w:pPr>
            <w:r/>
            <w:r>
              <w:rPr>
                <w:b w:val="0"/>
                <w:i w:val="0"/>
                <w:sz w:val="18"/>
              </w:rPr>
              <w:t>Điều chỉnh: chuyển ôn tập, đánh giá cuối HKI về tuần 18; các bài của chủ đề lùi tương ứng sang đầu HKII; Năng lực số 3.1 CB1a: HS xem lại clip mình thực hiện “Bài tập phối hợp di chuyển vượt qua chướng ngại vật trên địa hình tự nhiên”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phối hợp di chuyển vượt qua chướng ngại vật trên địa hình (Tiết 4)</w:t>
            </w:r>
          </w:p>
        </w:tc>
        <w:tc>
          <w:tcPr>
            <w:tcW w:type="dxa" w:w="1474"/>
          </w:tcPr>
          <w:p>
            <w:pPr>
              <w:spacing w:after="0"/>
              <w:jc w:val="center"/>
            </w:pPr>
            <w:r/>
            <w:r>
              <w:rPr>
                <w:b w:val="0"/>
                <w:i w:val="0"/>
                <w:sz w:val="20"/>
              </w:rPr>
              <w:t>Tiết 38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phối hợp di chuyển vượt qua chướng ngại vật trên địa hình (Tiết 5)</w:t>
            </w:r>
          </w:p>
        </w:tc>
        <w:tc>
          <w:tcPr>
            <w:tcW w:type="dxa" w:w="1474"/>
          </w:tcPr>
          <w:p>
            <w:pPr>
              <w:spacing w:after="0"/>
              <w:jc w:val="center"/>
            </w:pPr>
            <w:r/>
            <w:r>
              <w:rPr>
                <w:b w:val="0"/>
                <w:i w:val="0"/>
                <w:sz w:val="20"/>
              </w:rPr>
              <w:t>Tiết 39 (6 tiết)</w:t>
            </w:r>
          </w:p>
        </w:tc>
        <w:tc>
          <w:tcPr>
            <w:tcW w:type="dxa" w:w="4195"/>
          </w:tcPr>
          <w:p>
            <w:pPr>
              <w:spacing w:after="0"/>
            </w:pPr>
            <w:r/>
            <w:r>
              <w:rPr>
                <w:b w:val="0"/>
                <w:i w:val="0"/>
                <w:sz w:val="18"/>
              </w:rPr>
              <w:t>Năng lực số 1.1 CB1b: HS xem ảnh chụp khu vực sân tập trên màn hình, chỉ ra chỗ gồ ghề cần chú ý</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phối hợp di chuyển vượt qua chướng ngại vật trên địa hình (Tiết 6)</w:t>
            </w:r>
          </w:p>
        </w:tc>
        <w:tc>
          <w:tcPr>
            <w:tcW w:type="dxa" w:w="1474"/>
          </w:tcPr>
          <w:p>
            <w:pPr>
              <w:spacing w:after="0"/>
              <w:jc w:val="center"/>
            </w:pPr>
            <w:r/>
            <w:r>
              <w:rPr>
                <w:b w:val="0"/>
                <w:i w:val="0"/>
                <w:sz w:val="20"/>
              </w:rPr>
              <w:t>Tiết 40 (6 tiết)</w:t>
            </w:r>
          </w:p>
        </w:tc>
        <w:tc>
          <w:tcPr>
            <w:tcW w:type="dxa" w:w="4195"/>
          </w:tcPr>
          <w:p>
            <w:pPr>
              <w:spacing w:after="0"/>
            </w:pPr>
            <w:r/>
            <w:r>
              <w:rPr>
                <w:b w:val="0"/>
                <w:i w:val="0"/>
                <w:sz w:val="18"/>
              </w:rPr>
              <w:t>Năng lực số 1.1 CB1b: HS xem ảnh chụp khu vực sân tập trên màn hình, chỉ ra chỗ gồ ghề cần chú ý</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tại chỗ tung – bắt bóng bằng hai tay (Tiết 1)</w:t>
            </w:r>
          </w:p>
        </w:tc>
        <w:tc>
          <w:tcPr>
            <w:tcW w:type="dxa" w:w="1474"/>
          </w:tcPr>
          <w:p>
            <w:pPr>
              <w:spacing w:after="0"/>
              <w:jc w:val="center"/>
            </w:pPr>
            <w:r/>
            <w:r>
              <w:rPr>
                <w:b w:val="0"/>
                <w:i w:val="0"/>
                <w:sz w:val="20"/>
              </w:rPr>
              <w:t>Tiết 41 (4 tiết)</w:t>
            </w:r>
          </w:p>
        </w:tc>
        <w:tc>
          <w:tcPr>
            <w:tcW w:type="dxa" w:w="4195"/>
          </w:tcPr>
          <w:p>
            <w:pPr>
              <w:spacing w:after="0"/>
            </w:pPr>
            <w:r/>
            <w:r>
              <w:rPr>
                <w:b w:val="0"/>
                <w:i w:val="0"/>
                <w:sz w:val="18"/>
              </w:rPr>
              <w:t>Năng lực số 1.1 CB1b: HS quan sát clip chạy chậm và nói được một chi tiết trong “Bài tập tại chỗ tung - bắt bóng bằng hai tay”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tại chỗ tung – bắt bóng bằng hai tay (Tiết 2)</w:t>
            </w:r>
          </w:p>
        </w:tc>
        <w:tc>
          <w:tcPr>
            <w:tcW w:type="dxa" w:w="1474"/>
          </w:tcPr>
          <w:p>
            <w:pPr>
              <w:spacing w:after="0"/>
              <w:jc w:val="center"/>
            </w:pPr>
            <w:r/>
            <w:r>
              <w:rPr>
                <w:b w:val="0"/>
                <w:i w:val="0"/>
                <w:sz w:val="20"/>
              </w:rPr>
              <w:t>Tiết 42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tại chỗ tung – bắt bóng bằng hai tay (Tiết 3)</w:t>
            </w:r>
          </w:p>
        </w:tc>
        <w:tc>
          <w:tcPr>
            <w:tcW w:type="dxa" w:w="1474"/>
          </w:tcPr>
          <w:p>
            <w:pPr>
              <w:spacing w:after="0"/>
              <w:jc w:val="center"/>
            </w:pPr>
            <w:r/>
            <w:r>
              <w:rPr>
                <w:b w:val="0"/>
                <w:i w:val="0"/>
                <w:sz w:val="20"/>
              </w:rPr>
              <w:t>Tiết 43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tại chỗ tung – bắt bóng bằng hai tay (Tiết 4)</w:t>
            </w:r>
          </w:p>
        </w:tc>
        <w:tc>
          <w:tcPr>
            <w:tcW w:type="dxa" w:w="1474"/>
          </w:tcPr>
          <w:p>
            <w:pPr>
              <w:spacing w:after="0"/>
              <w:jc w:val="center"/>
            </w:pPr>
            <w:r/>
            <w:r>
              <w:rPr>
                <w:b w:val="0"/>
                <w:i w:val="0"/>
                <w:sz w:val="20"/>
              </w:rPr>
              <w:t>Tiết 44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Bài tập di chuyển tung – bắt bóng bằng hai tay (Tiết 1)</w:t>
            </w:r>
          </w:p>
        </w:tc>
        <w:tc>
          <w:tcPr>
            <w:tcW w:type="dxa" w:w="1474"/>
          </w:tcPr>
          <w:p>
            <w:pPr>
              <w:spacing w:after="0"/>
              <w:jc w:val="center"/>
            </w:pPr>
            <w:r/>
            <w:r>
              <w:rPr>
                <w:b w:val="0"/>
                <w:i w:val="0"/>
                <w:sz w:val="20"/>
              </w:rPr>
              <w:t>Tiết 45 (4 tiết)</w:t>
            </w:r>
          </w:p>
        </w:tc>
        <w:tc>
          <w:tcPr>
            <w:tcW w:type="dxa" w:w="4195"/>
          </w:tcPr>
          <w:p>
            <w:pPr>
              <w:spacing w:after="0"/>
            </w:pPr>
            <w:r/>
            <w:r>
              <w:rPr>
                <w:b w:val="0"/>
                <w:i w:val="0"/>
                <w:sz w:val="18"/>
              </w:rPr>
              <w:t>Năng lực số 1.1 CB1b: HS quan sát clip chạy chậm và nói được một chi tiết trong “Bài tập di chuyển tung - bắt bóng bằng hai tay”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5: Bài tập di chuyển tung – bắt bóng bằng hai tay (Tiết 2)</w:t>
            </w:r>
          </w:p>
        </w:tc>
        <w:tc>
          <w:tcPr>
            <w:tcW w:type="dxa" w:w="1474"/>
          </w:tcPr>
          <w:p>
            <w:pPr>
              <w:spacing w:after="0"/>
              <w:jc w:val="center"/>
            </w:pPr>
            <w:r/>
            <w:r>
              <w:rPr>
                <w:b w:val="0"/>
                <w:i w:val="0"/>
                <w:sz w:val="20"/>
              </w:rPr>
              <w:t>Tiết 46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Bài tập di chuyển tung – bắt bóng bằng hai tay (Tiết 3)</w:t>
            </w:r>
          </w:p>
        </w:tc>
        <w:tc>
          <w:tcPr>
            <w:tcW w:type="dxa" w:w="1474"/>
          </w:tcPr>
          <w:p>
            <w:pPr>
              <w:spacing w:after="0"/>
              <w:jc w:val="center"/>
            </w:pPr>
            <w:r/>
            <w:r>
              <w:rPr>
                <w:b w:val="0"/>
                <w:i w:val="0"/>
                <w:sz w:val="20"/>
              </w:rPr>
              <w:t>Tiết 47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5: Bài tập di chuyển tung – bắt bóng bằng hai tay (Tiết 4)</w:t>
            </w:r>
          </w:p>
        </w:tc>
        <w:tc>
          <w:tcPr>
            <w:tcW w:type="dxa" w:w="1474"/>
          </w:tcPr>
          <w:p>
            <w:pPr>
              <w:spacing w:after="0"/>
              <w:jc w:val="center"/>
            </w:pPr>
            <w:r/>
            <w:r>
              <w:rPr>
                <w:b w:val="0"/>
                <w:i w:val="0"/>
                <w:sz w:val="20"/>
              </w:rPr>
              <w:t>Tiết 48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Bài tập bổ trợ với bóng (Tiết 1)</w:t>
            </w:r>
          </w:p>
        </w:tc>
        <w:tc>
          <w:tcPr>
            <w:tcW w:type="dxa" w:w="1474"/>
          </w:tcPr>
          <w:p>
            <w:pPr>
              <w:spacing w:after="0"/>
              <w:jc w:val="center"/>
            </w:pPr>
            <w:r/>
            <w:r>
              <w:rPr>
                <w:b w:val="0"/>
                <w:i w:val="0"/>
                <w:sz w:val="20"/>
              </w:rPr>
              <w:t>Tiết 49 (4 tiết)</w:t>
            </w:r>
          </w:p>
        </w:tc>
        <w:tc>
          <w:tcPr>
            <w:tcW w:type="dxa" w:w="4195"/>
          </w:tcPr>
          <w:p>
            <w:pPr>
              <w:spacing w:after="0"/>
            </w:pPr>
            <w:r/>
            <w:r>
              <w:rPr>
                <w:b w:val="0"/>
                <w:i w:val="0"/>
                <w:sz w:val="18"/>
              </w:rPr>
              <w:t>Năng lực số 1.1 CB1b: HS quan sát clip chạy chậm và nói được một chi tiết trong “Bài tập bổ trợ với bóng”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Bài tập bổ trợ với bóng (Tiết 2)</w:t>
            </w:r>
          </w:p>
        </w:tc>
        <w:tc>
          <w:tcPr>
            <w:tcW w:type="dxa" w:w="1474"/>
          </w:tcPr>
          <w:p>
            <w:pPr>
              <w:spacing w:after="0"/>
              <w:jc w:val="center"/>
            </w:pPr>
            <w:r/>
            <w:r>
              <w:rPr>
                <w:b w:val="0"/>
                <w:i w:val="0"/>
                <w:sz w:val="20"/>
              </w:rPr>
              <w:t>Tiết 50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Bài tập bổ trợ với bóng (Tiết 3)</w:t>
            </w:r>
          </w:p>
        </w:tc>
        <w:tc>
          <w:tcPr>
            <w:tcW w:type="dxa" w:w="1474"/>
          </w:tcPr>
          <w:p>
            <w:pPr>
              <w:spacing w:after="0"/>
              <w:jc w:val="center"/>
            </w:pPr>
            <w:r/>
            <w:r>
              <w:rPr>
                <w:b w:val="0"/>
                <w:i w:val="0"/>
                <w:sz w:val="20"/>
              </w:rPr>
              <w:t>Tiết 51 (4 tiết)</w:t>
            </w:r>
          </w:p>
        </w:tc>
        <w:tc>
          <w:tcPr>
            <w:tcW w:type="dxa" w:w="4195"/>
          </w:tcPr>
          <w:p>
            <w:pPr>
              <w:spacing w:after="0"/>
            </w:pPr>
            <w:r/>
            <w:r>
              <w:rPr>
                <w:b w:val="0"/>
                <w:i w:val="0"/>
                <w:sz w:val="18"/>
              </w:rPr>
              <w:t>Năng lực số 3.1 CB1a: HS xem lại clip mình thực hiện “Bài tập bổ trợ với bóng”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Bài tập bổ trợ với bóng (Tiết 4)</w:t>
            </w:r>
          </w:p>
        </w:tc>
        <w:tc>
          <w:tcPr>
            <w:tcW w:type="dxa" w:w="1474"/>
          </w:tcPr>
          <w:p>
            <w:pPr>
              <w:spacing w:after="0"/>
              <w:jc w:val="center"/>
            </w:pPr>
            <w:r/>
            <w:r>
              <w:rPr>
                <w:b w:val="0"/>
                <w:i w:val="0"/>
                <w:sz w:val="20"/>
              </w:rPr>
              <w:t>Tiết 52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dẫn bóng theo hướng thẳng, dẫn bóng đổi hướng (Tiết 1)</w:t>
            </w:r>
          </w:p>
        </w:tc>
        <w:tc>
          <w:tcPr>
            <w:tcW w:type="dxa" w:w="1474"/>
          </w:tcPr>
          <w:p>
            <w:pPr>
              <w:spacing w:after="0"/>
              <w:jc w:val="center"/>
            </w:pPr>
            <w:r/>
            <w:r>
              <w:rPr>
                <w:b w:val="0"/>
                <w:i w:val="0"/>
                <w:sz w:val="20"/>
              </w:rPr>
              <w:t>Tiết 53 (4 tiết)</w:t>
            </w:r>
          </w:p>
        </w:tc>
        <w:tc>
          <w:tcPr>
            <w:tcW w:type="dxa" w:w="4195"/>
          </w:tcPr>
          <w:p>
            <w:pPr>
              <w:spacing w:after="0"/>
            </w:pPr>
            <w:r/>
            <w:r>
              <w:rPr>
                <w:b w:val="0"/>
                <w:i w:val="0"/>
                <w:sz w:val="18"/>
              </w:rPr>
              <w:t>Năng lực số 1.1 CB1b: HS quan sát clip chạy chậm và nói được một chi tiết trong “Động tác dẫn bóng theo hướng thẳng, dẫn bóng đổi hướng”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dẫn bóng theo hướng thẳng, dẫn bóng đổi hướng (Tiết 2)</w:t>
            </w:r>
          </w:p>
        </w:tc>
        <w:tc>
          <w:tcPr>
            <w:tcW w:type="dxa" w:w="1474"/>
          </w:tcPr>
          <w:p>
            <w:pPr>
              <w:spacing w:after="0"/>
              <w:jc w:val="center"/>
            </w:pPr>
            <w:r/>
            <w:r>
              <w:rPr>
                <w:b w:val="0"/>
                <w:i w:val="0"/>
                <w:sz w:val="20"/>
              </w:rPr>
              <w:t>Tiết 54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dẫn bóng theo hướng thẳng, dẫn bóng đổi hướng (Tiết 3)</w:t>
            </w:r>
          </w:p>
        </w:tc>
        <w:tc>
          <w:tcPr>
            <w:tcW w:type="dxa" w:w="1474"/>
          </w:tcPr>
          <w:p>
            <w:pPr>
              <w:spacing w:after="0"/>
              <w:jc w:val="center"/>
            </w:pPr>
            <w:r/>
            <w:r>
              <w:rPr>
                <w:b w:val="0"/>
                <w:i w:val="0"/>
                <w:sz w:val="20"/>
              </w:rPr>
              <w:t>Tiết 55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dẫn bóng theo hướng thẳng, dẫn bóng đổi hướng (Tiết 4)</w:t>
            </w:r>
          </w:p>
        </w:tc>
        <w:tc>
          <w:tcPr>
            <w:tcW w:type="dxa" w:w="1474"/>
          </w:tcPr>
          <w:p>
            <w:pPr>
              <w:spacing w:after="0"/>
              <w:jc w:val="center"/>
            </w:pPr>
            <w:r/>
            <w:r>
              <w:rPr>
                <w:b w:val="0"/>
                <w:i w:val="0"/>
                <w:sz w:val="20"/>
              </w:rPr>
              <w:t>Tiết 56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II</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chuyền bóng bằng hai tay trước ngực (Tiết 1)</w:t>
            </w:r>
          </w:p>
        </w:tc>
        <w:tc>
          <w:tcPr>
            <w:tcW w:type="dxa" w:w="1474"/>
          </w:tcPr>
          <w:p>
            <w:pPr>
              <w:spacing w:after="0"/>
              <w:jc w:val="center"/>
            </w:pPr>
            <w:r/>
            <w:r>
              <w:rPr>
                <w:b w:val="0"/>
                <w:i w:val="0"/>
                <w:sz w:val="20"/>
              </w:rPr>
              <w:t>Tiết 58 (5 tiết)</w:t>
            </w:r>
          </w:p>
        </w:tc>
        <w:tc>
          <w:tcPr>
            <w:tcW w:type="dxa" w:w="4195"/>
          </w:tcPr>
          <w:p>
            <w:pPr>
              <w:spacing w:after="0"/>
            </w:pPr>
            <w:r/>
            <w:r>
              <w:rPr>
                <w:b w:val="0"/>
                <w:i w:val="0"/>
                <w:sz w:val="18"/>
              </w:rPr>
              <w:t>Năng lực số 1.1 CB1b: HS quan sát clip chạy chậm và nói được một chi tiết trong “Động tác chuyền bóng bằng hai tay trước ngực”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chuyền bóng bằng hai tay trước ngực (Tiết 2)</w:t>
            </w:r>
          </w:p>
        </w:tc>
        <w:tc>
          <w:tcPr>
            <w:tcW w:type="dxa" w:w="1474"/>
          </w:tcPr>
          <w:p>
            <w:pPr>
              <w:spacing w:after="0"/>
              <w:jc w:val="center"/>
            </w:pPr>
            <w:r/>
            <w:r>
              <w:rPr>
                <w:b w:val="0"/>
                <w:i w:val="0"/>
                <w:sz w:val="20"/>
              </w:rPr>
              <w:t>Tiết 59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chuyền bóng bằng hai tay trước ngực (Tiết 3)</w:t>
            </w:r>
          </w:p>
        </w:tc>
        <w:tc>
          <w:tcPr>
            <w:tcW w:type="dxa" w:w="1474"/>
          </w:tcPr>
          <w:p>
            <w:pPr>
              <w:spacing w:after="0"/>
              <w:jc w:val="center"/>
            </w:pPr>
            <w:r/>
            <w:r>
              <w:rPr>
                <w:b w:val="0"/>
                <w:i w:val="0"/>
                <w:sz w:val="20"/>
              </w:rPr>
              <w:t>Tiết 60 (5 tiết)</w:t>
            </w:r>
          </w:p>
        </w:tc>
        <w:tc>
          <w:tcPr>
            <w:tcW w:type="dxa" w:w="4195"/>
          </w:tcPr>
          <w:p>
            <w:pPr>
              <w:spacing w:after="0"/>
            </w:pPr>
            <w:r/>
            <w:r>
              <w:rPr>
                <w:b w:val="0"/>
                <w:i w:val="0"/>
                <w:sz w:val="18"/>
              </w:rPr>
              <w:t>Năng lực số 1.1 CB1b: HS xem clip chậm động tác chuyền bóng, chỉ ra vị trí tay và hướng đẩy bóng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chuyền bóng bằng hai tay trước ngực (Tiết 4)</w:t>
            </w:r>
          </w:p>
        </w:tc>
        <w:tc>
          <w:tcPr>
            <w:tcW w:type="dxa" w:w="1474"/>
          </w:tcPr>
          <w:p>
            <w:pPr>
              <w:spacing w:after="0"/>
              <w:jc w:val="center"/>
            </w:pPr>
            <w:r/>
            <w:r>
              <w:rPr>
                <w:b w:val="0"/>
                <w:i w:val="0"/>
                <w:sz w:val="20"/>
              </w:rPr>
              <w:t>Tiết 61 (5 tiết)</w:t>
            </w:r>
          </w:p>
        </w:tc>
        <w:tc>
          <w:tcPr>
            <w:tcW w:type="dxa" w:w="4195"/>
          </w:tcPr>
          <w:p>
            <w:pPr>
              <w:spacing w:after="0"/>
            </w:pPr>
            <w:r/>
            <w:r>
              <w:rPr>
                <w:b w:val="0"/>
                <w:i w:val="0"/>
                <w:sz w:val="18"/>
              </w:rPr>
              <w:t>Năng lực số 1.1 CB1b: HS xem clip chậm động tác chuyền bóng, chỉ ra vị trí tay và hướng đẩy bóng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chuyền bóng bằng hai tay trước ngực (Tiết 5)</w:t>
            </w:r>
          </w:p>
        </w:tc>
        <w:tc>
          <w:tcPr>
            <w:tcW w:type="dxa" w:w="1474"/>
          </w:tcPr>
          <w:p>
            <w:pPr>
              <w:spacing w:after="0"/>
              <w:jc w:val="center"/>
            </w:pPr>
            <w:r/>
            <w:r>
              <w:rPr>
                <w:b w:val="0"/>
                <w:i w:val="0"/>
                <w:sz w:val="20"/>
              </w:rPr>
              <w:t>Tiết 62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Bài tập phối hợp dẫn bóng – ném rổ bằng hai tay trước ngực (Tiết 1)</w:t>
            </w:r>
          </w:p>
        </w:tc>
        <w:tc>
          <w:tcPr>
            <w:tcW w:type="dxa" w:w="1474"/>
          </w:tcPr>
          <w:p>
            <w:pPr>
              <w:spacing w:after="0"/>
              <w:jc w:val="center"/>
            </w:pPr>
            <w:r/>
            <w:r>
              <w:rPr>
                <w:b w:val="0"/>
                <w:i w:val="0"/>
                <w:sz w:val="20"/>
              </w:rPr>
              <w:t>Tiết 63 (5 tiết)</w:t>
            </w:r>
          </w:p>
        </w:tc>
        <w:tc>
          <w:tcPr>
            <w:tcW w:type="dxa" w:w="4195"/>
          </w:tcPr>
          <w:p>
            <w:pPr>
              <w:spacing w:after="0"/>
            </w:pPr>
            <w:r/>
            <w:r>
              <w:rPr>
                <w:b w:val="0"/>
                <w:i w:val="0"/>
                <w:sz w:val="18"/>
              </w:rPr>
              <w:t>Năng lực số 1.1 CB1b: HS quan sát clip chạy chậm và nói được một chi tiết trong “Bài tập phối hợp dẫn bóng - ném bóng rổ hai tay trước ngực”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Bài tập phối hợp dẫn bóng – ném rổ bằng hai tay trước ngực (Tiết 2)</w:t>
            </w:r>
          </w:p>
        </w:tc>
        <w:tc>
          <w:tcPr>
            <w:tcW w:type="dxa" w:w="1474"/>
          </w:tcPr>
          <w:p>
            <w:pPr>
              <w:spacing w:after="0"/>
              <w:jc w:val="center"/>
            </w:pPr>
            <w:r/>
            <w:r>
              <w:rPr>
                <w:b w:val="0"/>
                <w:i w:val="0"/>
                <w:sz w:val="20"/>
              </w:rPr>
              <w:t>Tiết 64 (5 tiết)</w:t>
            </w:r>
          </w:p>
        </w:tc>
        <w:tc>
          <w:tcPr>
            <w:tcW w:type="dxa" w:w="4195"/>
          </w:tcPr>
          <w:p>
            <w:pPr>
              <w:spacing w:after="0"/>
            </w:pPr>
            <w:r/>
            <w:r>
              <w:rPr>
                <w:b w:val="0"/>
                <w:i w:val="0"/>
                <w:sz w:val="18"/>
              </w:rPr>
              <w:t>Năng lực số 1.1 CB1b: HS nêu được 2-3 điều luật của trò chơi gắn với “Bài tập phối hợp dẫn bóng - ném bóng rổ hai tay trước ngực” sau khi xem hình sân và bảng luật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Bài tập phối hợp dẫn bóng – ném rổ bằng hai tay trước ngực (Tiết 3)</w:t>
            </w:r>
          </w:p>
        </w:tc>
        <w:tc>
          <w:tcPr>
            <w:tcW w:type="dxa" w:w="1474"/>
          </w:tcPr>
          <w:p>
            <w:pPr>
              <w:spacing w:after="0"/>
              <w:jc w:val="center"/>
            </w:pPr>
            <w:r/>
            <w:r>
              <w:rPr>
                <w:b w:val="0"/>
                <w:i w:val="0"/>
                <w:sz w:val="20"/>
              </w:rPr>
              <w:t>Tiết 65 (5 tiết)</w:t>
            </w:r>
          </w:p>
        </w:tc>
        <w:tc>
          <w:tcPr>
            <w:tcW w:type="dxa" w:w="4195"/>
          </w:tcPr>
          <w:p>
            <w:pPr>
              <w:spacing w:after="0"/>
            </w:pPr>
            <w:r/>
            <w:r>
              <w:rPr>
                <w:b w:val="0"/>
                <w:i w:val="0"/>
                <w:sz w:val="18"/>
              </w:rPr>
              <w:t>Năng lực số 1.1 CB1b: HS xem clip chậm pha dẫn bóng – dừng – ném, chỉ ra chỗ phải hạ thấp trọng tâm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Bài tập phối hợp dẫn bóng – ném rổ bằng hai tay trước ngực (Tiết 4)</w:t>
            </w:r>
          </w:p>
        </w:tc>
        <w:tc>
          <w:tcPr>
            <w:tcW w:type="dxa" w:w="1474"/>
          </w:tcPr>
          <w:p>
            <w:pPr>
              <w:spacing w:after="0"/>
              <w:jc w:val="center"/>
            </w:pPr>
            <w:r/>
            <w:r>
              <w:rPr>
                <w:b w:val="0"/>
                <w:i w:val="0"/>
                <w:sz w:val="20"/>
              </w:rPr>
              <w:t>Tiết 66 (5 tiết)</w:t>
            </w:r>
          </w:p>
        </w:tc>
        <w:tc>
          <w:tcPr>
            <w:tcW w:type="dxa" w:w="4195"/>
          </w:tcPr>
          <w:p>
            <w:pPr>
              <w:spacing w:after="0"/>
            </w:pPr>
            <w:r/>
            <w:r>
              <w:rPr>
                <w:b w:val="0"/>
                <w:i w:val="0"/>
                <w:sz w:val="18"/>
              </w:rPr>
              <w:t>Năng lực số 1.1 CB1b: HS xem clip chậm pha dẫn bóng – dừng – ném, chỉ ra chỗ phải hạ thấp trọng tâm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Bài tập phối hợp dẫn bóng – ném rổ bằng hai tay trước ngực (Tiết 5)</w:t>
            </w:r>
          </w:p>
        </w:tc>
        <w:tc>
          <w:tcPr>
            <w:tcW w:type="dxa" w:w="1474"/>
          </w:tcPr>
          <w:p>
            <w:pPr>
              <w:spacing w:after="0"/>
              <w:jc w:val="center"/>
            </w:pPr>
            <w:r/>
            <w:r>
              <w:rPr>
                <w:b w:val="0"/>
                <w:i w:val="0"/>
                <w:sz w:val="20"/>
              </w:rPr>
              <w:t>Tiết 67 (5 tiết)</w:t>
            </w:r>
          </w:p>
        </w:tc>
        <w:tc>
          <w:tcPr>
            <w:tcW w:type="dxa" w:w="4195"/>
          </w:tcPr>
          <w:p>
            <w:pPr>
              <w:spacing w:after="0"/>
            </w:pPr>
            <w:r/>
            <w:r>
              <w:rPr>
                <w:b w:val="0"/>
                <w:i w:val="0"/>
                <w:sz w:val="18"/>
              </w:rPr>
              <w:t>Năng lực số 1.1 CB1b: HS xem clip chậm pha dẫn bóng – dừng – ném, chỉ ra chỗ phải hạ thấp trọng tâm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1 - Ôn tập, hệ thống hoá)</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2 - Đánh giá)</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năm (Tiết 3 - Đánh giá, tổng kết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