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Việt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điểm 1: Mỗi người một vẻ</w:t>
            </w:r>
          </w:p>
        </w:tc>
        <w:tc>
          <w:tcPr>
            <w:tcW w:type="dxa" w:w="4365"/>
          </w:tcPr>
          <w:p>
            <w:pPr>
              <w:spacing w:after="0"/>
            </w:pPr>
            <w:r/>
            <w:r>
              <w:rPr>
                <w:b w:val="0"/>
                <w:i w:val="0"/>
                <w:sz w:val="20"/>
              </w:rPr>
              <w:t>Bài 1 (3 tiết)</w:t>
            </w:r>
          </w:p>
          <w:p>
            <w:pPr>
              <w:spacing w:after="0"/>
            </w:pPr>
            <w:r>
              <w:rPr>
                <w:b w:val="0"/>
                <w:i w:val="0"/>
                <w:sz w:val="20"/>
              </w:rPr>
              <w:t>Đọc: Điều kì diệu</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CB2c: HS xem video bài hát “Vui đến trường” trên tivi rồi nói được cảm xúc của mình trong ngày đầu năm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Luyện từ và câu: Danh từ</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Viết: Tìm hiểu đoạn văn và câu chủ đề</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1.1 CB2c: HS chỉ ra được bố cục đoạn văn qua bài mẫu được phân tích trực quan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Thi nhạc</w:t>
            </w:r>
          </w:p>
        </w:tc>
        <w:tc>
          <w:tcPr>
            <w:tcW w:type="dxa" w:w="1474"/>
          </w:tcPr>
          <w:p>
            <w:pPr>
              <w:spacing w:after="0"/>
              <w:jc w:val="center"/>
            </w:pPr>
            <w:r/>
            <w:r>
              <w:rPr>
                <w:b w:val="0"/>
                <w:i w:val="0"/>
                <w:sz w:val="20"/>
              </w:rPr>
              <w:t>Tiết 4–5 (2 tiết)</w:t>
            </w:r>
          </w:p>
        </w:tc>
        <w:tc>
          <w:tcPr>
            <w:tcW w:type="dxa" w:w="4195"/>
          </w:tcPr>
          <w:p>
            <w:pPr>
              <w:spacing w:after="0"/>
            </w:pPr>
            <w:r/>
            <w:r>
              <w:rPr>
                <w:b w:val="0"/>
                <w:i w:val="0"/>
                <w:sz w:val="18"/>
              </w:rPr>
              <w:t>Năng lực số Miền 1 (Cơ bản, bậc 2): GV chiếu văn bản “Thi nhạc” lên tivi, bật bản đọc mẫu diễn cảm và chiếu tranh minh hoạ tiết mục của ve sầu, gà trống, dế mèn, hoạ mi; HS nghe; Năng lực số Miền 3 (Cơ bản, bậc 2): Sau khi luyện đọc, GV dùng điện thoại ghi âm nhóm HS đọc phân vai các tiết mục trong câu chuyện, phát lại qua loa;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Viết: Tìm hiểu cách viết đoạn văn nêu ý kiến</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1.1 CB2c: HS quan sát bài mẫu chiếu trên màn hình, chỉ ra các phần của đoạn văn và cách sắp xếp ý</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Nói và nghe: Tôi và bạn</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điểm 1: Mỗi người một vẻ</w:t>
            </w:r>
          </w:p>
        </w:tc>
        <w:tc>
          <w:tcPr>
            <w:tcW w:type="dxa" w:w="4365"/>
          </w:tcPr>
          <w:p>
            <w:pPr>
              <w:spacing w:after="0"/>
            </w:pPr>
            <w:r/>
            <w:r>
              <w:rPr>
                <w:b w:val="0"/>
                <w:i w:val="0"/>
                <w:sz w:val="20"/>
              </w:rPr>
              <w:t>Bài 3 (3 tiết)</w:t>
            </w:r>
          </w:p>
          <w:p>
            <w:pPr>
              <w:spacing w:after="0"/>
            </w:pPr>
            <w:r>
              <w:rPr>
                <w:b w:val="0"/>
                <w:i w:val="0"/>
                <w:sz w:val="20"/>
              </w:rPr>
              <w:t>Đọc: Anh em sinh đôi</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5.2 CB2b: HS quan sát hai bức tranh gần giống nhau chiếu trên tivi, chỉ ra điểm khác nhau và nêu cách phân biệt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Luyện từ và câu: Danh từ chung, danh từ riêng</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Viết: Tìm ý cho đoạn văn</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Công chúa và người dẫn chuyện</w:t>
            </w:r>
          </w:p>
        </w:tc>
        <w:tc>
          <w:tcPr>
            <w:tcW w:type="dxa" w:w="1474"/>
          </w:tcPr>
          <w:p>
            <w:pPr>
              <w:spacing w:after="0"/>
              <w:jc w:val="center"/>
            </w:pPr>
            <w:r/>
            <w:r>
              <w:rPr>
                <w:b w:val="0"/>
                <w:i w:val="0"/>
                <w:sz w:val="20"/>
              </w:rPr>
              <w:t>Tiết 11–12 (2 tiết)</w:t>
            </w:r>
          </w:p>
        </w:tc>
        <w:tc>
          <w:tcPr>
            <w:tcW w:type="dxa" w:w="4195"/>
          </w:tcPr>
          <w:p>
            <w:pPr>
              <w:spacing w:after="0"/>
            </w:pPr>
            <w:r/>
            <w:r>
              <w:rPr>
                <w:b w:val="0"/>
                <w:i w:val="0"/>
                <w:sz w:val="18"/>
              </w:rPr>
              <w:t>Năng lực số Miền 1 (Cơ bản, bậc 2): Khởi động bài “Công chúa và người dẫn chuyện”, GV chiếu ảnh các loài hoa như hồng, sen, cúc, hướng dương lên tivi để HS chọn một loài; Năng lực số Miền 2 (Cơ bản, bậc 2): Ở phần tìm hiểu bài, GV chiếu bảng hai cột lời nói và suy nghĩ của Giét-xi trước và sau khi trò chuyện với cô giáo; nhóm thảo luận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Viết: Viết đoạn văn nêu ý kiến</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mở rộng: Đọc câu chuyện về những người có năng khiếu nổi bật</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điểm 1: Mỗi người một vẻ</w:t>
            </w:r>
          </w:p>
        </w:tc>
        <w:tc>
          <w:tcPr>
            <w:tcW w:type="dxa" w:w="4365"/>
          </w:tcPr>
          <w:p>
            <w:pPr>
              <w:spacing w:after="0"/>
            </w:pPr>
            <w:r/>
            <w:r>
              <w:rPr>
                <w:b w:val="0"/>
                <w:i w:val="0"/>
                <w:sz w:val="20"/>
              </w:rPr>
              <w:t>Bài 5 (3 tiết)</w:t>
            </w:r>
          </w:p>
          <w:p>
            <w:pPr>
              <w:spacing w:after="0"/>
            </w:pPr>
            <w:r>
              <w:rPr>
                <w:b w:val="0"/>
                <w:i w:val="0"/>
                <w:sz w:val="20"/>
              </w:rPr>
              <w:t>Đọc: Thằn lằn xanh và tắc kè</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Miền 1 (Cơ bản, bậc 2): Trước khi đọc bài “Thằn lằn xanh và tắc kè”, GV chiếu ảnh thật hai con vật này cùng nơi chúng sống để HS phân biệt được hai nhân vật; trong lúc luyện đọc; Năng lực số Miền 2 (Cơ bản, bậc 2): GV ghi âm lượt đọc diễn cảm của một vài HS rồi mở lại cho cả lớp nghe; các em đối chiếu với hai tiêu chí chiếu sẵn là nhấn giọng đúng từ ngữ…</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Luyện từ và câu: Luyện tập về danh từ</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Viết: Trả bài viết đoạn văn nêu ý kiến</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Nghệ sĩ trống</w:t>
            </w:r>
          </w:p>
        </w:tc>
        <w:tc>
          <w:tcPr>
            <w:tcW w:type="dxa" w:w="1474"/>
          </w:tcPr>
          <w:p>
            <w:pPr>
              <w:spacing w:after="0"/>
              <w:jc w:val="center"/>
            </w:pPr>
            <w:r/>
            <w:r>
              <w:rPr>
                <w:b w:val="0"/>
                <w:i w:val="0"/>
                <w:sz w:val="20"/>
              </w:rPr>
              <w:t>Tiết 18–19 (2 tiết)</w:t>
            </w:r>
          </w:p>
        </w:tc>
        <w:tc>
          <w:tcPr>
            <w:tcW w:type="dxa" w:w="4195"/>
          </w:tcPr>
          <w:p>
            <w:pPr>
              <w:spacing w:after="0"/>
            </w:pPr>
            <w:r/>
            <w:r>
              <w:rPr>
                <w:b w:val="0"/>
                <w:i w:val="0"/>
                <w:sz w:val="18"/>
              </w:rPr>
              <w:t>Năng lực số Miền 1 (Cơ bản, bậc 2): Trước bài đọc “Nghệ sĩ trống”, GV mở một đoạn nhạc độc tấu và ảnh một số nhạc cụ để HS nhận ra âm sắc của trống giữa các nhạc cụ khác; Năng lực số Miền 2 (Cơ bản, bậc 2): GV ghi âm lượt đọc diễn cảm phần miêu tả tiết mục của từng nhóm rồi mở lại; HS nghe và nhận xét theo tiêu chí đọc rõ, nhấn đúng từ tả âm thanh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Viết: Tìm hiểu cách viết báo cáo, thảo luận nhóm</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Nói và nghe: Bốn anh tài</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2.5 CB2a: HS góp ý cho bạn cụ thể, tôn trọng và biết xin phép trước khi ghi âm, quay phim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điểm 1: Mỗi người một vẻ</w:t>
            </w:r>
          </w:p>
        </w:tc>
        <w:tc>
          <w:tcPr>
            <w:tcW w:type="dxa" w:w="4365"/>
          </w:tcPr>
          <w:p>
            <w:pPr>
              <w:spacing w:after="0"/>
            </w:pPr>
            <w:r/>
            <w:r>
              <w:rPr>
                <w:b w:val="0"/>
                <w:i w:val="0"/>
                <w:sz w:val="20"/>
              </w:rPr>
              <w:t>Bài 7 (3 tiết)</w:t>
            </w:r>
          </w:p>
          <w:p>
            <w:pPr>
              <w:spacing w:after="0"/>
            </w:pPr>
            <w:r>
              <w:rPr>
                <w:b w:val="0"/>
                <w:i w:val="0"/>
                <w:sz w:val="20"/>
              </w:rPr>
              <w:t>Đọc: Những bức chân dung</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2): Trước bài đọc “Những bức chân dung”, GV chiếu tranh minh hoạ phóng to để HS đoán tên thân mật của các nhân vật; trong lúc luyện đọc; Năng lực số Miền 2 (Cơ bản, bậc 2): GV ghi âm lượt đọc diễn cảm của một vài HS rồi mở lại cho cả lớp nghe; các em đối chiếu với hai tiêu chí chiếu sẵn là nhấn đúng từ gợi tả…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Luyện từ và câu: Quy tắc viết tên cơ quan, tổ chức</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1.2 CB2a: HS viết đúng quy tắc viết hoa tên cơ quan, tổ chức và kiểm chứng bằng nguồn chính thức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Viết: Lập dàn ý cho báo cáo thảo luận nhóm</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Đò ngang</w:t>
            </w:r>
          </w:p>
        </w:tc>
        <w:tc>
          <w:tcPr>
            <w:tcW w:type="dxa" w:w="1474"/>
          </w:tcPr>
          <w:p>
            <w:pPr>
              <w:spacing w:after="0"/>
              <w:jc w:val="center"/>
            </w:pPr>
            <w:r/>
            <w:r>
              <w:rPr>
                <w:b w:val="0"/>
                <w:i w:val="0"/>
                <w:sz w:val="20"/>
              </w:rPr>
              <w:t>Tiết 25–26 (2 tiết)</w:t>
            </w:r>
          </w:p>
        </w:tc>
        <w:tc>
          <w:tcPr>
            <w:tcW w:type="dxa" w:w="4195"/>
          </w:tcPr>
          <w:p>
            <w:pPr>
              <w:spacing w:after="0"/>
            </w:pPr>
            <w:r/>
            <w:r>
              <w:rPr>
                <w:b w:val="0"/>
                <w:i w:val="0"/>
                <w:sz w:val="18"/>
              </w:rPr>
              <w:t>Năng lực số Miền 1 (Cơ bản, bậc 2): Trước bài đọc “Đò ngang”, GV chiếu ảnh thật một bến đò, một chiếc thuyền mành đi biển và một con đò ngang chở khách qua sông; Năng lực số Miền 2 (Cơ bản, bậc 2): GV ghi âm lượt đọc phân vai lời thuyền ngang và thuyền mành rồi mở lại; HS nghe và nhận xét theo tiêu chí phân biệt được lời người dẫn chuyện với lời từng…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Viết: Viết báo cáo thảo luận nhóm</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mở rộng: Đọc câu chuyện về những người có năng khiếu nổi bật</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điểm 2: Trải nghiệm và khám phá</w:t>
            </w:r>
          </w:p>
        </w:tc>
        <w:tc>
          <w:tcPr>
            <w:tcW w:type="dxa" w:w="4365"/>
          </w:tcPr>
          <w:p>
            <w:pPr>
              <w:spacing w:after="0"/>
            </w:pPr>
            <w:r/>
            <w:r>
              <w:rPr>
                <w:b w:val="0"/>
                <w:i w:val="0"/>
                <w:sz w:val="20"/>
              </w:rPr>
              <w:t>Bài 9 (3 tiết)</w:t>
            </w:r>
          </w:p>
          <w:p>
            <w:pPr>
              <w:spacing w:after="0"/>
            </w:pPr>
            <w:r>
              <w:rPr>
                <w:b w:val="0"/>
                <w:i w:val="0"/>
                <w:sz w:val="20"/>
              </w:rPr>
              <w:t>Đọc: Bầu trời trong quả trứng</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Miền 1 (Cơ bản, bậc 2): Trước bài đọc “Bầu trời trong quả trứng”, GV chiếu tranh minh hoạ phóng to cùng vài ảnh gà con mới nở; Năng lực số Miền 2 (Cơ bản, bậc 2): GV ghi âm lượt đọc diễn cảm bài thơ của một vài HS rồi mở lại cho cả lớp nghe; các em đối chiếu với tiêu chí chiếu sẵn là ngắt nhịp đúng và…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Luyện từ và câu: Động từ</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Viết: Tìm hiểu cách viết bài văn thuật lại một sự việc</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Tiếng nói của cỏ cây</w:t>
            </w:r>
          </w:p>
        </w:tc>
        <w:tc>
          <w:tcPr>
            <w:tcW w:type="dxa" w:w="1474"/>
          </w:tcPr>
          <w:p>
            <w:pPr>
              <w:spacing w:after="0"/>
              <w:jc w:val="center"/>
            </w:pPr>
            <w:r/>
            <w:r>
              <w:rPr>
                <w:b w:val="0"/>
                <w:i w:val="0"/>
                <w:sz w:val="20"/>
              </w:rPr>
              <w:t>Tiết 32–33 (2 tiết)</w:t>
            </w:r>
          </w:p>
        </w:tc>
        <w:tc>
          <w:tcPr>
            <w:tcW w:type="dxa" w:w="4195"/>
          </w:tcPr>
          <w:p>
            <w:pPr>
              <w:spacing w:after="0"/>
            </w:pPr>
            <w:r/>
            <w:r>
              <w:rPr>
                <w:b w:val="0"/>
                <w:i w:val="0"/>
                <w:sz w:val="18"/>
              </w:rPr>
              <w:t>Năng lực số Miền 1 (Cơ bản, bậc 2): Trước bài đọc “Tiếng nói của cỏ cây”, GV chiếu một đoạn phim tua nhanh cảnh hạt nảy mầm và cây lớn lên từng ngày; HS thấy được cây cũng thay đổi; Năng lực số Miền 3 (Cơ bản, bậc 2): GV hướng dẫn HS lập một bảng theo dõi cây trên máy hoặc trong vở gồm ngày, chiều cao, số lá, ghi chú</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Viết: Lập dàn ý cho bài văn thuật lại sự việc</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Nói và nghe: Trải nghiệm đáng nhớ</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điểm 2: Trải nghiệm và khám phá</w:t>
            </w:r>
          </w:p>
        </w:tc>
        <w:tc>
          <w:tcPr>
            <w:tcW w:type="dxa" w:w="4365"/>
          </w:tcPr>
          <w:p>
            <w:pPr>
              <w:spacing w:after="0"/>
            </w:pPr>
            <w:r/>
            <w:r>
              <w:rPr>
                <w:b w:val="0"/>
                <w:i w:val="0"/>
                <w:sz w:val="20"/>
              </w:rPr>
              <w:t>Bài 11 (3 tiết)</w:t>
            </w:r>
          </w:p>
          <w:p>
            <w:pPr>
              <w:spacing w:after="0"/>
            </w:pPr>
            <w:r>
              <w:rPr>
                <w:b w:val="0"/>
                <w:i w:val="0"/>
                <w:sz w:val="20"/>
              </w:rPr>
              <w:t>Đọc: Tập làm văn</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Miền 1 (Cơ bản, bậc 2): Trước bài đọc “Tập làm văn”, GV chiếu tranh minh hoạ phóng to để HS đoán nội dung, sau đó chiếu đoạn văn và tô màu những chi tiết cho thấy nhân vật đã…; Năng lực số Miền 2 (Cơ bản, bậc 2): GV ghi âm lượt đọc diễn cảm của một vài HS rồi mở lại cho cả lớp nghe; các em đối chiếu với tiêu chí chiếu sẵn là đọc rõ lời nhân vật và…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Luyện từ và câu: Luyện tập về động từ</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Viết: Bài văn thuật lại sự việc</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Nhà phát minh 6 tuổi</w:t>
            </w:r>
          </w:p>
        </w:tc>
        <w:tc>
          <w:tcPr>
            <w:tcW w:type="dxa" w:w="1474"/>
          </w:tcPr>
          <w:p>
            <w:pPr>
              <w:spacing w:after="0"/>
              <w:jc w:val="center"/>
            </w:pPr>
            <w:r/>
            <w:r>
              <w:rPr>
                <w:b w:val="0"/>
                <w:i w:val="0"/>
                <w:sz w:val="20"/>
              </w:rPr>
              <w:t>Tiết 39–40 (2 tiết)</w:t>
            </w:r>
          </w:p>
        </w:tc>
        <w:tc>
          <w:tcPr>
            <w:tcW w:type="dxa" w:w="4195"/>
          </w:tcPr>
          <w:p>
            <w:pPr>
              <w:spacing w:after="0"/>
            </w:pPr>
            <w:r/>
            <w:r>
              <w:rPr>
                <w:b w:val="0"/>
                <w:i w:val="0"/>
                <w:sz w:val="18"/>
              </w:rPr>
              <w:t>Năng lực số 1.2 CB2a: HS phân biệt được ảnh tư liệu với hình do máy tạo khi tìm hiểu về một nhân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Viết: Tìm hiểu cách viết bài văn kể lại một câu chuyện</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mở rộng</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điểm 2: Trải nghiệm và khám phá</w:t>
            </w:r>
          </w:p>
        </w:tc>
        <w:tc>
          <w:tcPr>
            <w:tcW w:type="dxa" w:w="4365"/>
          </w:tcPr>
          <w:p>
            <w:pPr>
              <w:spacing w:after="0"/>
            </w:pPr>
            <w:r/>
            <w:r>
              <w:rPr>
                <w:b w:val="0"/>
                <w:i w:val="0"/>
                <w:sz w:val="20"/>
              </w:rPr>
              <w:t>Bài 13 (3 tiết)</w:t>
            </w:r>
          </w:p>
          <w:p>
            <w:pPr>
              <w:spacing w:after="0"/>
            </w:pPr>
            <w:r>
              <w:rPr>
                <w:b w:val="0"/>
                <w:i w:val="0"/>
                <w:sz w:val="20"/>
              </w:rPr>
              <w:t>Đọc: Con vẹt xanh</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Năng lực số Miền 1 (Cơ bản, bậc 2): Trước bài đọc “Con vẹt xanh”, GV chiếu ảnh và một đoạn phim ngắn về con vẹt biết nhại tiếng người; HS nói được vẹt chỉ bắt chước âm thanh nghe được; Năng lực số Miền 2 (Cơ bản, bậc 2): GV ghi âm lượt đọc phân vai của một nhóm rồi mở lại cho cả lớp nghe; các em nhận xét theo tiêu chí chiếu sẵn là phân biệt được lời người kể với…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Luyện từ và câu: Luyện tập về động từ</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Viết: Luyện viết mở bài, kết bài cho bài văn – kể lại một câu chuyện</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Chân trời cuối phố</w:t>
            </w:r>
          </w:p>
        </w:tc>
        <w:tc>
          <w:tcPr>
            <w:tcW w:type="dxa" w:w="1474"/>
          </w:tcPr>
          <w:p>
            <w:pPr>
              <w:spacing w:after="0"/>
              <w:jc w:val="center"/>
            </w:pPr>
            <w:r/>
            <w:r>
              <w:rPr>
                <w:b w:val="0"/>
                <w:i w:val="0"/>
                <w:sz w:val="20"/>
              </w:rPr>
              <w:t>Tiết 46–47 (2 tiết)</w:t>
            </w:r>
          </w:p>
        </w:tc>
        <w:tc>
          <w:tcPr>
            <w:tcW w:type="dxa" w:w="4195"/>
          </w:tcPr>
          <w:p>
            <w:pPr>
              <w:spacing w:after="0"/>
            </w:pPr>
            <w:r/>
            <w:r>
              <w:rPr>
                <w:b w:val="0"/>
                <w:i w:val="0"/>
                <w:sz w:val="18"/>
              </w:rPr>
              <w:t>Năng lực số Miền 1 (Cơ bản, bậc 2): Trước bài đọc “Chân trời cuối phố”, GV chiếu ảnh một con phố nhìn từ nhiều phía và ảnh khoảng trời cuối phố lúc hoàng hôn; HS nói cảm nhận của mình; Năng lực số Miền 3 (Cơ bản, bậc 2): Sau khi đọc, mỗi nhóm chọn một câu văn tả cảnh trong bài rồi vẽ hoặc chọn ảnh minh hoạ, viết một câu nêu cảm nghĩ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Viết: Lập dàn ý cho bài văn kể lại một câu chuyện</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Nói và nghe: Việc làm có ích</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điểm 2: Trải nghiệm và khám phá</w:t>
            </w:r>
          </w:p>
        </w:tc>
        <w:tc>
          <w:tcPr>
            <w:tcW w:type="dxa" w:w="4365"/>
          </w:tcPr>
          <w:p>
            <w:pPr>
              <w:spacing w:after="0"/>
            </w:pPr>
            <w:r/>
            <w:r>
              <w:rPr>
                <w:b w:val="0"/>
                <w:i w:val="0"/>
                <w:sz w:val="20"/>
              </w:rPr>
              <w:t>Bài 15 (3 tiết)</w:t>
            </w:r>
          </w:p>
          <w:p>
            <w:pPr>
              <w:spacing w:after="0"/>
            </w:pPr>
            <w:r>
              <w:rPr>
                <w:b w:val="0"/>
                <w:i w:val="0"/>
                <w:sz w:val="20"/>
              </w:rPr>
              <w:t>Đọc: Gặt chữ trên non</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Luyện từ và câu: Cách dùng và công dụng của từ điển</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Năng lực số 1.1 CB2c: HS tra được nghĩa của từ trên từ điển giấy và từ điển điện tử, chọn đúng nghĩa hợp ngữ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Viết: Viết bài văn kể lại một câu chuyện</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Trước ngày xa quê</w:t>
            </w:r>
          </w:p>
        </w:tc>
        <w:tc>
          <w:tcPr>
            <w:tcW w:type="dxa" w:w="1474"/>
          </w:tcPr>
          <w:p>
            <w:pPr>
              <w:spacing w:after="0"/>
              <w:jc w:val="center"/>
            </w:pPr>
            <w:r/>
            <w:r>
              <w:rPr>
                <w:b w:val="0"/>
                <w:i w:val="0"/>
                <w:sz w:val="20"/>
              </w:rPr>
              <w:t>Tiết 53–54 (2 tiết)</w:t>
            </w:r>
          </w:p>
        </w:tc>
        <w:tc>
          <w:tcPr>
            <w:tcW w:type="dxa" w:w="4195"/>
          </w:tcPr>
          <w:p>
            <w:pPr>
              <w:spacing w:after="0"/>
            </w:pPr>
            <w:r/>
            <w:r>
              <w:rPr>
                <w:b w:val="0"/>
                <w:i w:val="0"/>
                <w:sz w:val="18"/>
              </w:rPr>
              <w:t>Năng lực số Miền 1 (Cơ bản, bậc 2): Trước bài đọc “Trước ngày xa quê”, GV chiếu ảnh những hình ảnh thân thuộc của làng quê như bến sông, cánh đồng, con đường làng; Năng lực số Miền 2 (Cơ bản, bậc 2): GV ghi âm lượt đọc diễn cảm của vài HS rồi mở lại cho cả lớp nghe; các em đối chiếu với tiêu chí chiếu sẵn là ngắt nghỉ đúng và giọng đọc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Viết: Trả bài văn kể lại một câu chuyện</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mở rộng</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đánh giá giữa học kì I</w:t>
            </w:r>
          </w:p>
        </w:tc>
        <w:tc>
          <w:tcPr>
            <w:tcW w:type="dxa" w:w="4365"/>
          </w:tcPr>
          <w:p>
            <w:pPr>
              <w:spacing w:after="0"/>
            </w:pPr>
            <w:r/>
            <w:r>
              <w:rPr>
                <w:b w:val="0"/>
                <w:i w:val="0"/>
                <w:sz w:val="20"/>
              </w:rPr>
              <w:t>Ôn tập: Ôn tập, củng cố kiến thức và kĩ năng đã học</w:t>
            </w:r>
          </w:p>
        </w:tc>
        <w:tc>
          <w:tcPr>
            <w:tcW w:type="dxa" w:w="1474"/>
          </w:tcPr>
          <w:p>
            <w:pPr>
              <w:spacing w:after="0"/>
              <w:jc w:val="center"/>
            </w:pPr>
            <w:r/>
            <w:r>
              <w:rPr>
                <w:b w:val="0"/>
                <w:i w:val="0"/>
                <w:sz w:val="20"/>
              </w:rPr>
              <w:t>Tiết 57–61 (5 tiết)</w:t>
            </w:r>
          </w:p>
        </w:tc>
        <w:tc>
          <w:tcPr>
            <w:tcW w:type="dxa" w:w="4195"/>
          </w:tcPr>
          <w:p>
            <w:pPr>
              <w:spacing w:after="0"/>
            </w:pPr>
            <w:r/>
            <w:r>
              <w:rPr>
                <w:b w:val="0"/>
                <w:i w:val="0"/>
                <w:sz w:val="18"/>
              </w:rPr>
              <w:t>NLS: Năng lực số 5.2 CB2b: HS làm bài ôn tương tác và tự xác định phần kiến thức mình còn hổng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định kì: Đánh giá giữa học kì I</w:t>
            </w:r>
          </w:p>
        </w:tc>
        <w:tc>
          <w:tcPr>
            <w:tcW w:type="dxa" w:w="1474"/>
          </w:tcPr>
          <w:p>
            <w:pPr>
              <w:spacing w:after="0"/>
              <w:jc w:val="center"/>
            </w:pPr>
            <w:r/>
            <w:r>
              <w:rPr>
                <w:b w:val="0"/>
                <w:i w:val="0"/>
                <w:sz w:val="20"/>
              </w:rPr>
              <w:t>Tiết 62–63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điểm 3: Niềm vui sáng tạo</w:t>
            </w:r>
          </w:p>
        </w:tc>
        <w:tc>
          <w:tcPr>
            <w:tcW w:type="dxa" w:w="4365"/>
          </w:tcPr>
          <w:p>
            <w:pPr>
              <w:spacing w:after="0"/>
            </w:pPr>
            <w:r/>
            <w:r>
              <w:rPr>
                <w:b w:val="0"/>
                <w:i w:val="0"/>
                <w:sz w:val="20"/>
              </w:rPr>
              <w:t>Bài 17 (3 tiết)</w:t>
            </w:r>
          </w:p>
          <w:p>
            <w:pPr>
              <w:spacing w:after="0"/>
            </w:pPr>
            <w:r>
              <w:rPr>
                <w:b w:val="0"/>
                <w:i w:val="0"/>
                <w:sz w:val="20"/>
              </w:rPr>
              <w:t>Đọc: Vẽ màu</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Năng lực số Miền 1 (Cơ bản, bậc 2): Trước bài đọc “Vẽ màu”, GV chiếu bảng màu và vài bức tranh có gam màu khác nhau, phóng to từng mảng; HS gọi tên màu, nói cảm giác mà mỗi màu gợi ra; Năng lực số Miền 2 (Cơ bản, bậc 2): GV ghi âm lượt đọc diễn cảm của vài HS rồi mở lại cho cả lớp nghe; các em đối chiếu với tiêu chí chiếu sẵn là ngắt nhịp thơ đúng và giọng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Luyện từ và câu: Biện pháp nhân hoá</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Viết: Tìm hiểu cách viết đoạn văn tưởng tượng</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Đồng cỏ nở hoa</w:t>
            </w:r>
          </w:p>
        </w:tc>
        <w:tc>
          <w:tcPr>
            <w:tcW w:type="dxa" w:w="1474"/>
          </w:tcPr>
          <w:p>
            <w:pPr>
              <w:spacing w:after="0"/>
              <w:jc w:val="center"/>
            </w:pPr>
            <w:r/>
            <w:r>
              <w:rPr>
                <w:b w:val="0"/>
                <w:i w:val="0"/>
                <w:sz w:val="20"/>
              </w:rPr>
              <w:t>Tiết 67–68 (2 tiết)</w:t>
            </w:r>
          </w:p>
        </w:tc>
        <w:tc>
          <w:tcPr>
            <w:tcW w:type="dxa" w:w="4195"/>
          </w:tcPr>
          <w:p>
            <w:pPr>
              <w:spacing w:after="0"/>
            </w:pPr>
            <w:r/>
            <w:r>
              <w:rPr>
                <w:b w:val="0"/>
                <w:i w:val="0"/>
                <w:sz w:val="18"/>
              </w:rPr>
              <w:t>Năng lực số Miền 1 (Cơ bản, bậc 2): Trước bài đọc “Đồng cỏ nở hoa”, GV chiếu một đoạn phim ngắn giới thiệu hoạ sĩ Tô Ngọc Vân và vài bức tranh của ông; cả lớp nhận xét theo tiêu chí chiếu sẵn là đọc rõ lời nhân vật và thể hiện được sự hồn…</w:t>
            </w:r>
          </w:p>
          <w:p>
            <w:pPr>
              <w:spacing w:after="0"/>
            </w:pPr>
            <w:r>
              <w:rPr>
                <w:b w:val="0"/>
                <w:i w:val="0"/>
                <w:sz w:val="18"/>
              </w:rPr>
              <w:t>NLS: Năng lực số Miền 2 (Cơ bản, bậc 2): GV ghi âm lượt đọc diễn cảm của một nhóm rồi mở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Viết: Tìm ý cho đoạn văn tưởng tượng</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Nói và nghe: Chúng em sáng tạo</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điểm 3: Niềm vui sáng tạo</w:t>
            </w:r>
          </w:p>
        </w:tc>
        <w:tc>
          <w:tcPr>
            <w:tcW w:type="dxa" w:w="4365"/>
          </w:tcPr>
          <w:p>
            <w:pPr>
              <w:spacing w:after="0"/>
            </w:pPr>
            <w:r/>
            <w:r>
              <w:rPr>
                <w:b w:val="0"/>
                <w:i w:val="0"/>
                <w:sz w:val="20"/>
              </w:rPr>
              <w:t>Bài 19 (3 tiết)</w:t>
            </w:r>
          </w:p>
          <w:p>
            <w:pPr>
              <w:spacing w:after="0"/>
            </w:pPr>
            <w:r>
              <w:rPr>
                <w:b w:val="0"/>
                <w:i w:val="0"/>
                <w:sz w:val="20"/>
              </w:rPr>
              <w:t>Đọc: Thanh âm của núi</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Luyện từ và câu: Luyện tập về biện pháp nhân hóa</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Viết: Viết đoạn văn tưởng tượng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Bầu trời mùa thu</w:t>
            </w:r>
          </w:p>
        </w:tc>
        <w:tc>
          <w:tcPr>
            <w:tcW w:type="dxa" w:w="1474"/>
          </w:tcPr>
          <w:p>
            <w:pPr>
              <w:spacing w:after="0"/>
              <w:jc w:val="center"/>
            </w:pPr>
            <w:r/>
            <w:r>
              <w:rPr>
                <w:b w:val="0"/>
                <w:i w:val="0"/>
                <w:sz w:val="20"/>
              </w:rPr>
              <w:t>Tiết 74–75 (2 tiết)</w:t>
            </w:r>
          </w:p>
        </w:tc>
        <w:tc>
          <w:tcPr>
            <w:tcW w:type="dxa" w:w="4195"/>
          </w:tcPr>
          <w:p>
            <w:pPr>
              <w:spacing w:after="0"/>
            </w:pPr>
            <w:r/>
            <w:r>
              <w:rPr>
                <w:b w:val="0"/>
                <w:i w:val="0"/>
                <w:sz w:val="18"/>
              </w:rPr>
              <w:t>Năng lực số Miền 1 (Cơ bản, bậc 2): Trước bài đọc “Bầu trời mùa thu”, GV chiếu chùm ảnh bầu trời ở các thời điểm khác nhau trong ngày và trong năm; HS so sánh màu sắc; Năng lực số Miền 2 (Cơ bản, bậc 2): GV ghi âm lượt đọc diễn cảm của vài HS rồi mở lại cho cả lớp nghe; các em đối chiếu với tiêu chí chiếu sẵn là ngắt nghỉ đúng và giọng đọc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Viết: Trả bài viết đoạn văn tưởng tượng</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mở rộng</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điểm 3: Niềm vui sáng tạo</w:t>
            </w:r>
          </w:p>
        </w:tc>
        <w:tc>
          <w:tcPr>
            <w:tcW w:type="dxa" w:w="4365"/>
          </w:tcPr>
          <w:p>
            <w:pPr>
              <w:spacing w:after="0"/>
            </w:pPr>
            <w:r/>
            <w:r>
              <w:rPr>
                <w:b w:val="0"/>
                <w:i w:val="0"/>
                <w:sz w:val="20"/>
              </w:rPr>
              <w:t>Bài 21 (3 tiết)</w:t>
            </w:r>
          </w:p>
          <w:p>
            <w:pPr>
              <w:spacing w:after="0"/>
            </w:pPr>
            <w:r>
              <w:rPr>
                <w:b w:val="0"/>
                <w:i w:val="0"/>
                <w:sz w:val="20"/>
              </w:rPr>
              <w:t>Đọc: Làm thỏ con bằng giấy</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Miền 1 (Cơ bản, bậc 2): Trước bài đọc “Làm thỏ con bằng giấy”, GV chiếu đoạn phim hướng dẫn gấp giấy, cho chạy chậm và dừng ở mỗi nếp gấp; Năng lực số Miền 5 (Cơ bản, bậc 2): GV chiếu các bước gấp bị đảo lộn thứ tự cho HS sắp lại cho đúng; máy báo đúng, sai ngay nên các em nhận ra bước nào bắt buộc phải làm trước rồi…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Luyện từ và câu: Tính từ</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Viết: Tìm hiểu cách viết hướng dẫn thực hiện một công việc</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Bức tường có nhiều phép lạ</w:t>
            </w:r>
          </w:p>
        </w:tc>
        <w:tc>
          <w:tcPr>
            <w:tcW w:type="dxa" w:w="1474"/>
          </w:tcPr>
          <w:p>
            <w:pPr>
              <w:spacing w:after="0"/>
              <w:jc w:val="center"/>
            </w:pPr>
            <w:r/>
            <w:r>
              <w:rPr>
                <w:b w:val="0"/>
                <w:i w:val="0"/>
                <w:sz w:val="20"/>
              </w:rPr>
              <w:t>Tiết 81–82 (2 tiết)</w:t>
            </w:r>
          </w:p>
        </w:tc>
        <w:tc>
          <w:tcPr>
            <w:tcW w:type="dxa" w:w="4195"/>
          </w:tcPr>
          <w:p>
            <w:pPr>
              <w:spacing w:after="0"/>
            </w:pPr>
            <w:r/>
            <w:r>
              <w:rPr>
                <w:b w:val="0"/>
                <w:i w:val="0"/>
                <w:sz w:val="18"/>
              </w:rPr>
              <w:t>Năng lực số Miền 1 (Cơ bản, bậc 2): Trước bài đọc “Bức tường có nhiều phép lạ”, GV chiếu tranh minh hoạ phóng to để HS đoán phép lạ trong bài; trong lúc luyện đọc; Năng lực số Miền 2 (Cơ bản, bậc 2): GV ghi âm lượt đọc diễn cảm của vài HS rồi mở lại cho cả lớp nghe; các em đối chiếu với tiêu chí chiếu sẵn là đọc rõ lời nhân vật và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Viết: Viết hướng dẫn thực hiện một công việc</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Nói và nghe: Nhà phát minh và bà cụ</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2.5 CB2a: HS góp ý cho bạn cụ thể, tôn trọng và biết xin phép trước khi ghi âm, quay phim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điểm 3: Niềm vui sáng tạo</w:t>
            </w:r>
          </w:p>
        </w:tc>
        <w:tc>
          <w:tcPr>
            <w:tcW w:type="dxa" w:w="4365"/>
          </w:tcPr>
          <w:p>
            <w:pPr>
              <w:spacing w:after="0"/>
            </w:pPr>
            <w:r/>
            <w:r>
              <w:rPr>
                <w:b w:val="0"/>
                <w:i w:val="0"/>
                <w:sz w:val="20"/>
              </w:rPr>
              <w:t>Bài 23 (3 tiết)</w:t>
            </w:r>
          </w:p>
          <w:p>
            <w:pPr>
              <w:spacing w:after="0"/>
            </w:pPr>
            <w:r>
              <w:rPr>
                <w:b w:val="0"/>
                <w:i w:val="0"/>
                <w:sz w:val="20"/>
              </w:rPr>
              <w:t>Đọc: Bét-tô-ven và bản xô-nát Ánh trăng</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Năng lực số 1.2 CB2a: HS phân biệt được ảnh tư liệu với hình do máy tạo khi tìm hiểu về một nhân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Luyện từ và câu: Luyện tập về tính từ</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Viết: Tìm hiểu cách viết đơn</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Người tìm đường lên các vì sao</w:t>
            </w:r>
          </w:p>
        </w:tc>
        <w:tc>
          <w:tcPr>
            <w:tcW w:type="dxa" w:w="1474"/>
          </w:tcPr>
          <w:p>
            <w:pPr>
              <w:spacing w:after="0"/>
              <w:jc w:val="center"/>
            </w:pPr>
            <w:r/>
            <w:r>
              <w:rPr>
                <w:b w:val="0"/>
                <w:i w:val="0"/>
                <w:sz w:val="20"/>
              </w:rPr>
              <w:t>Tiết 88–89 (2 tiết)</w:t>
            </w:r>
          </w:p>
        </w:tc>
        <w:tc>
          <w:tcPr>
            <w:tcW w:type="dxa" w:w="4195"/>
          </w:tcPr>
          <w:p>
            <w:pPr>
              <w:spacing w:after="0"/>
            </w:pPr>
            <w:r/>
            <w:r>
              <w:rPr>
                <w:b w:val="0"/>
                <w:i w:val="0"/>
                <w:sz w:val="18"/>
              </w:rPr>
              <w:t>Năng lực số 1.2 CB2a: HS phân biệt được ảnh tư liệu với hình do máy tạo khi tìm hiểu về một nhân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Viết: Viết đơn</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mở rộng</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điểm 4: Chắp cánh ước mơ</w:t>
            </w:r>
          </w:p>
        </w:tc>
        <w:tc>
          <w:tcPr>
            <w:tcW w:type="dxa" w:w="4365"/>
          </w:tcPr>
          <w:p>
            <w:pPr>
              <w:spacing w:after="0"/>
            </w:pPr>
            <w:r/>
            <w:r>
              <w:rPr>
                <w:b w:val="0"/>
                <w:i w:val="0"/>
                <w:sz w:val="20"/>
              </w:rPr>
              <w:t>Bài 25 (3 tiết)</w:t>
            </w:r>
          </w:p>
          <w:p>
            <w:pPr>
              <w:spacing w:after="0"/>
            </w:pPr>
            <w:r>
              <w:rPr>
                <w:b w:val="0"/>
                <w:i w:val="0"/>
                <w:sz w:val="20"/>
              </w:rPr>
              <w:t>Đọc: Bay cùng ước mơ</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Năng lực số Miền 1 (Cơ bản, bậc 2): Trước bài đọc “Bay cùng ước mơ”, GV chiếu tranh minh hoạ phóng to và vài hình ảnh nghề nghiệp mà trẻ em thường mơ ước; Năng lực số Miền 2 (Cơ bản, bậc 2): GV ghi âm lượt đọc diễn cảm của vài HS rồi mở lại cho cả lớp nghe; các em đối chiếu với tiêu chí chiếu sẵn là ngắt nghỉ đúng và giọng đọc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Luyện từ và câu: Luyện tập về tính từ</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Viết: Tìm hiểu cách viết bài văn miêu tả con vật</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Con trai người làm vườn</w:t>
            </w:r>
          </w:p>
        </w:tc>
        <w:tc>
          <w:tcPr>
            <w:tcW w:type="dxa" w:w="1474"/>
          </w:tcPr>
          <w:p>
            <w:pPr>
              <w:spacing w:after="0"/>
              <w:jc w:val="center"/>
            </w:pPr>
            <w:r/>
            <w:r>
              <w:rPr>
                <w:b w:val="0"/>
                <w:i w:val="0"/>
                <w:sz w:val="20"/>
              </w:rPr>
              <w:t>Tiết 95–96 (2 tiết)</w:t>
            </w:r>
          </w:p>
        </w:tc>
        <w:tc>
          <w:tcPr>
            <w:tcW w:type="dxa" w:w="4195"/>
          </w:tcPr>
          <w:p>
            <w:pPr>
              <w:spacing w:after="0"/>
            </w:pPr>
            <w:r/>
            <w:r>
              <w:rPr>
                <w:b w:val="0"/>
                <w:i w:val="0"/>
                <w:sz w:val="18"/>
              </w:rPr>
              <w:t>Năng lực số Miền 1 (Cơ bản, bậc 2): Trước bài đọc “Con trai người làm vườn”, GV chiếu tranh khởi động phóng to và ảnh một vườn cây đang được chăm sóc; HS nói công việc của người làm vườn; cả lớp nhận xét theo tiêu chí chiếu sẵn là phân biệt được lời người kể với lời nhân vật và…</w:t>
            </w:r>
          </w:p>
          <w:p>
            <w:pPr>
              <w:spacing w:after="0"/>
            </w:pPr>
            <w:r>
              <w:rPr>
                <w:b w:val="0"/>
                <w:i w:val="0"/>
                <w:sz w:val="18"/>
              </w:rPr>
              <w:t>NLS: Năng lực số Miền 2 (Cơ bản, bậc 2): GV ghi âm lượt đọc phân vai của một nhóm rồi mở lại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Viết: Quan sát con vật</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Nói và nghe: Ước mơ của em</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điểm 4: Chắp cánh ước mơ</w:t>
            </w:r>
          </w:p>
        </w:tc>
        <w:tc>
          <w:tcPr>
            <w:tcW w:type="dxa" w:w="4365"/>
          </w:tcPr>
          <w:p>
            <w:pPr>
              <w:spacing w:after="0"/>
            </w:pPr>
            <w:r/>
            <w:r>
              <w:rPr>
                <w:b w:val="0"/>
                <w:i w:val="0"/>
                <w:sz w:val="20"/>
              </w:rPr>
              <w:t>Bài 27 (3 tiết)</w:t>
            </w:r>
          </w:p>
          <w:p>
            <w:pPr>
              <w:spacing w:after="0"/>
            </w:pPr>
            <w:r>
              <w:rPr>
                <w:b w:val="0"/>
                <w:i w:val="0"/>
                <w:sz w:val="20"/>
              </w:rPr>
              <w:t>Đọc: Nếu em có một khu vườn</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Miền 1 (Cơ bản, bậc 2): Ở hoạt động Đọc đúng bài “Nếu em có một khu vườn”, GV chiếu văn bản lên màn hình, tô sáng những từ ngữ gợi tả cần nhấn giọng và mở bản đọc mẫu…; Năng lực số Miền 5 (Cơ bản, bậc 2): Ở hoạt động Luyện tập, GV mở bài tập tương tác về từ ngữ trong bài: máy hiện câu còn trống, HS chọn từ gợi tả phù hợp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Luyện từ và câu: Dấu gạch ngang</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Năng lực số 3.1 CB2a: HS dùng đúng dấu câu trong đoạn văn của mình và trình bày đúng khi gõ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Viết: Luyện viết đoạn văn miêu tả con vật</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Bốn mùa mơ ước</w:t>
            </w:r>
          </w:p>
        </w:tc>
        <w:tc>
          <w:tcPr>
            <w:tcW w:type="dxa" w:w="1474"/>
          </w:tcPr>
          <w:p>
            <w:pPr>
              <w:spacing w:after="0"/>
              <w:jc w:val="center"/>
            </w:pPr>
            <w:r/>
            <w:r>
              <w:rPr>
                <w:b w:val="0"/>
                <w:i w:val="0"/>
                <w:sz w:val="20"/>
              </w:rPr>
              <w:t>Tiết 102–103 (2 tiết)</w:t>
            </w:r>
          </w:p>
        </w:tc>
        <w:tc>
          <w:tcPr>
            <w:tcW w:type="dxa" w:w="4195"/>
          </w:tcPr>
          <w:p>
            <w:pPr>
              <w:spacing w:after="0"/>
            </w:pPr>
            <w:r/>
            <w:r>
              <w:rPr>
                <w:b w:val="0"/>
                <w:i w:val="0"/>
                <w:sz w:val="18"/>
              </w:rPr>
              <w:t>Năng lực số Miền 1 (Cơ bản, bậc 2): Ở hoạt động Đọc đúng bài thơ “Bốn mùa mơ ước”, GV chiếu bài thơ lên màn hình, tô sáng những từ ngữ thể hiện cảm xúc về ước mơ và mở bản đọc…; Năng lực số Miền 3 (Cơ bản, bậc 2): Ở hoạt động Luyện đọc diễn cảm, GV ghi âm phần đọc của vài nhóm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Viết: Lập dàn ý cho bài văn miêu tả con vật</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mở rộng: Đọc bài thơ viết về ước mơ</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điểm 4: Chắp cánh ước mơ</w:t>
            </w:r>
          </w:p>
        </w:tc>
        <w:tc>
          <w:tcPr>
            <w:tcW w:type="dxa" w:w="4365"/>
          </w:tcPr>
          <w:p>
            <w:pPr>
              <w:spacing w:after="0"/>
            </w:pPr>
            <w:r/>
            <w:r>
              <w:rPr>
                <w:b w:val="0"/>
                <w:i w:val="0"/>
                <w:sz w:val="20"/>
              </w:rPr>
              <w:t>Bài 29 (3 tiết)</w:t>
            </w:r>
          </w:p>
          <w:p>
            <w:pPr>
              <w:spacing w:after="0"/>
            </w:pPr>
            <w:r>
              <w:rPr>
                <w:b w:val="0"/>
                <w:i w:val="0"/>
                <w:sz w:val="20"/>
              </w:rPr>
              <w:t>Đọc: Ở Vương quốc Tương Lai</w:t>
            </w:r>
          </w:p>
        </w:tc>
        <w:tc>
          <w:tcPr>
            <w:tcW w:type="dxa" w:w="1474"/>
          </w:tcPr>
          <w:p>
            <w:pPr>
              <w:spacing w:after="0"/>
              <w:jc w:val="center"/>
            </w:pPr>
            <w:r/>
            <w:r>
              <w:rPr>
                <w:b w:val="0"/>
                <w:i w:val="0"/>
                <w:sz w:val="20"/>
              </w:rPr>
              <w:t>Tiết 106 (1 tiết)</w:t>
            </w:r>
          </w:p>
        </w:tc>
        <w:tc>
          <w:tcPr>
            <w:tcW w:type="dxa" w:w="4195"/>
          </w:tcPr>
          <w:p>
            <w:pPr>
              <w:spacing w:after="0"/>
            </w:pPr>
            <w:r/>
            <w:r>
              <w:rPr>
                <w:b w:val="0"/>
                <w:i w:val="0"/>
                <w:sz w:val="18"/>
              </w:rPr>
              <w:t>Năng lực số Miền 1 (Cơ bản, bậc 2): Ở hoạt động Đọc đúng vở kịch “Ở vương quốc Tương Lai”, GV chiếu văn bản lên màn hình, tô màu riêng tên nhân vật và lời nhân vật để HS thấy rõ chỗ…; Năng lực số Miền 2 (Cơ bản, bậc 2): Ở hoạt động Luyện đọc phân vai, GV chiếu bảng phân vai chung lên màn hình; các nhóm đăng kí vai, ghi tên vào bảng rồi đọc theo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Luyện từ và câu: Luyện tập về dấu gạch ngang</w:t>
            </w:r>
          </w:p>
        </w:tc>
        <w:tc>
          <w:tcPr>
            <w:tcW w:type="dxa" w:w="1474"/>
          </w:tcPr>
          <w:p>
            <w:pPr>
              <w:spacing w:after="0"/>
              <w:jc w:val="center"/>
            </w:pPr>
            <w:r/>
            <w:r>
              <w:rPr>
                <w:b w:val="0"/>
                <w:i w:val="0"/>
                <w:sz w:val="20"/>
              </w:rPr>
              <w:t>Tiết 107 (1 tiết)</w:t>
            </w:r>
          </w:p>
        </w:tc>
        <w:tc>
          <w:tcPr>
            <w:tcW w:type="dxa" w:w="4195"/>
          </w:tcPr>
          <w:p>
            <w:pPr>
              <w:spacing w:after="0"/>
            </w:pPr>
            <w:r/>
            <w:r>
              <w:rPr>
                <w:b w:val="0"/>
                <w:i w:val="0"/>
                <w:sz w:val="18"/>
              </w:rPr>
              <w:t>Năng lực số 3.1 CB2a: HS dùng đúng dấu câu trong đoạn văn của mình và trình bày đúng khi gõ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Viết: Viết bài văn miêu tả con vật</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Cánh chim nhỏ</w:t>
            </w:r>
          </w:p>
        </w:tc>
        <w:tc>
          <w:tcPr>
            <w:tcW w:type="dxa" w:w="1474"/>
          </w:tcPr>
          <w:p>
            <w:pPr>
              <w:spacing w:after="0"/>
              <w:jc w:val="center"/>
            </w:pPr>
            <w:r/>
            <w:r>
              <w:rPr>
                <w:b w:val="0"/>
                <w:i w:val="0"/>
                <w:sz w:val="20"/>
              </w:rPr>
              <w:t>Tiết 109–110 (2 tiết)</w:t>
            </w:r>
          </w:p>
        </w:tc>
        <w:tc>
          <w:tcPr>
            <w:tcW w:type="dxa" w:w="4195"/>
          </w:tcPr>
          <w:p>
            <w:pPr>
              <w:spacing w:after="0"/>
            </w:pPr>
            <w:r/>
            <w:r>
              <w:rPr>
                <w:b w:val="0"/>
                <w:i w:val="0"/>
                <w:sz w:val="18"/>
              </w:rPr>
              <w:t>Năng lực số Miền 1 (Cơ bản, bậc 2): Ở hoạt động Đọc đúng bài “Cánh chim nhỏ”, GV chiếu văn bản lên màn hình, tô sáng các từ ngữ gợi tả sự vật; Năng lực số Miền 3 (Cơ bản, bậc 2): Ở hoạt động Luyện đọc diễn cảm, GV ghi âm phần đọc của vài nhóm rồi mở lại; các em đối chiếu với bản đọc mẫu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Viết: Trả bài văn miêu tả con vật</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Nói và nghe: Kể chuyện: Đôi cánh của ngựa trắng</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Năng lực số 2.5 CB2a: HS góp ý cho bạn cụ thể, tôn trọng và biết xin phép trước khi ghi âm, quay phim</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điểm 4: Chắp cánh ước mơ</w:t>
            </w:r>
          </w:p>
        </w:tc>
        <w:tc>
          <w:tcPr>
            <w:tcW w:type="dxa" w:w="4365"/>
          </w:tcPr>
          <w:p>
            <w:pPr>
              <w:spacing w:after="0"/>
            </w:pPr>
            <w:r/>
            <w:r>
              <w:rPr>
                <w:b w:val="0"/>
                <w:i w:val="0"/>
                <w:sz w:val="20"/>
              </w:rPr>
              <w:t>Bài 31 (3 tiết)</w:t>
            </w:r>
          </w:p>
          <w:p>
            <w:pPr>
              <w:spacing w:after="0"/>
            </w:pPr>
            <w:r>
              <w:rPr>
                <w:b w:val="0"/>
                <w:i w:val="0"/>
                <w:sz w:val="20"/>
              </w:rPr>
              <w:t>Đọc: Nếu chúng mình có phép lạ</w:t>
            </w:r>
          </w:p>
        </w:tc>
        <w:tc>
          <w:tcPr>
            <w:tcW w:type="dxa" w:w="1474"/>
          </w:tcPr>
          <w:p>
            <w:pPr>
              <w:spacing w:after="0"/>
              <w:jc w:val="center"/>
            </w:pPr>
            <w:r/>
            <w:r>
              <w:rPr>
                <w:b w:val="0"/>
                <w:i w:val="0"/>
                <w:sz w:val="20"/>
              </w:rPr>
              <w:t>Tiết 113 (1 tiết)</w:t>
            </w:r>
          </w:p>
        </w:tc>
        <w:tc>
          <w:tcPr>
            <w:tcW w:type="dxa" w:w="4195"/>
          </w:tcPr>
          <w:p>
            <w:pPr>
              <w:spacing w:after="0"/>
            </w:pPr>
            <w:r/>
            <w:r>
              <w:rPr>
                <w:b w:val="0"/>
                <w:i w:val="0"/>
                <w:sz w:val="18"/>
              </w:rPr>
              <w:t>Năng lực số Miền 1 (Cơ bản, bậc 2): Ở hoạt động Đọc đúng bài thơ “Nếu chúng mình có phép lạ”, GV chiếu bài thơ lên màn hình, tô sáng những từ ngữ thể hiện mơ ước cần nhấn giọng và mở…; Năng lực số Miền 3 (Cơ bản, bậc 2): Ở hoạt động Luyện tập, GV mở bảng chung trên máy tính lớp, mỗi nhóm gõ một câu về điều ước của mình theo mẫu câu trong bài rồi chiếu lên; cả lớp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(3 tiết)</w:t>
            </w:r>
          </w:p>
          <w:p>
            <w:pPr>
              <w:spacing w:after="0"/>
            </w:pPr>
            <w:r>
              <w:rPr>
                <w:b w:val="0"/>
                <w:i w:val="0"/>
                <w:sz w:val="20"/>
              </w:rPr>
              <w:t>Luyện từ và câu: Luyện tập về danh từ, động từ, tính từ</w:t>
            </w:r>
          </w:p>
        </w:tc>
        <w:tc>
          <w:tcPr>
            <w:tcW w:type="dxa" w:w="1474"/>
          </w:tcPr>
          <w:p>
            <w:pPr>
              <w:spacing w:after="0"/>
              <w:jc w:val="center"/>
            </w:pPr>
            <w:r/>
            <w:r>
              <w:rPr>
                <w:b w:val="0"/>
                <w:i w:val="0"/>
                <w:sz w:val="20"/>
              </w:rPr>
              <w:t>Tiết 114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(3 tiết)</w:t>
            </w:r>
          </w:p>
          <w:p>
            <w:pPr>
              <w:spacing w:after="0"/>
            </w:pPr>
            <w:r>
              <w:rPr>
                <w:b w:val="0"/>
                <w:i w:val="0"/>
                <w:sz w:val="20"/>
              </w:rPr>
              <w:t>Viết: Tìm hiểu cách viết thư</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Đọc: Anh Ba</w:t>
            </w:r>
          </w:p>
        </w:tc>
        <w:tc>
          <w:tcPr>
            <w:tcW w:type="dxa" w:w="1474"/>
          </w:tcPr>
          <w:p>
            <w:pPr>
              <w:spacing w:after="0"/>
              <w:jc w:val="center"/>
            </w:pPr>
            <w:r/>
            <w:r>
              <w:rPr>
                <w:b w:val="0"/>
                <w:i w:val="0"/>
                <w:sz w:val="20"/>
              </w:rPr>
              <w:t>Tiết 116–117 (2 tiết)</w:t>
            </w:r>
          </w:p>
        </w:tc>
        <w:tc>
          <w:tcPr>
            <w:tcW w:type="dxa" w:w="4195"/>
          </w:tcPr>
          <w:p>
            <w:pPr>
              <w:spacing w:after="0"/>
            </w:pPr>
            <w:r/>
            <w:r>
              <w:rPr>
                <w:b w:val="0"/>
                <w:i w:val="0"/>
                <w:sz w:val="18"/>
              </w:rPr>
              <w:t>Năng lực số Miền 1 (Cơ bản, bậc 2): Ở hoạt động Khởi động và Đọc đúng bài “Anh Ba”, GV chiếu ảnh tư liệu bến Nhà Rồng và con tàu năm 1911 kèm chú thích nguồn; Năng lực số Miền 2 (Cơ bản, bậc 2): Ở hoạt động Đọc hiểu, GV chiếu bảng chung “Chi tiết trong bài – Điều nói lên ở anh Ba”; các nhóm đọc thầm, tìm chi tiết rồi lên điền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Viết: Viết thư</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Đọc mở rộng</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 cuối học kì I</w:t>
            </w:r>
          </w:p>
        </w:tc>
        <w:tc>
          <w:tcPr>
            <w:tcW w:type="dxa" w:w="4365"/>
          </w:tcPr>
          <w:p>
            <w:pPr>
              <w:spacing w:after="0"/>
            </w:pPr>
            <w:r/>
            <w:r>
              <w:rPr>
                <w:b w:val="0"/>
                <w:i w:val="0"/>
                <w:sz w:val="20"/>
              </w:rPr>
              <w:t>Ôn tập: Ôn tập, củng cố kiến thức và kĩ năng đã học</w:t>
            </w:r>
          </w:p>
        </w:tc>
        <w:tc>
          <w:tcPr>
            <w:tcW w:type="dxa" w:w="1474"/>
          </w:tcPr>
          <w:p>
            <w:pPr>
              <w:spacing w:after="0"/>
              <w:jc w:val="center"/>
            </w:pPr>
            <w:r/>
            <w:r>
              <w:rPr>
                <w:b w:val="0"/>
                <w:i w:val="0"/>
                <w:sz w:val="20"/>
              </w:rPr>
              <w:t>Tiết 120–124 (5 tiết)</w:t>
            </w:r>
          </w:p>
        </w:tc>
        <w:tc>
          <w:tcPr>
            <w:tcW w:type="dxa" w:w="4195"/>
          </w:tcPr>
          <w:p>
            <w:pPr>
              <w:spacing w:after="0"/>
            </w:pPr>
            <w:r/>
            <w:r>
              <w:rPr>
                <w:b w:val="0"/>
                <w:i w:val="0"/>
                <w:sz w:val="18"/>
              </w:rPr>
              <w:t>NLS: Năng lực số 5.2 CB2b: HS làm bài ôn tương tác và tự xác định phần kiến thức mình còn hổng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định kì: Đánh giá cuối học kì I</w:t>
            </w:r>
          </w:p>
        </w:tc>
        <w:tc>
          <w:tcPr>
            <w:tcW w:type="dxa" w:w="1474"/>
          </w:tcPr>
          <w:p>
            <w:pPr>
              <w:spacing w:after="0"/>
              <w:jc w:val="center"/>
            </w:pPr>
            <w:r/>
            <w:r>
              <w:rPr>
                <w:b w:val="0"/>
                <w:i w:val="0"/>
                <w:sz w:val="20"/>
              </w:rPr>
              <w:t>Tiết 125–126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điểm 5: Sống để yêu thương</w:t>
            </w:r>
          </w:p>
        </w:tc>
        <w:tc>
          <w:tcPr>
            <w:tcW w:type="dxa" w:w="4365"/>
          </w:tcPr>
          <w:p>
            <w:pPr>
              <w:spacing w:after="0"/>
            </w:pPr>
            <w:r/>
            <w:r>
              <w:rPr>
                <w:b w:val="0"/>
                <w:i w:val="0"/>
                <w:sz w:val="20"/>
              </w:rPr>
              <w:t>Bài 1 (3 tiết)</w:t>
            </w:r>
          </w:p>
          <w:p>
            <w:pPr>
              <w:spacing w:after="0"/>
            </w:pPr>
            <w:r>
              <w:rPr>
                <w:b w:val="0"/>
                <w:i w:val="0"/>
                <w:sz w:val="20"/>
              </w:rPr>
              <w:t>Đọc: Hải Thượng Lãn Ông</w:t>
            </w:r>
          </w:p>
        </w:tc>
        <w:tc>
          <w:tcPr>
            <w:tcW w:type="dxa" w:w="1474"/>
          </w:tcPr>
          <w:p>
            <w:pPr>
              <w:spacing w:after="0"/>
              <w:jc w:val="center"/>
            </w:pPr>
            <w:r/>
            <w:r>
              <w:rPr>
                <w:b w:val="0"/>
                <w:i w:val="0"/>
                <w:sz w:val="20"/>
              </w:rPr>
              <w:t>Tiết 127 (1 tiết)</w:t>
            </w:r>
          </w:p>
        </w:tc>
        <w:tc>
          <w:tcPr>
            <w:tcW w:type="dxa" w:w="4195"/>
          </w:tcPr>
          <w:p>
            <w:pPr>
              <w:spacing w:after="0"/>
            </w:pPr>
            <w:r/>
            <w:r>
              <w:rPr>
                <w:b w:val="0"/>
                <w:i w:val="0"/>
                <w:sz w:val="18"/>
              </w:rPr>
              <w:t>Năng lực số 1.2 CB2a: HS phân biệt được ảnh tư liệu với hình do máy tạo khi tìm hiểu về một nhân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Luyện từ và câu: Câu</w:t>
            </w:r>
          </w:p>
        </w:tc>
        <w:tc>
          <w:tcPr>
            <w:tcW w:type="dxa" w:w="1474"/>
          </w:tcPr>
          <w:p>
            <w:pPr>
              <w:spacing w:after="0"/>
              <w:jc w:val="center"/>
            </w:pPr>
            <w:r/>
            <w:r>
              <w:rPr>
                <w:b w:val="0"/>
                <w:i w:val="0"/>
                <w:sz w:val="20"/>
              </w:rPr>
              <w:t>Tiết 128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Viết: Tìm hiểu cách viết đoạn văn nêu tình cảm, cảm xúc</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Vệt phấn trên mặt bàn</w:t>
            </w:r>
          </w:p>
        </w:tc>
        <w:tc>
          <w:tcPr>
            <w:tcW w:type="dxa" w:w="1474"/>
          </w:tcPr>
          <w:p>
            <w:pPr>
              <w:spacing w:after="0"/>
              <w:jc w:val="center"/>
            </w:pPr>
            <w:r/>
            <w:r>
              <w:rPr>
                <w:b w:val="0"/>
                <w:i w:val="0"/>
                <w:sz w:val="20"/>
              </w:rPr>
              <w:t>Tiết 130–131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Viết: Tìm ý cho đoạn văn nêu tình cảm, cảm xúc về một người gần gũi, thân thiết</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Nói và nghe: Giúp bạn</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điểm 5: Sống để yêu thương</w:t>
            </w:r>
          </w:p>
        </w:tc>
        <w:tc>
          <w:tcPr>
            <w:tcW w:type="dxa" w:w="4365"/>
          </w:tcPr>
          <w:p>
            <w:pPr>
              <w:spacing w:after="0"/>
            </w:pPr>
            <w:r/>
            <w:r>
              <w:rPr>
                <w:b w:val="0"/>
                <w:i w:val="0"/>
                <w:sz w:val="20"/>
              </w:rPr>
              <w:t>Bài 3 (3 tiết)</w:t>
            </w:r>
          </w:p>
          <w:p>
            <w:pPr>
              <w:spacing w:after="0"/>
            </w:pPr>
            <w:r>
              <w:rPr>
                <w:b w:val="0"/>
                <w:i w:val="0"/>
                <w:sz w:val="20"/>
              </w:rPr>
              <w:t>Đọc: Ông Bụt đã đến</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Luyện từ và câu: Hai thành phần chính của câu</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Viết: Viết đoạn văn nêu tình cảm, cảm xúc về một người gần gũi, thân thiết</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Quả ngọt cuối mùa</w:t>
            </w:r>
          </w:p>
        </w:tc>
        <w:tc>
          <w:tcPr>
            <w:tcW w:type="dxa" w:w="1474"/>
          </w:tcPr>
          <w:p>
            <w:pPr>
              <w:spacing w:after="0"/>
              <w:jc w:val="center"/>
            </w:pPr>
            <w:r/>
            <w:r>
              <w:rPr>
                <w:b w:val="0"/>
                <w:i w:val="0"/>
                <w:sz w:val="20"/>
              </w:rPr>
              <w:t>Tiết 137–138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Viết: Tìm ý cho đoạn văn nêu tình cảm, cảm xúc về một nhân vật trong văn học</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mở rộng</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điểm 5: Sống để yêu thương</w:t>
            </w:r>
          </w:p>
        </w:tc>
        <w:tc>
          <w:tcPr>
            <w:tcW w:type="dxa" w:w="4365"/>
          </w:tcPr>
          <w:p>
            <w:pPr>
              <w:spacing w:after="0"/>
            </w:pPr>
            <w:r/>
            <w:r>
              <w:rPr>
                <w:b w:val="0"/>
                <w:i w:val="0"/>
                <w:sz w:val="20"/>
              </w:rPr>
              <w:t>Bài 5 (3 tiết)</w:t>
            </w:r>
          </w:p>
          <w:p>
            <w:pPr>
              <w:spacing w:after="0"/>
            </w:pPr>
            <w:r>
              <w:rPr>
                <w:b w:val="0"/>
                <w:i w:val="0"/>
                <w:sz w:val="20"/>
              </w:rPr>
              <w:t>Đọc: Tờ báo tường của tôi</w:t>
            </w:r>
          </w:p>
        </w:tc>
        <w:tc>
          <w:tcPr>
            <w:tcW w:type="dxa" w:w="1474"/>
          </w:tcPr>
          <w:p>
            <w:pPr>
              <w:spacing w:after="0"/>
              <w:jc w:val="center"/>
            </w:pPr>
            <w:r/>
            <w:r>
              <w:rPr>
                <w:b w:val="0"/>
                <w:i w:val="0"/>
                <w:sz w:val="20"/>
              </w:rPr>
              <w:t>Tiết 141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Luyện từ và câu: Luyện tập về chủ ngữ</w:t>
            </w:r>
          </w:p>
        </w:tc>
        <w:tc>
          <w:tcPr>
            <w:tcW w:type="dxa" w:w="1474"/>
          </w:tcPr>
          <w:p>
            <w:pPr>
              <w:spacing w:after="0"/>
              <w:jc w:val="center"/>
            </w:pPr>
            <w:r/>
            <w:r>
              <w:rPr>
                <w:b w:val="0"/>
                <w:i w:val="0"/>
                <w:sz w:val="20"/>
              </w:rPr>
              <w:t>Tiết 142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Viết: Viết đoạn văn nêu tình cảm, cảm xúc về một nhân vật trong văn học</w:t>
            </w:r>
          </w:p>
        </w:tc>
        <w:tc>
          <w:tcPr>
            <w:tcW w:type="dxa" w:w="1474"/>
          </w:tcPr>
          <w:p>
            <w:pPr>
              <w:spacing w:after="0"/>
              <w:jc w:val="center"/>
            </w:pPr>
            <w:r/>
            <w:r>
              <w:rPr>
                <w:b w:val="0"/>
                <w:i w:val="0"/>
                <w:sz w:val="20"/>
              </w:rPr>
              <w:t>Tiết 143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Tiếng ru</w:t>
            </w:r>
          </w:p>
        </w:tc>
        <w:tc>
          <w:tcPr>
            <w:tcW w:type="dxa" w:w="1474"/>
          </w:tcPr>
          <w:p>
            <w:pPr>
              <w:spacing w:after="0"/>
              <w:jc w:val="center"/>
            </w:pPr>
            <w:r/>
            <w:r>
              <w:rPr>
                <w:b w:val="0"/>
                <w:i w:val="0"/>
                <w:sz w:val="20"/>
              </w:rPr>
              <w:t>Tiết 144–145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Viết: Trả bài viết đoạn văn nêu tình cảm, cảm xúc về một nhân vật trong văn học</w:t>
            </w:r>
          </w:p>
        </w:tc>
        <w:tc>
          <w:tcPr>
            <w:tcW w:type="dxa" w:w="1474"/>
          </w:tcPr>
          <w:p>
            <w:pPr>
              <w:spacing w:after="0"/>
              <w:jc w:val="center"/>
            </w:pPr>
            <w:r/>
            <w:r>
              <w:rPr>
                <w:b w:val="0"/>
                <w:i w:val="0"/>
                <w:sz w:val="20"/>
              </w:rPr>
              <w:t>Tiết 146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Nói và nghe: Kể chuyện Bài học quý</w:t>
            </w:r>
          </w:p>
        </w:tc>
        <w:tc>
          <w:tcPr>
            <w:tcW w:type="dxa" w:w="1474"/>
          </w:tcPr>
          <w:p>
            <w:pPr>
              <w:spacing w:after="0"/>
              <w:jc w:val="center"/>
            </w:pPr>
            <w:r/>
            <w:r>
              <w:rPr>
                <w:b w:val="0"/>
                <w:i w:val="0"/>
                <w:sz w:val="20"/>
              </w:rPr>
              <w:t>Tiết 147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điểm 5: Sống để yêu thương</w:t>
            </w:r>
          </w:p>
        </w:tc>
        <w:tc>
          <w:tcPr>
            <w:tcW w:type="dxa" w:w="4365"/>
          </w:tcPr>
          <w:p>
            <w:pPr>
              <w:spacing w:after="0"/>
            </w:pPr>
            <w:r/>
            <w:r>
              <w:rPr>
                <w:b w:val="0"/>
                <w:i w:val="0"/>
                <w:sz w:val="20"/>
              </w:rPr>
              <w:t>Bài 7 (3 tiết)</w:t>
            </w:r>
          </w:p>
          <w:p>
            <w:pPr>
              <w:spacing w:after="0"/>
            </w:pPr>
            <w:r>
              <w:rPr>
                <w:b w:val="0"/>
                <w:i w:val="0"/>
                <w:sz w:val="20"/>
              </w:rPr>
              <w:t>Đọc: Con muốn làm một cái cây</w:t>
            </w:r>
          </w:p>
        </w:tc>
        <w:tc>
          <w:tcPr>
            <w:tcW w:type="dxa" w:w="1474"/>
          </w:tcPr>
          <w:p>
            <w:pPr>
              <w:spacing w:after="0"/>
              <w:jc w:val="center"/>
            </w:pPr>
            <w:r/>
            <w:r>
              <w:rPr>
                <w:b w:val="0"/>
                <w:i w:val="0"/>
                <w:sz w:val="20"/>
              </w:rPr>
              <w:t>Tiết 148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Luyện từ và câu: Luyện tập về vị ngữ</w:t>
            </w:r>
          </w:p>
        </w:tc>
        <w:tc>
          <w:tcPr>
            <w:tcW w:type="dxa" w:w="1474"/>
          </w:tcPr>
          <w:p>
            <w:pPr>
              <w:spacing w:after="0"/>
              <w:jc w:val="center"/>
            </w:pPr>
            <w:r/>
            <w:r>
              <w:rPr>
                <w:b w:val="0"/>
                <w:i w:val="0"/>
                <w:sz w:val="20"/>
              </w:rPr>
              <w:t>Tiết 149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Viết: Tìm hiểu cách viết hướng dẫn sử dụng một sản phẩm</w:t>
            </w:r>
          </w:p>
        </w:tc>
        <w:tc>
          <w:tcPr>
            <w:tcW w:type="dxa" w:w="1474"/>
          </w:tcPr>
          <w:p>
            <w:pPr>
              <w:spacing w:after="0"/>
              <w:jc w:val="center"/>
            </w:pPr>
            <w:r/>
            <w:r>
              <w:rPr>
                <w:b w:val="0"/>
                <w:i w:val="0"/>
                <w:sz w:val="20"/>
              </w:rPr>
              <w:t>Tiết 150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Trên khóm tre đầu ngõ</w:t>
            </w:r>
          </w:p>
        </w:tc>
        <w:tc>
          <w:tcPr>
            <w:tcW w:type="dxa" w:w="1474"/>
          </w:tcPr>
          <w:p>
            <w:pPr>
              <w:spacing w:after="0"/>
              <w:jc w:val="center"/>
            </w:pPr>
            <w:r/>
            <w:r>
              <w:rPr>
                <w:b w:val="0"/>
                <w:i w:val="0"/>
                <w:sz w:val="20"/>
              </w:rPr>
              <w:t>Tiết 151–152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Viết: Viết hướng dẫn sử dụng một sản phẩm</w:t>
            </w:r>
          </w:p>
        </w:tc>
        <w:tc>
          <w:tcPr>
            <w:tcW w:type="dxa" w:w="1474"/>
          </w:tcPr>
          <w:p>
            <w:pPr>
              <w:spacing w:after="0"/>
              <w:jc w:val="center"/>
            </w:pPr>
            <w:r/>
            <w:r>
              <w:rPr>
                <w:b w:val="0"/>
                <w:i w:val="0"/>
                <w:sz w:val="20"/>
              </w:rPr>
              <w:t>Tiết 153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mở rộng</w:t>
            </w:r>
          </w:p>
        </w:tc>
        <w:tc>
          <w:tcPr>
            <w:tcW w:type="dxa" w:w="1474"/>
          </w:tcPr>
          <w:p>
            <w:pPr>
              <w:spacing w:after="0"/>
              <w:jc w:val="center"/>
            </w:pPr>
            <w:r/>
            <w:r>
              <w:rPr>
                <w:b w:val="0"/>
                <w:i w:val="0"/>
                <w:sz w:val="20"/>
              </w:rPr>
              <w:t>Tiết 154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điểm 6: Uống nước nhớ nguồn</w:t>
            </w:r>
          </w:p>
        </w:tc>
        <w:tc>
          <w:tcPr>
            <w:tcW w:type="dxa" w:w="4365"/>
          </w:tcPr>
          <w:p>
            <w:pPr>
              <w:spacing w:after="0"/>
            </w:pPr>
            <w:r/>
            <w:r>
              <w:rPr>
                <w:b w:val="0"/>
                <w:i w:val="0"/>
                <w:sz w:val="20"/>
              </w:rPr>
              <w:t>Bài 9 (3 tiết)</w:t>
            </w:r>
          </w:p>
          <w:p>
            <w:pPr>
              <w:spacing w:after="0"/>
            </w:pPr>
            <w:r>
              <w:rPr>
                <w:b w:val="0"/>
                <w:i w:val="0"/>
                <w:sz w:val="20"/>
              </w:rPr>
              <w:t>Đọc: Sự tích con Rồng cháu Tiên</w:t>
            </w:r>
          </w:p>
        </w:tc>
        <w:tc>
          <w:tcPr>
            <w:tcW w:type="dxa" w:w="1474"/>
          </w:tcPr>
          <w:p>
            <w:pPr>
              <w:spacing w:after="0"/>
              <w:jc w:val="center"/>
            </w:pPr>
            <w:r/>
            <w:r>
              <w:rPr>
                <w:b w:val="0"/>
                <w:i w:val="0"/>
                <w:sz w:val="20"/>
              </w:rPr>
              <w:t>Tiết 155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Luyện từ và câu: Luyện tập về hai thành phần chính của câu</w:t>
            </w:r>
          </w:p>
        </w:tc>
        <w:tc>
          <w:tcPr>
            <w:tcW w:type="dxa" w:w="1474"/>
          </w:tcPr>
          <w:p>
            <w:pPr>
              <w:spacing w:after="0"/>
              <w:jc w:val="center"/>
            </w:pPr>
            <w:r/>
            <w:r>
              <w:rPr>
                <w:b w:val="0"/>
                <w:i w:val="0"/>
                <w:sz w:val="20"/>
              </w:rPr>
              <w:t>Tiết 156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Viết: Lập dàn ý cho bài văn kể lại một câu chuyện</w:t>
            </w:r>
          </w:p>
        </w:tc>
        <w:tc>
          <w:tcPr>
            <w:tcW w:type="dxa" w:w="1474"/>
          </w:tcPr>
          <w:p>
            <w:pPr>
              <w:spacing w:after="0"/>
              <w:jc w:val="center"/>
            </w:pPr>
            <w:r/>
            <w:r>
              <w:rPr>
                <w:b w:val="0"/>
                <w:i w:val="0"/>
                <w:sz w:val="20"/>
              </w:rPr>
              <w:t>Tiết 157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Cảm xúc Trường Sa</w:t>
            </w:r>
          </w:p>
        </w:tc>
        <w:tc>
          <w:tcPr>
            <w:tcW w:type="dxa" w:w="1474"/>
          </w:tcPr>
          <w:p>
            <w:pPr>
              <w:spacing w:after="0"/>
              <w:jc w:val="center"/>
            </w:pPr>
            <w:r/>
            <w:r>
              <w:rPr>
                <w:b w:val="0"/>
                <w:i w:val="0"/>
                <w:sz w:val="20"/>
              </w:rPr>
              <w:t>Tiết 158–159 (2 tiết)</w:t>
            </w:r>
          </w:p>
        </w:tc>
        <w:tc>
          <w:tcPr>
            <w:tcW w:type="dxa" w:w="4195"/>
          </w:tcPr>
          <w:p>
            <w:pPr>
              <w:spacing w:after="0"/>
            </w:pPr>
            <w:r/>
            <w:r>
              <w:rPr>
                <w:b w:val="0"/>
                <w:i w:val="0"/>
                <w:sz w:val="18"/>
              </w:rPr>
              <w:t>QPAN: Liên hệ bản đồ hành chính Việt Nam và chủ quyền của Việt Nam đối với quần đảo Hoàng Sa, Trường Sa;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Viết: Viết bài văn kể lại một câu chuyện</w:t>
            </w:r>
          </w:p>
        </w:tc>
        <w:tc>
          <w:tcPr>
            <w:tcW w:type="dxa" w:w="1474"/>
          </w:tcPr>
          <w:p>
            <w:pPr>
              <w:spacing w:after="0"/>
              <w:jc w:val="center"/>
            </w:pPr>
            <w:r/>
            <w:r>
              <w:rPr>
                <w:b w:val="0"/>
                <w:i w:val="0"/>
                <w:sz w:val="20"/>
              </w:rPr>
              <w:t>Tiết 160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Nói và nghe: Những tấm gương sáng</w:t>
            </w:r>
          </w:p>
        </w:tc>
        <w:tc>
          <w:tcPr>
            <w:tcW w:type="dxa" w:w="1474"/>
          </w:tcPr>
          <w:p>
            <w:pPr>
              <w:spacing w:after="0"/>
              <w:jc w:val="center"/>
            </w:pPr>
            <w:r/>
            <w:r>
              <w:rPr>
                <w:b w:val="0"/>
                <w:i w:val="0"/>
                <w:sz w:val="20"/>
              </w:rPr>
              <w:t>Tiết 161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điểm 6: Uống nước nhớ nguồn</w:t>
            </w:r>
          </w:p>
        </w:tc>
        <w:tc>
          <w:tcPr>
            <w:tcW w:type="dxa" w:w="4365"/>
          </w:tcPr>
          <w:p>
            <w:pPr>
              <w:spacing w:after="0"/>
            </w:pPr>
            <w:r/>
            <w:r>
              <w:rPr>
                <w:b w:val="0"/>
                <w:i w:val="0"/>
                <w:sz w:val="20"/>
              </w:rPr>
              <w:t>Bài 11 (3 tiết)</w:t>
            </w:r>
          </w:p>
          <w:p>
            <w:pPr>
              <w:spacing w:after="0"/>
            </w:pPr>
            <w:r>
              <w:rPr>
                <w:b w:val="0"/>
                <w:i w:val="0"/>
                <w:sz w:val="20"/>
              </w:rPr>
              <w:t>Đọc: Sáng tháng Năm</w:t>
            </w:r>
          </w:p>
        </w:tc>
        <w:tc>
          <w:tcPr>
            <w:tcW w:type="dxa" w:w="1474"/>
          </w:tcPr>
          <w:p>
            <w:pPr>
              <w:spacing w:after="0"/>
              <w:jc w:val="center"/>
            </w:pPr>
            <w:r/>
            <w:r>
              <w:rPr>
                <w:b w:val="0"/>
                <w:i w:val="0"/>
                <w:sz w:val="20"/>
              </w:rPr>
              <w:t>Tiết 162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Luyện từ và câu: Trạng ngữ</w:t>
            </w:r>
          </w:p>
        </w:tc>
        <w:tc>
          <w:tcPr>
            <w:tcW w:type="dxa" w:w="1474"/>
          </w:tcPr>
          <w:p>
            <w:pPr>
              <w:spacing w:after="0"/>
              <w:jc w:val="center"/>
            </w:pPr>
            <w:r/>
            <w:r>
              <w:rPr>
                <w:b w:val="0"/>
                <w:i w:val="0"/>
                <w:sz w:val="20"/>
              </w:rPr>
              <w:t>Tiết 163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Viết: Trả bài văn kể lại một câu chuyện</w:t>
            </w:r>
          </w:p>
        </w:tc>
        <w:tc>
          <w:tcPr>
            <w:tcW w:type="dxa" w:w="1474"/>
          </w:tcPr>
          <w:p>
            <w:pPr>
              <w:spacing w:after="0"/>
              <w:jc w:val="center"/>
            </w:pPr>
            <w:r/>
            <w:r>
              <w:rPr>
                <w:b w:val="0"/>
                <w:i w:val="0"/>
                <w:sz w:val="20"/>
              </w:rPr>
              <w:t>Tiết 164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Chàng trai làng Phù Ủng</w:t>
            </w:r>
          </w:p>
        </w:tc>
        <w:tc>
          <w:tcPr>
            <w:tcW w:type="dxa" w:w="1474"/>
          </w:tcPr>
          <w:p>
            <w:pPr>
              <w:spacing w:after="0"/>
              <w:jc w:val="center"/>
            </w:pPr>
            <w:r/>
            <w:r>
              <w:rPr>
                <w:b w:val="0"/>
                <w:i w:val="0"/>
                <w:sz w:val="20"/>
              </w:rPr>
              <w:t>Tiết 165–166 (2 tiết)</w:t>
            </w:r>
          </w:p>
        </w:tc>
        <w:tc>
          <w:tcPr>
            <w:tcW w:type="dxa" w:w="4195"/>
          </w:tcPr>
          <w:p>
            <w:pPr>
              <w:spacing w:after="0"/>
            </w:pPr>
            <w:r/>
            <w:r>
              <w:rPr>
                <w:b w:val="0"/>
                <w:i w:val="0"/>
                <w:sz w:val="18"/>
              </w:rPr>
              <w:t>Năng lực số 1.2 CB2a: HS phân biệt được ảnh tư liệu với hình do máy tạo khi tìm hiểu về một nhân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Viết: Viết đoạn văn nêu ý kiến</w:t>
            </w:r>
          </w:p>
        </w:tc>
        <w:tc>
          <w:tcPr>
            <w:tcW w:type="dxa" w:w="1474"/>
          </w:tcPr>
          <w:p>
            <w:pPr>
              <w:spacing w:after="0"/>
              <w:jc w:val="center"/>
            </w:pPr>
            <w:r/>
            <w:r>
              <w:rPr>
                <w:b w:val="0"/>
                <w:i w:val="0"/>
                <w:sz w:val="20"/>
              </w:rPr>
              <w:t>Tiết 167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mở rộng</w:t>
            </w:r>
          </w:p>
        </w:tc>
        <w:tc>
          <w:tcPr>
            <w:tcW w:type="dxa" w:w="1474"/>
          </w:tcPr>
          <w:p>
            <w:pPr>
              <w:spacing w:after="0"/>
              <w:jc w:val="center"/>
            </w:pPr>
            <w:r/>
            <w:r>
              <w:rPr>
                <w:b w:val="0"/>
                <w:i w:val="0"/>
                <w:sz w:val="20"/>
              </w:rPr>
              <w:t>Tiết 168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điểm 6: Uống nước nhớ nguồn</w:t>
            </w:r>
          </w:p>
        </w:tc>
        <w:tc>
          <w:tcPr>
            <w:tcW w:type="dxa" w:w="4365"/>
          </w:tcPr>
          <w:p>
            <w:pPr>
              <w:spacing w:after="0"/>
            </w:pPr>
            <w:r/>
            <w:r>
              <w:rPr>
                <w:b w:val="0"/>
                <w:i w:val="0"/>
                <w:sz w:val="20"/>
              </w:rPr>
              <w:t>Bài 13 (3 tiết)</w:t>
            </w:r>
          </w:p>
          <w:p>
            <w:pPr>
              <w:spacing w:after="0"/>
            </w:pPr>
            <w:r>
              <w:rPr>
                <w:b w:val="0"/>
                <w:i w:val="0"/>
                <w:sz w:val="20"/>
              </w:rPr>
              <w:t>Đọc: Vườn của ông tôi</w:t>
            </w:r>
          </w:p>
        </w:tc>
        <w:tc>
          <w:tcPr>
            <w:tcW w:type="dxa" w:w="1474"/>
          </w:tcPr>
          <w:p>
            <w:pPr>
              <w:spacing w:after="0"/>
              <w:jc w:val="center"/>
            </w:pPr>
            <w:r/>
            <w:r>
              <w:rPr>
                <w:b w:val="0"/>
                <w:i w:val="0"/>
                <w:sz w:val="20"/>
              </w:rPr>
              <w:t>Tiết 169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Luyện từ và câu: Trạng ngữ chỉ thời gian, nơi chốn</w:t>
            </w:r>
          </w:p>
        </w:tc>
        <w:tc>
          <w:tcPr>
            <w:tcW w:type="dxa" w:w="1474"/>
          </w:tcPr>
          <w:p>
            <w:pPr>
              <w:spacing w:after="0"/>
              <w:jc w:val="center"/>
            </w:pPr>
            <w:r/>
            <w:r>
              <w:rPr>
                <w:b w:val="0"/>
                <w:i w:val="0"/>
                <w:sz w:val="20"/>
              </w:rPr>
              <w:t>Tiết 170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Viết: Trả bài viết đoạn văn nêu ý kiến</w:t>
            </w:r>
          </w:p>
        </w:tc>
        <w:tc>
          <w:tcPr>
            <w:tcW w:type="dxa" w:w="1474"/>
          </w:tcPr>
          <w:p>
            <w:pPr>
              <w:spacing w:after="0"/>
              <w:jc w:val="center"/>
            </w:pPr>
            <w:r/>
            <w:r>
              <w:rPr>
                <w:b w:val="0"/>
                <w:i w:val="0"/>
                <w:sz w:val="20"/>
              </w:rPr>
              <w:t>Tiết 171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Trong lời mẹ hát</w:t>
            </w:r>
          </w:p>
        </w:tc>
        <w:tc>
          <w:tcPr>
            <w:tcW w:type="dxa" w:w="1474"/>
          </w:tcPr>
          <w:p>
            <w:pPr>
              <w:spacing w:after="0"/>
              <w:jc w:val="center"/>
            </w:pPr>
            <w:r/>
            <w:r>
              <w:rPr>
                <w:b w:val="0"/>
                <w:i w:val="0"/>
                <w:sz w:val="20"/>
              </w:rPr>
              <w:t>Tiết 172–173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Viết: Lập dàn ý cho bài văn thuật lại một sự việc</w:t>
            </w:r>
          </w:p>
        </w:tc>
        <w:tc>
          <w:tcPr>
            <w:tcW w:type="dxa" w:w="1474"/>
          </w:tcPr>
          <w:p>
            <w:pPr>
              <w:spacing w:after="0"/>
              <w:jc w:val="center"/>
            </w:pPr>
            <w:r/>
            <w:r>
              <w:rPr>
                <w:b w:val="0"/>
                <w:i w:val="0"/>
                <w:sz w:val="20"/>
              </w:rPr>
              <w:t>Tiết 174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Nói và nghe: Truyền thống Uống nước nhớ nguồn</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p>
            <w:pPr>
              <w:spacing w:after="0"/>
            </w:pPr>
            <w:r>
              <w:rPr>
                <w:b w:val="0"/>
                <w:i w:val="0"/>
                <w:sz w:val="18"/>
              </w:rPr>
              <w:t>QPAN: Kể về tấm gương anh hùng, liệt sĩ; giáo dục lòng biết ơn người có công với cách mạng và niềm tự hào về truyền thống dân tộc.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điểm 6: Uống nước nhớ nguồn</w:t>
            </w:r>
          </w:p>
        </w:tc>
        <w:tc>
          <w:tcPr>
            <w:tcW w:type="dxa" w:w="4365"/>
          </w:tcPr>
          <w:p>
            <w:pPr>
              <w:spacing w:after="0"/>
            </w:pPr>
            <w:r/>
            <w:r>
              <w:rPr>
                <w:b w:val="0"/>
                <w:i w:val="0"/>
                <w:sz w:val="20"/>
              </w:rPr>
              <w:t>Bài 15 (3 tiết)</w:t>
            </w:r>
          </w:p>
          <w:p>
            <w:pPr>
              <w:spacing w:after="0"/>
            </w:pPr>
            <w:r>
              <w:rPr>
                <w:b w:val="0"/>
                <w:i w:val="0"/>
                <w:sz w:val="20"/>
              </w:rPr>
              <w:t>Đọc: Người thầy đầu tiên của bố tôi</w:t>
            </w:r>
          </w:p>
        </w:tc>
        <w:tc>
          <w:tcPr>
            <w:tcW w:type="dxa" w:w="1474"/>
          </w:tcPr>
          <w:p>
            <w:pPr>
              <w:spacing w:after="0"/>
              <w:jc w:val="center"/>
            </w:pPr>
            <w:r/>
            <w:r>
              <w:rPr>
                <w:b w:val="0"/>
                <w:i w:val="0"/>
                <w:sz w:val="20"/>
              </w:rPr>
              <w:t>Tiết 176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Luyện từ và câu: Trạng ngữ chỉ nguyên nhân, mục đích</w:t>
            </w:r>
          </w:p>
        </w:tc>
        <w:tc>
          <w:tcPr>
            <w:tcW w:type="dxa" w:w="1474"/>
          </w:tcPr>
          <w:p>
            <w:pPr>
              <w:spacing w:after="0"/>
              <w:jc w:val="center"/>
            </w:pPr>
            <w:r/>
            <w:r>
              <w:rPr>
                <w:b w:val="0"/>
                <w:i w:val="0"/>
                <w:sz w:val="20"/>
              </w:rPr>
              <w:t>Tiết 177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Viết: Viết bài văn thuật lại một sự việc</w:t>
            </w:r>
          </w:p>
        </w:tc>
        <w:tc>
          <w:tcPr>
            <w:tcW w:type="dxa" w:w="1474"/>
          </w:tcPr>
          <w:p>
            <w:pPr>
              <w:spacing w:after="0"/>
              <w:jc w:val="center"/>
            </w:pPr>
            <w:r/>
            <w:r>
              <w:rPr>
                <w:b w:val="0"/>
                <w:i w:val="0"/>
                <w:sz w:val="20"/>
              </w:rPr>
              <w:t>Tiết 178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Ngựa biên phòng</w:t>
            </w:r>
          </w:p>
        </w:tc>
        <w:tc>
          <w:tcPr>
            <w:tcW w:type="dxa" w:w="1474"/>
          </w:tcPr>
          <w:p>
            <w:pPr>
              <w:spacing w:after="0"/>
              <w:jc w:val="center"/>
            </w:pPr>
            <w:r/>
            <w:r>
              <w:rPr>
                <w:b w:val="0"/>
                <w:i w:val="0"/>
                <w:sz w:val="20"/>
              </w:rPr>
              <w:t>Tiết 179–180 (2 tiết)</w:t>
            </w:r>
          </w:p>
        </w:tc>
        <w:tc>
          <w:tcPr>
            <w:tcW w:type="dxa" w:w="4195"/>
          </w:tcPr>
          <w:p>
            <w:pPr>
              <w:spacing w:after="0"/>
            </w:pPr>
            <w:r/>
            <w:r>
              <w:rPr>
                <w:b w:val="0"/>
                <w:i w:val="0"/>
                <w:sz w:val="18"/>
              </w:rPr>
              <w:t>QPAN: Giới thiệu bản đồ hành chính Việt Nam và chủ quyền của Việt Nam đối với quần đảo Hoàng Sa, Trường Sa; HS nói lời cảm ơn các chú bộ đội, chú công an.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Viết: Trả bài văn thuật lại một sự việc</w:t>
            </w:r>
          </w:p>
        </w:tc>
        <w:tc>
          <w:tcPr>
            <w:tcW w:type="dxa" w:w="1474"/>
          </w:tcPr>
          <w:p>
            <w:pPr>
              <w:spacing w:after="0"/>
              <w:jc w:val="center"/>
            </w:pPr>
            <w:r/>
            <w:r>
              <w:rPr>
                <w:b w:val="0"/>
                <w:i w:val="0"/>
                <w:sz w:val="20"/>
              </w:rPr>
              <w:t>Tiết 181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mở rộng</w:t>
            </w:r>
          </w:p>
        </w:tc>
        <w:tc>
          <w:tcPr>
            <w:tcW w:type="dxa" w:w="1474"/>
          </w:tcPr>
          <w:p>
            <w:pPr>
              <w:spacing w:after="0"/>
              <w:jc w:val="center"/>
            </w:pPr>
            <w:r/>
            <w:r>
              <w:rPr>
                <w:b w:val="0"/>
                <w:i w:val="0"/>
                <w:sz w:val="20"/>
              </w:rPr>
              <w:t>Tiết 182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đánh giá giữa học kì II</w:t>
            </w:r>
          </w:p>
        </w:tc>
        <w:tc>
          <w:tcPr>
            <w:tcW w:type="dxa" w:w="4365"/>
          </w:tcPr>
          <w:p>
            <w:pPr>
              <w:spacing w:after="0"/>
            </w:pPr>
            <w:r/>
            <w:r>
              <w:rPr>
                <w:b w:val="0"/>
                <w:i w:val="0"/>
                <w:sz w:val="20"/>
              </w:rPr>
              <w:t>Ôn tập: Ôn tập, củng cố kiến thức và kĩ năng đã học</w:t>
            </w:r>
          </w:p>
        </w:tc>
        <w:tc>
          <w:tcPr>
            <w:tcW w:type="dxa" w:w="1474"/>
          </w:tcPr>
          <w:p>
            <w:pPr>
              <w:spacing w:after="0"/>
              <w:jc w:val="center"/>
            </w:pPr>
            <w:r/>
            <w:r>
              <w:rPr>
                <w:b w:val="0"/>
                <w:i w:val="0"/>
                <w:sz w:val="20"/>
              </w:rPr>
              <w:t>Tiết 183–187 (5 tiết)</w:t>
            </w:r>
          </w:p>
        </w:tc>
        <w:tc>
          <w:tcPr>
            <w:tcW w:type="dxa" w:w="4195"/>
          </w:tcPr>
          <w:p>
            <w:pPr>
              <w:spacing w:after="0"/>
            </w:pPr>
            <w:r/>
            <w:r>
              <w:rPr>
                <w:b w:val="0"/>
                <w:i w:val="0"/>
                <w:sz w:val="18"/>
              </w:rPr>
              <w:t>NLS: Năng lực số 5.2 CB2b: HS làm bài ôn tương tác và tự xác định phần kiến thức mình còn hổng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định kì: Đánh giá giữa học kì II</w:t>
            </w:r>
          </w:p>
        </w:tc>
        <w:tc>
          <w:tcPr>
            <w:tcW w:type="dxa" w:w="1474"/>
          </w:tcPr>
          <w:p>
            <w:pPr>
              <w:spacing w:after="0"/>
              <w:jc w:val="center"/>
            </w:pPr>
            <w:r/>
            <w:r>
              <w:rPr>
                <w:b w:val="0"/>
                <w:i w:val="0"/>
                <w:sz w:val="20"/>
              </w:rPr>
              <w:t>Tiết 188–189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điểm 7: Quê hương trong tôi</w:t>
            </w:r>
          </w:p>
        </w:tc>
        <w:tc>
          <w:tcPr>
            <w:tcW w:type="dxa" w:w="4365"/>
          </w:tcPr>
          <w:p>
            <w:pPr>
              <w:spacing w:after="0"/>
            </w:pPr>
            <w:r/>
            <w:r>
              <w:rPr>
                <w:b w:val="0"/>
                <w:i w:val="0"/>
                <w:sz w:val="20"/>
              </w:rPr>
              <w:t>Bài 17 (3 tiết)</w:t>
            </w:r>
          </w:p>
          <w:p>
            <w:pPr>
              <w:spacing w:after="0"/>
            </w:pPr>
            <w:r>
              <w:rPr>
                <w:b w:val="0"/>
                <w:i w:val="0"/>
                <w:sz w:val="20"/>
              </w:rPr>
              <w:t>Đọc: Cây đa quê hương</w:t>
            </w:r>
          </w:p>
        </w:tc>
        <w:tc>
          <w:tcPr>
            <w:tcW w:type="dxa" w:w="1474"/>
          </w:tcPr>
          <w:p>
            <w:pPr>
              <w:spacing w:after="0"/>
              <w:jc w:val="center"/>
            </w:pPr>
            <w:r/>
            <w:r>
              <w:rPr>
                <w:b w:val="0"/>
                <w:i w:val="0"/>
                <w:sz w:val="20"/>
              </w:rPr>
              <w:t>Tiết 190 (1 tiết)</w:t>
            </w:r>
          </w:p>
        </w:tc>
        <w:tc>
          <w:tcPr>
            <w:tcW w:type="dxa" w:w="4195"/>
          </w:tcPr>
          <w:p>
            <w:pPr>
              <w:spacing w:after="0"/>
            </w:pPr>
            <w:r/>
            <w:r>
              <w:rPr>
                <w:b w:val="0"/>
                <w:i w:val="0"/>
                <w:sz w:val="18"/>
              </w:rPr>
              <w:t>QPAN: Bồi dưỡng tình yêu quê hương, đất nước;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Luyện từ và câu: Trạng ngữ chỉ phương tiện</w:t>
            </w:r>
          </w:p>
        </w:tc>
        <w:tc>
          <w:tcPr>
            <w:tcW w:type="dxa" w:w="1474"/>
          </w:tcPr>
          <w:p>
            <w:pPr>
              <w:spacing w:after="0"/>
              <w:jc w:val="center"/>
            </w:pPr>
            <w:r/>
            <w:r>
              <w:rPr>
                <w:b w:val="0"/>
                <w:i w:val="0"/>
                <w:sz w:val="20"/>
              </w:rPr>
              <w:t>Tiết 191 (1 tiết)</w:t>
            </w:r>
          </w:p>
        </w:tc>
        <w:tc>
          <w:tcPr>
            <w:tcW w:type="dxa" w:w="4195"/>
          </w:tcPr>
          <w:p>
            <w:pPr>
              <w:spacing w:after="0"/>
            </w:pPr>
            <w:r/>
            <w:r>
              <w:rPr>
                <w:b w:val="0"/>
                <w:i w:val="0"/>
                <w:sz w:val="18"/>
              </w:rPr>
              <w:t>QPAN: Bồi dưỡng tình yêu quê hương, đất nước; giới thiệu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Viết: Tìm hiểu cách viết bài văn miêu tả cây cối</w:t>
            </w:r>
          </w:p>
        </w:tc>
        <w:tc>
          <w:tcPr>
            <w:tcW w:type="dxa" w:w="1474"/>
          </w:tcPr>
          <w:p>
            <w:pPr>
              <w:spacing w:after="0"/>
              <w:jc w:val="center"/>
            </w:pPr>
            <w:r/>
            <w:r>
              <w:rPr>
                <w:b w:val="0"/>
                <w:i w:val="0"/>
                <w:sz w:val="20"/>
              </w:rPr>
              <w:t>Tiết 192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Bước mùa xuân</w:t>
            </w:r>
          </w:p>
        </w:tc>
        <w:tc>
          <w:tcPr>
            <w:tcW w:type="dxa" w:w="1474"/>
          </w:tcPr>
          <w:p>
            <w:pPr>
              <w:spacing w:after="0"/>
              <w:jc w:val="center"/>
            </w:pPr>
            <w:r/>
            <w:r>
              <w:rPr>
                <w:b w:val="0"/>
                <w:i w:val="0"/>
                <w:sz w:val="20"/>
              </w:rPr>
              <w:t>Tiết 193–194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Viết: Tìm hiểu cách viết bài văn miêu tả cây cối (tiếp theo)</w:t>
            </w:r>
          </w:p>
        </w:tc>
        <w:tc>
          <w:tcPr>
            <w:tcW w:type="dxa" w:w="1474"/>
          </w:tcPr>
          <w:p>
            <w:pPr>
              <w:spacing w:after="0"/>
              <w:jc w:val="center"/>
            </w:pPr>
            <w:r/>
            <w:r>
              <w:rPr>
                <w:b w:val="0"/>
                <w:i w:val="0"/>
                <w:sz w:val="20"/>
              </w:rPr>
              <w:t>Tiết 195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Nói và nghe: Những miền quê yêu dấu</w:t>
            </w:r>
          </w:p>
        </w:tc>
        <w:tc>
          <w:tcPr>
            <w:tcW w:type="dxa" w:w="1474"/>
          </w:tcPr>
          <w:p>
            <w:pPr>
              <w:spacing w:after="0"/>
              <w:jc w:val="center"/>
            </w:pPr>
            <w:r/>
            <w:r>
              <w:rPr>
                <w:b w:val="0"/>
                <w:i w:val="0"/>
                <w:sz w:val="20"/>
              </w:rPr>
              <w:t>Tiết 196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điểm 7: Quê hương trong tôi</w:t>
            </w:r>
          </w:p>
        </w:tc>
        <w:tc>
          <w:tcPr>
            <w:tcW w:type="dxa" w:w="4365"/>
          </w:tcPr>
          <w:p>
            <w:pPr>
              <w:spacing w:after="0"/>
            </w:pPr>
            <w:r/>
            <w:r>
              <w:rPr>
                <w:b w:val="0"/>
                <w:i w:val="0"/>
                <w:sz w:val="20"/>
              </w:rPr>
              <w:t>Bài 19 (3 tiết)</w:t>
            </w:r>
          </w:p>
          <w:p>
            <w:pPr>
              <w:spacing w:after="0"/>
            </w:pPr>
            <w:r>
              <w:rPr>
                <w:b w:val="0"/>
                <w:i w:val="0"/>
                <w:sz w:val="20"/>
              </w:rPr>
              <w:t>Đọc: Đi hội chùa Hương</w:t>
            </w:r>
          </w:p>
        </w:tc>
        <w:tc>
          <w:tcPr>
            <w:tcW w:type="dxa" w:w="1474"/>
          </w:tcPr>
          <w:p>
            <w:pPr>
              <w:spacing w:after="0"/>
              <w:jc w:val="center"/>
            </w:pPr>
            <w:r/>
            <w:r>
              <w:rPr>
                <w:b w:val="0"/>
                <w:i w:val="0"/>
                <w:sz w:val="20"/>
              </w:rPr>
              <w:t>Tiết 197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Luyện từ và câu: Dấu ngoặc kép</w:t>
            </w:r>
          </w:p>
        </w:tc>
        <w:tc>
          <w:tcPr>
            <w:tcW w:type="dxa" w:w="1474"/>
          </w:tcPr>
          <w:p>
            <w:pPr>
              <w:spacing w:after="0"/>
              <w:jc w:val="center"/>
            </w:pPr>
            <w:r/>
            <w:r>
              <w:rPr>
                <w:b w:val="0"/>
                <w:i w:val="0"/>
                <w:sz w:val="20"/>
              </w:rPr>
              <w:t>Tiết 198 (1 tiết)</w:t>
            </w:r>
          </w:p>
        </w:tc>
        <w:tc>
          <w:tcPr>
            <w:tcW w:type="dxa" w:w="4195"/>
          </w:tcPr>
          <w:p>
            <w:pPr>
              <w:spacing w:after="0"/>
            </w:pPr>
            <w:r/>
            <w:r>
              <w:rPr>
                <w:b w:val="0"/>
                <w:i w:val="0"/>
                <w:sz w:val="18"/>
              </w:rPr>
              <w:t>Năng lực số 3.1 CB2a: HS dùng đúng dấu câu trong đoạn văn của mình và trình bày đúng khi gõ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Viết: Quan sát cây cối</w:t>
            </w:r>
          </w:p>
        </w:tc>
        <w:tc>
          <w:tcPr>
            <w:tcW w:type="dxa" w:w="1474"/>
          </w:tcPr>
          <w:p>
            <w:pPr>
              <w:spacing w:after="0"/>
              <w:jc w:val="center"/>
            </w:pPr>
            <w:r/>
            <w:r>
              <w:rPr>
                <w:b w:val="0"/>
                <w:i w:val="0"/>
                <w:sz w:val="20"/>
              </w:rPr>
              <w:t>Tiết 199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Chiều ngoại ô</w:t>
            </w:r>
          </w:p>
        </w:tc>
        <w:tc>
          <w:tcPr>
            <w:tcW w:type="dxa" w:w="1474"/>
          </w:tcPr>
          <w:p>
            <w:pPr>
              <w:spacing w:after="0"/>
              <w:jc w:val="center"/>
            </w:pPr>
            <w:r/>
            <w:r>
              <w:rPr>
                <w:b w:val="0"/>
                <w:i w:val="0"/>
                <w:sz w:val="20"/>
              </w:rPr>
              <w:t>Tiết 200–201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Viết: Luyện viết đoạn văn miêu tả cây cối</w:t>
            </w:r>
          </w:p>
        </w:tc>
        <w:tc>
          <w:tcPr>
            <w:tcW w:type="dxa" w:w="1474"/>
          </w:tcPr>
          <w:p>
            <w:pPr>
              <w:spacing w:after="0"/>
              <w:jc w:val="center"/>
            </w:pPr>
            <w:r/>
            <w:r>
              <w:rPr>
                <w:b w:val="0"/>
                <w:i w:val="0"/>
                <w:sz w:val="20"/>
              </w:rPr>
              <w:t>Tiết 202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mở rộng</w:t>
            </w:r>
          </w:p>
        </w:tc>
        <w:tc>
          <w:tcPr>
            <w:tcW w:type="dxa" w:w="1474"/>
          </w:tcPr>
          <w:p>
            <w:pPr>
              <w:spacing w:after="0"/>
              <w:jc w:val="center"/>
            </w:pPr>
            <w:r/>
            <w:r>
              <w:rPr>
                <w:b w:val="0"/>
                <w:i w:val="0"/>
                <w:sz w:val="20"/>
              </w:rPr>
              <w:t>Tiết 203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điểm 7: Quê hương trong tôi</w:t>
            </w:r>
          </w:p>
        </w:tc>
        <w:tc>
          <w:tcPr>
            <w:tcW w:type="dxa" w:w="4365"/>
          </w:tcPr>
          <w:p>
            <w:pPr>
              <w:spacing w:after="0"/>
            </w:pPr>
            <w:r/>
            <w:r>
              <w:rPr>
                <w:b w:val="0"/>
                <w:i w:val="0"/>
                <w:sz w:val="20"/>
              </w:rPr>
              <w:t>Bài 21 (3 tiết)</w:t>
            </w:r>
          </w:p>
          <w:p>
            <w:pPr>
              <w:spacing w:after="0"/>
            </w:pPr>
            <w:r>
              <w:rPr>
                <w:b w:val="0"/>
                <w:i w:val="0"/>
                <w:sz w:val="20"/>
              </w:rPr>
              <w:t>Đọc: Những cánh buồm</w:t>
            </w:r>
          </w:p>
        </w:tc>
        <w:tc>
          <w:tcPr>
            <w:tcW w:type="dxa" w:w="1474"/>
          </w:tcPr>
          <w:p>
            <w:pPr>
              <w:spacing w:after="0"/>
              <w:jc w:val="center"/>
            </w:pPr>
            <w:r/>
            <w:r>
              <w:rPr>
                <w:b w:val="0"/>
                <w:i w:val="0"/>
                <w:sz w:val="20"/>
              </w:rPr>
              <w:t>Tiết 204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Luyện từ và câu: Dấu ngoặc đơn</w:t>
            </w:r>
          </w:p>
        </w:tc>
        <w:tc>
          <w:tcPr>
            <w:tcW w:type="dxa" w:w="1474"/>
          </w:tcPr>
          <w:p>
            <w:pPr>
              <w:spacing w:after="0"/>
              <w:jc w:val="center"/>
            </w:pPr>
            <w:r/>
            <w:r>
              <w:rPr>
                <w:b w:val="0"/>
                <w:i w:val="0"/>
                <w:sz w:val="20"/>
              </w:rPr>
              <w:t>Tiết 205 (1 tiết)</w:t>
            </w:r>
          </w:p>
        </w:tc>
        <w:tc>
          <w:tcPr>
            <w:tcW w:type="dxa" w:w="4195"/>
          </w:tcPr>
          <w:p>
            <w:pPr>
              <w:spacing w:after="0"/>
            </w:pPr>
            <w:r/>
            <w:r>
              <w:rPr>
                <w:b w:val="0"/>
                <w:i w:val="0"/>
                <w:sz w:val="18"/>
              </w:rPr>
              <w:t>Năng lực số 3.1 CB2a: HS dùng đúng dấu câu trong đoạn văn của mình và trình bày đúng khi gõ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Viết: Luyện viết mở bài, kết bài cho bài văn miêu tả cây cối</w:t>
            </w:r>
          </w:p>
        </w:tc>
        <w:tc>
          <w:tcPr>
            <w:tcW w:type="dxa" w:w="1474"/>
          </w:tcPr>
          <w:p>
            <w:pPr>
              <w:spacing w:after="0"/>
              <w:jc w:val="center"/>
            </w:pPr>
            <w:r/>
            <w:r>
              <w:rPr>
                <w:b w:val="0"/>
                <w:i w:val="0"/>
                <w:sz w:val="20"/>
              </w:rPr>
              <w:t>Tiết 206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Cái cầu</w:t>
            </w:r>
          </w:p>
        </w:tc>
        <w:tc>
          <w:tcPr>
            <w:tcW w:type="dxa" w:w="1474"/>
          </w:tcPr>
          <w:p>
            <w:pPr>
              <w:spacing w:after="0"/>
              <w:jc w:val="center"/>
            </w:pPr>
            <w:r/>
            <w:r>
              <w:rPr>
                <w:b w:val="0"/>
                <w:i w:val="0"/>
                <w:sz w:val="20"/>
              </w:rPr>
              <w:t>Tiết 207–208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Viết: Lập dàn ý cho bài văn miêu tả cây cối</w:t>
            </w:r>
          </w:p>
        </w:tc>
        <w:tc>
          <w:tcPr>
            <w:tcW w:type="dxa" w:w="1474"/>
          </w:tcPr>
          <w:p>
            <w:pPr>
              <w:spacing w:after="0"/>
              <w:jc w:val="center"/>
            </w:pPr>
            <w:r/>
            <w:r>
              <w:rPr>
                <w:b w:val="0"/>
                <w:i w:val="0"/>
                <w:sz w:val="20"/>
              </w:rPr>
              <w:t>Tiết 209 (1 tiết)</w:t>
            </w:r>
          </w:p>
        </w:tc>
        <w:tc>
          <w:tcPr>
            <w:tcW w:type="dxa" w:w="4195"/>
          </w:tcPr>
          <w:p>
            <w:pPr>
              <w:spacing w:after="0"/>
            </w:pPr>
            <w:r/>
            <w:r>
              <w:rPr>
                <w:b w:val="0"/>
                <w:i w:val="0"/>
                <w:sz w:val="18"/>
              </w:rPr>
              <w:t>Năng lực số 1.3 CB2a: HS tìm ý và lập được dàn ý cho bài viết bằng sơ đồ tư duy trên máy, sắp xếp lại ý cho hợp lí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Nói và nghe: Kể chuyện Về quê ngoại</w:t>
            </w:r>
          </w:p>
        </w:tc>
        <w:tc>
          <w:tcPr>
            <w:tcW w:type="dxa" w:w="1474"/>
          </w:tcPr>
          <w:p>
            <w:pPr>
              <w:spacing w:after="0"/>
              <w:jc w:val="center"/>
            </w:pPr>
            <w:r/>
            <w:r>
              <w:rPr>
                <w:b w:val="0"/>
                <w:i w:val="0"/>
                <w:sz w:val="20"/>
              </w:rPr>
              <w:t>Tiết 210 (1 tiết)</w:t>
            </w:r>
          </w:p>
        </w:tc>
        <w:tc>
          <w:tcPr>
            <w:tcW w:type="dxa" w:w="4195"/>
          </w:tcPr>
          <w:p>
            <w:pPr>
              <w:spacing w:after="0"/>
            </w:pPr>
            <w:r/>
            <w:r>
              <w:rPr>
                <w:b w:val="0"/>
                <w:i w:val="0"/>
                <w:sz w:val="18"/>
              </w:rPr>
              <w:t>Năng lực số 2.5 CB2a: HS góp ý cho bạn cụ thể, tôn trọng và biết xin phép trước khi ghi âm, quay phim</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điểm 7: Quê hương trong tôi</w:t>
            </w:r>
          </w:p>
        </w:tc>
        <w:tc>
          <w:tcPr>
            <w:tcW w:type="dxa" w:w="4365"/>
          </w:tcPr>
          <w:p>
            <w:pPr>
              <w:spacing w:after="0"/>
            </w:pPr>
            <w:r/>
            <w:r>
              <w:rPr>
                <w:b w:val="0"/>
                <w:i w:val="0"/>
                <w:sz w:val="20"/>
              </w:rPr>
              <w:t>Bài 23 (3 tiết)</w:t>
            </w:r>
          </w:p>
          <w:p>
            <w:pPr>
              <w:spacing w:after="0"/>
            </w:pPr>
            <w:r>
              <w:rPr>
                <w:b w:val="0"/>
                <w:i w:val="0"/>
                <w:sz w:val="20"/>
              </w:rPr>
              <w:t>Đọc: Đường đi Sa Pa</w:t>
            </w:r>
          </w:p>
        </w:tc>
        <w:tc>
          <w:tcPr>
            <w:tcW w:type="dxa" w:w="1474"/>
          </w:tcPr>
          <w:p>
            <w:pPr>
              <w:spacing w:after="0"/>
              <w:jc w:val="center"/>
            </w:pPr>
            <w:r/>
            <w:r>
              <w:rPr>
                <w:b w:val="0"/>
                <w:i w:val="0"/>
                <w:sz w:val="20"/>
              </w:rPr>
              <w:t>Tiết 211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Luyện từ và câu: Luyện tập viết tên cơ quan, tổ chức</w:t>
            </w:r>
          </w:p>
        </w:tc>
        <w:tc>
          <w:tcPr>
            <w:tcW w:type="dxa" w:w="1474"/>
          </w:tcPr>
          <w:p>
            <w:pPr>
              <w:spacing w:after="0"/>
              <w:jc w:val="center"/>
            </w:pPr>
            <w:r/>
            <w:r>
              <w:rPr>
                <w:b w:val="0"/>
                <w:i w:val="0"/>
                <w:sz w:val="20"/>
              </w:rPr>
              <w:t>Tiết 212 (1 tiết)</w:t>
            </w:r>
          </w:p>
        </w:tc>
        <w:tc>
          <w:tcPr>
            <w:tcW w:type="dxa" w:w="4195"/>
          </w:tcPr>
          <w:p>
            <w:pPr>
              <w:spacing w:after="0"/>
            </w:pPr>
            <w:r/>
            <w:r>
              <w:rPr>
                <w:b w:val="0"/>
                <w:i w:val="0"/>
                <w:sz w:val="18"/>
              </w:rPr>
              <w:t>Năng lực số 1.2 CB2a: HS viết đúng quy tắc viết hoa tên cơ quan, tổ chức và kiểm chứng bằng nguồn chính thức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Viết: Viết bài văn miêu tả cây cối</w:t>
            </w:r>
          </w:p>
        </w:tc>
        <w:tc>
          <w:tcPr>
            <w:tcW w:type="dxa" w:w="1474"/>
          </w:tcPr>
          <w:p>
            <w:pPr>
              <w:spacing w:after="0"/>
              <w:jc w:val="center"/>
            </w:pPr>
            <w:r/>
            <w:r>
              <w:rPr>
                <w:b w:val="0"/>
                <w:i w:val="0"/>
                <w:sz w:val="20"/>
              </w:rPr>
              <w:t>Tiết 213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Quê ngoại</w:t>
            </w:r>
          </w:p>
        </w:tc>
        <w:tc>
          <w:tcPr>
            <w:tcW w:type="dxa" w:w="1474"/>
          </w:tcPr>
          <w:p>
            <w:pPr>
              <w:spacing w:after="0"/>
              <w:jc w:val="center"/>
            </w:pPr>
            <w:r/>
            <w:r>
              <w:rPr>
                <w:b w:val="0"/>
                <w:i w:val="0"/>
                <w:sz w:val="20"/>
              </w:rPr>
              <w:t>Tiết 214–215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Viết: Trả bài văn miêu tả cây cối</w:t>
            </w:r>
          </w:p>
        </w:tc>
        <w:tc>
          <w:tcPr>
            <w:tcW w:type="dxa" w:w="1474"/>
          </w:tcPr>
          <w:p>
            <w:pPr>
              <w:spacing w:after="0"/>
              <w:jc w:val="center"/>
            </w:pPr>
            <w:r/>
            <w:r>
              <w:rPr>
                <w:b w:val="0"/>
                <w:i w:val="0"/>
                <w:sz w:val="20"/>
              </w:rPr>
              <w:t>Tiết 216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mở rộng</w:t>
            </w:r>
          </w:p>
        </w:tc>
        <w:tc>
          <w:tcPr>
            <w:tcW w:type="dxa" w:w="1474"/>
          </w:tcPr>
          <w:p>
            <w:pPr>
              <w:spacing w:after="0"/>
              <w:jc w:val="center"/>
            </w:pPr>
            <w:r/>
            <w:r>
              <w:rPr>
                <w:b w:val="0"/>
                <w:i w:val="0"/>
                <w:sz w:val="20"/>
              </w:rPr>
              <w:t>Tiết 217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điểm 8: Vì một thế giới bình yên</w:t>
            </w:r>
          </w:p>
        </w:tc>
        <w:tc>
          <w:tcPr>
            <w:tcW w:type="dxa" w:w="4365"/>
          </w:tcPr>
          <w:p>
            <w:pPr>
              <w:spacing w:after="0"/>
            </w:pPr>
            <w:r/>
            <w:r>
              <w:rPr>
                <w:b w:val="0"/>
                <w:i w:val="0"/>
                <w:sz w:val="20"/>
              </w:rPr>
              <w:t>Bài 25 (3 tiết)</w:t>
            </w:r>
          </w:p>
          <w:p>
            <w:pPr>
              <w:spacing w:after="0"/>
            </w:pPr>
            <w:r>
              <w:rPr>
                <w:b w:val="0"/>
                <w:i w:val="0"/>
                <w:sz w:val="20"/>
              </w:rPr>
              <w:t>Đọc: Khu bảo tồn động vật hoang dã Ngô-rông-gô-rô</w:t>
            </w:r>
          </w:p>
        </w:tc>
        <w:tc>
          <w:tcPr>
            <w:tcW w:type="dxa" w:w="1474"/>
          </w:tcPr>
          <w:p>
            <w:pPr>
              <w:spacing w:after="0"/>
              <w:jc w:val="center"/>
            </w:pPr>
            <w:r/>
            <w:r>
              <w:rPr>
                <w:b w:val="0"/>
                <w:i w:val="0"/>
                <w:sz w:val="20"/>
              </w:rPr>
              <w:t>Tiết 218 (1 tiết)</w:t>
            </w:r>
          </w:p>
        </w:tc>
        <w:tc>
          <w:tcPr>
            <w:tcW w:type="dxa" w:w="4195"/>
          </w:tcPr>
          <w:p>
            <w:pPr>
              <w:spacing w:after="0"/>
            </w:pPr>
            <w:r/>
            <w:r>
              <w:rPr>
                <w:b w:val="0"/>
                <w:i w:val="0"/>
                <w:sz w:val="18"/>
              </w:rPr>
              <w:t>Năng lực số 1.1 CB2c: HS đọc được số liệu, hình ảnh chính thống để hiểu vấn đề môi trường nêu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Luyện từ và câu: Lựa chọn từ ngữ</w:t>
            </w:r>
          </w:p>
        </w:tc>
        <w:tc>
          <w:tcPr>
            <w:tcW w:type="dxa" w:w="1474"/>
          </w:tcPr>
          <w:p>
            <w:pPr>
              <w:spacing w:after="0"/>
              <w:jc w:val="center"/>
            </w:pPr>
            <w:r/>
            <w:r>
              <w:rPr>
                <w:b w:val="0"/>
                <w:i w:val="0"/>
                <w:sz w:val="20"/>
              </w:rPr>
              <w:t>Tiết 219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Viết: Viết đoạn văn tưởng tượng</w:t>
            </w:r>
          </w:p>
        </w:tc>
        <w:tc>
          <w:tcPr>
            <w:tcW w:type="dxa" w:w="1474"/>
          </w:tcPr>
          <w:p>
            <w:pPr>
              <w:spacing w:after="0"/>
              <w:jc w:val="center"/>
            </w:pPr>
            <w:r/>
            <w:r>
              <w:rPr>
                <w:b w:val="0"/>
                <w:i w:val="0"/>
                <w:sz w:val="20"/>
              </w:rPr>
              <w:t>Tiết 220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Ngôi nhà của yêu thương</w:t>
            </w:r>
          </w:p>
        </w:tc>
        <w:tc>
          <w:tcPr>
            <w:tcW w:type="dxa" w:w="1474"/>
          </w:tcPr>
          <w:p>
            <w:pPr>
              <w:spacing w:after="0"/>
              <w:jc w:val="center"/>
            </w:pPr>
            <w:r/>
            <w:r>
              <w:rPr>
                <w:b w:val="0"/>
                <w:i w:val="0"/>
                <w:sz w:val="20"/>
              </w:rPr>
              <w:t>Tiết 221–222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Viết: Trả bài viết đoạn văn tưởng tượng</w:t>
            </w:r>
          </w:p>
        </w:tc>
        <w:tc>
          <w:tcPr>
            <w:tcW w:type="dxa" w:w="1474"/>
          </w:tcPr>
          <w:p>
            <w:pPr>
              <w:spacing w:after="0"/>
              <w:jc w:val="center"/>
            </w:pPr>
            <w:r/>
            <w:r>
              <w:rPr>
                <w:b w:val="0"/>
                <w:i w:val="0"/>
                <w:sz w:val="20"/>
              </w:rPr>
              <w:t>Tiết 223 (1 tiết)</w:t>
            </w:r>
          </w:p>
        </w:tc>
        <w:tc>
          <w:tcPr>
            <w:tcW w:type="dxa" w:w="4195"/>
          </w:tcPr>
          <w:p>
            <w:pPr>
              <w:spacing w:after="0"/>
            </w:pPr>
            <w:r/>
            <w:r>
              <w:rPr>
                <w:b w:val="0"/>
                <w:i w:val="0"/>
                <w:sz w:val="18"/>
              </w:rPr>
              <w:t>Năng lực số 3.1 CB2a: HS sửa được bài viết của mình theo nhận xét, so sánh bản trước và bản sau để thấy tiến bộ</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Nói và nghe: Chung tay bảo vệ động vật</w:t>
            </w:r>
          </w:p>
        </w:tc>
        <w:tc>
          <w:tcPr>
            <w:tcW w:type="dxa" w:w="1474"/>
          </w:tcPr>
          <w:p>
            <w:pPr>
              <w:spacing w:after="0"/>
              <w:jc w:val="center"/>
            </w:pPr>
            <w:r/>
            <w:r>
              <w:rPr>
                <w:b w:val="0"/>
                <w:i w:val="0"/>
                <w:sz w:val="20"/>
              </w:rPr>
              <w:t>Tiết 224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điểm 8: Vì một thế giới bình yên</w:t>
            </w:r>
          </w:p>
        </w:tc>
        <w:tc>
          <w:tcPr>
            <w:tcW w:type="dxa" w:w="4365"/>
          </w:tcPr>
          <w:p>
            <w:pPr>
              <w:spacing w:after="0"/>
            </w:pPr>
            <w:r/>
            <w:r>
              <w:rPr>
                <w:b w:val="0"/>
                <w:i w:val="0"/>
                <w:sz w:val="20"/>
              </w:rPr>
              <w:t>Bài 27 (3 tiết)</w:t>
            </w:r>
          </w:p>
          <w:p>
            <w:pPr>
              <w:spacing w:after="0"/>
            </w:pPr>
            <w:r>
              <w:rPr>
                <w:b w:val="0"/>
                <w:i w:val="0"/>
                <w:sz w:val="20"/>
              </w:rPr>
              <w:t>Đọc: Băng tan</w:t>
            </w:r>
          </w:p>
        </w:tc>
        <w:tc>
          <w:tcPr>
            <w:tcW w:type="dxa" w:w="1474"/>
          </w:tcPr>
          <w:p>
            <w:pPr>
              <w:spacing w:after="0"/>
              <w:jc w:val="center"/>
            </w:pPr>
            <w:r/>
            <w:r>
              <w:rPr>
                <w:b w:val="0"/>
                <w:i w:val="0"/>
                <w:sz w:val="20"/>
              </w:rPr>
              <w:t>Tiết 225 (1 tiết)</w:t>
            </w:r>
          </w:p>
        </w:tc>
        <w:tc>
          <w:tcPr>
            <w:tcW w:type="dxa" w:w="4195"/>
          </w:tcPr>
          <w:p>
            <w:pPr>
              <w:spacing w:after="0"/>
            </w:pPr>
            <w:r/>
            <w:r>
              <w:rPr>
                <w:b w:val="0"/>
                <w:i w:val="0"/>
                <w:sz w:val="18"/>
              </w:rPr>
              <w:t>Năng lực số 1.1 CB2c: HS đọc được số liệu, hình ảnh chính thống để hiểu vấn đề môi trường nêu trong bài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Luyện từ và câu: Luyện tập lựa chọn từ ngữ</w:t>
            </w:r>
          </w:p>
        </w:tc>
        <w:tc>
          <w:tcPr>
            <w:tcW w:type="dxa" w:w="1474"/>
          </w:tcPr>
          <w:p>
            <w:pPr>
              <w:spacing w:after="0"/>
              <w:jc w:val="center"/>
            </w:pPr>
            <w:r/>
            <w:r>
              <w:rPr>
                <w:b w:val="0"/>
                <w:i w:val="0"/>
                <w:sz w:val="20"/>
              </w:rPr>
              <w:t>Tiết 226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Viết: Viết đoạn văn tưởng tượng</w:t>
            </w:r>
          </w:p>
        </w:tc>
        <w:tc>
          <w:tcPr>
            <w:tcW w:type="dxa" w:w="1474"/>
          </w:tcPr>
          <w:p>
            <w:pPr>
              <w:spacing w:after="0"/>
              <w:jc w:val="center"/>
            </w:pPr>
            <w:r/>
            <w:r>
              <w:rPr>
                <w:b w:val="0"/>
                <w:i w:val="0"/>
                <w:sz w:val="20"/>
              </w:rPr>
              <w:t>Tiết 227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Chuyến du lịch thú vị</w:t>
            </w:r>
          </w:p>
        </w:tc>
        <w:tc>
          <w:tcPr>
            <w:tcW w:type="dxa" w:w="1474"/>
          </w:tcPr>
          <w:p>
            <w:pPr>
              <w:spacing w:after="0"/>
              <w:jc w:val="center"/>
            </w:pPr>
            <w:r/>
            <w:r>
              <w:rPr>
                <w:b w:val="0"/>
                <w:i w:val="0"/>
                <w:sz w:val="20"/>
              </w:rPr>
              <w:t>Tiết 228–229 (2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Viết: Hướng dẫn cách viết thư</w:t>
            </w:r>
          </w:p>
        </w:tc>
        <w:tc>
          <w:tcPr>
            <w:tcW w:type="dxa" w:w="1474"/>
          </w:tcPr>
          <w:p>
            <w:pPr>
              <w:spacing w:after="0"/>
              <w:jc w:val="center"/>
            </w:pPr>
            <w:r/>
            <w:r>
              <w:rPr>
                <w:b w:val="0"/>
                <w:i w:val="0"/>
                <w:sz w:val="20"/>
              </w:rPr>
              <w:t>Tiết 230 (1 tiết)</w:t>
            </w:r>
          </w:p>
        </w:tc>
        <w:tc>
          <w:tcPr>
            <w:tcW w:type="dxa" w:w="4195"/>
          </w:tcPr>
          <w:p>
            <w:pPr>
              <w:spacing w:after="0"/>
            </w:pPr>
            <w:r/>
            <w:r>
              <w:rPr>
                <w:b w:val="0"/>
                <w:i w:val="0"/>
                <w:sz w:val="18"/>
              </w:rPr>
              <w:t>Năng lực số 1.1 CB2c: HS chỉ ra được bố cục và đặc điểm của kiểu bài qua bài mẫu được phân tích trực quan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mở rộng</w:t>
            </w:r>
          </w:p>
        </w:tc>
        <w:tc>
          <w:tcPr>
            <w:tcW w:type="dxa" w:w="1474"/>
          </w:tcPr>
          <w:p>
            <w:pPr>
              <w:spacing w:after="0"/>
              <w:jc w:val="center"/>
            </w:pPr>
            <w:r/>
            <w:r>
              <w:rPr>
                <w:b w:val="0"/>
                <w:i w:val="0"/>
                <w:sz w:val="20"/>
              </w:rPr>
              <w:t>Tiết 231 (1 tiết)</w:t>
            </w:r>
          </w:p>
        </w:tc>
        <w:tc>
          <w:tcPr>
            <w:tcW w:type="dxa" w:w="4195"/>
          </w:tcPr>
          <w:p>
            <w:pPr>
              <w:spacing w:after="0"/>
            </w:pPr>
            <w:r/>
            <w:r>
              <w:rPr>
                <w:b w:val="0"/>
                <w:i w:val="0"/>
                <w:sz w:val="18"/>
              </w:rPr>
              <w:t>Năng lực số 3.3 CB2a: HS ghi và chia sẻ được phiếu đọc sách có đầy đủ tên sách, tác giả và cảm nghĩ của riêng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điểm 8: Vì một thế giới bình yên</w:t>
            </w:r>
          </w:p>
        </w:tc>
        <w:tc>
          <w:tcPr>
            <w:tcW w:type="dxa" w:w="4365"/>
          </w:tcPr>
          <w:p>
            <w:pPr>
              <w:spacing w:after="0"/>
            </w:pPr>
            <w:r/>
            <w:r>
              <w:rPr>
                <w:b w:val="0"/>
                <w:i w:val="0"/>
                <w:sz w:val="20"/>
              </w:rPr>
              <w:t>Bài 29 (3 tiết)</w:t>
            </w:r>
          </w:p>
          <w:p>
            <w:pPr>
              <w:spacing w:after="0"/>
            </w:pPr>
            <w:r>
              <w:rPr>
                <w:b w:val="0"/>
                <w:i w:val="0"/>
                <w:sz w:val="20"/>
              </w:rPr>
              <w:t>Đọc: Lễ hội ở Nhật Bản</w:t>
            </w:r>
          </w:p>
        </w:tc>
        <w:tc>
          <w:tcPr>
            <w:tcW w:type="dxa" w:w="1474"/>
          </w:tcPr>
          <w:p>
            <w:pPr>
              <w:spacing w:after="0"/>
              <w:jc w:val="center"/>
            </w:pPr>
            <w:r/>
            <w:r>
              <w:rPr>
                <w:b w:val="0"/>
                <w:i w:val="0"/>
                <w:sz w:val="20"/>
              </w:rPr>
              <w:t>Tiết 232 (1 tiết)</w:t>
            </w:r>
          </w:p>
        </w:tc>
        <w:tc>
          <w:tcPr>
            <w:tcW w:type="dxa" w:w="4195"/>
          </w:tcPr>
          <w:p>
            <w:pPr>
              <w:spacing w:after="0"/>
            </w:pPr>
            <w:r/>
            <w:r>
              <w:rPr>
                <w:b w:val="0"/>
                <w:i w:val="0"/>
                <w:sz w:val="18"/>
              </w:rPr>
              <w:t>Năng lực số 1.1 CB2c: HS xác định được vị trí, cảnh quan gắn với bài đọc trên bản đồ số và ảnh thực địa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Luyện từ và câu: Luyện tập về dấu câu</w:t>
            </w:r>
          </w:p>
        </w:tc>
        <w:tc>
          <w:tcPr>
            <w:tcW w:type="dxa" w:w="1474"/>
          </w:tcPr>
          <w:p>
            <w:pPr>
              <w:spacing w:after="0"/>
              <w:jc w:val="center"/>
            </w:pPr>
            <w:r/>
            <w:r>
              <w:rPr>
                <w:b w:val="0"/>
                <w:i w:val="0"/>
                <w:sz w:val="20"/>
              </w:rPr>
              <w:t>Tiết 233 (1 tiết)</w:t>
            </w:r>
          </w:p>
        </w:tc>
        <w:tc>
          <w:tcPr>
            <w:tcW w:type="dxa" w:w="4195"/>
          </w:tcPr>
          <w:p>
            <w:pPr>
              <w:spacing w:after="0"/>
            </w:pPr>
            <w:r/>
            <w:r>
              <w:rPr>
                <w:b w:val="0"/>
                <w:i w:val="0"/>
                <w:sz w:val="18"/>
              </w:rPr>
              <w:t>Năng lực số 3.1 CB2a: HS dùng đúng dấu câu trong đoạn văn của mình và trình bày đúng khi gõ trên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Viết: Viết thư</w:t>
            </w:r>
          </w:p>
        </w:tc>
        <w:tc>
          <w:tcPr>
            <w:tcW w:type="dxa" w:w="1474"/>
          </w:tcPr>
          <w:p>
            <w:pPr>
              <w:spacing w:after="0"/>
              <w:jc w:val="center"/>
            </w:pPr>
            <w:r/>
            <w:r>
              <w:rPr>
                <w:b w:val="0"/>
                <w:i w:val="0"/>
                <w:sz w:val="20"/>
              </w:rPr>
              <w:t>Tiết 234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Ngày hội</w:t>
            </w:r>
          </w:p>
        </w:tc>
        <w:tc>
          <w:tcPr>
            <w:tcW w:type="dxa" w:w="1474"/>
          </w:tcPr>
          <w:p>
            <w:pPr>
              <w:spacing w:after="0"/>
              <w:jc w:val="center"/>
            </w:pPr>
            <w:r/>
            <w:r>
              <w:rPr>
                <w:b w:val="0"/>
                <w:i w:val="0"/>
                <w:sz w:val="20"/>
              </w:rPr>
              <w:t>Tiết 235–236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Viết: Viết giấy mời</w:t>
            </w:r>
          </w:p>
        </w:tc>
        <w:tc>
          <w:tcPr>
            <w:tcW w:type="dxa" w:w="1474"/>
          </w:tcPr>
          <w:p>
            <w:pPr>
              <w:spacing w:after="0"/>
              <w:jc w:val="center"/>
            </w:pPr>
            <w:r/>
            <w:r>
              <w:rPr>
                <w:b w:val="0"/>
                <w:i w:val="0"/>
                <w:sz w:val="20"/>
              </w:rPr>
              <w:t>Tiết 237 (1 tiết)</w:t>
            </w:r>
          </w:p>
        </w:tc>
        <w:tc>
          <w:tcPr>
            <w:tcW w:type="dxa" w:w="4195"/>
          </w:tcPr>
          <w:p>
            <w:pPr>
              <w:spacing w:after="0"/>
            </w:pPr>
            <w:r/>
            <w:r>
              <w:rPr>
                <w:b w:val="0"/>
                <w:i w:val="0"/>
                <w:sz w:val="18"/>
              </w:rPr>
              <w:t>Năng lực số 3.1 CB2a: HS viết được bài theo yêu cầu bằng lời của chính mình, trình bày sạch và đúng dấu câu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Nói và nghe: Cuộc sống xanh</w:t>
            </w:r>
          </w:p>
        </w:tc>
        <w:tc>
          <w:tcPr>
            <w:tcW w:type="dxa" w:w="1474"/>
          </w:tcPr>
          <w:p>
            <w:pPr>
              <w:spacing w:after="0"/>
              <w:jc w:val="center"/>
            </w:pPr>
            <w:r/>
            <w:r>
              <w:rPr>
                <w:b w:val="0"/>
                <w:i w:val="0"/>
                <w:sz w:val="20"/>
              </w:rPr>
              <w:t>Tiết 238 (1 tiết)</w:t>
            </w:r>
          </w:p>
        </w:tc>
        <w:tc>
          <w:tcPr>
            <w:tcW w:type="dxa" w:w="4195"/>
          </w:tcPr>
          <w:p>
            <w:pPr>
              <w:spacing w:after="0"/>
            </w:pPr>
            <w:r/>
            <w:r>
              <w:rPr>
                <w:b w:val="0"/>
                <w:i w:val="0"/>
                <w:sz w:val="18"/>
              </w:rPr>
              <w:t>Năng lực số 3.1 CB2a: HS trình bày được ý kiến, trải nghiệm của mình có hình ảnh minh hoạ và nói tự nhiên theo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 cuối năm học</w:t>
            </w:r>
          </w:p>
        </w:tc>
        <w:tc>
          <w:tcPr>
            <w:tcW w:type="dxa" w:w="4365"/>
          </w:tcPr>
          <w:p>
            <w:pPr>
              <w:spacing w:after="0"/>
            </w:pPr>
            <w:r/>
            <w:r>
              <w:rPr>
                <w:b w:val="0"/>
                <w:i w:val="0"/>
                <w:sz w:val="20"/>
              </w:rPr>
              <w:t>Ôn tập: Ôn tập, củng cố kiến thức và kĩ năng đã học</w:t>
            </w:r>
          </w:p>
        </w:tc>
        <w:tc>
          <w:tcPr>
            <w:tcW w:type="dxa" w:w="1474"/>
          </w:tcPr>
          <w:p>
            <w:pPr>
              <w:spacing w:after="0"/>
              <w:jc w:val="center"/>
            </w:pPr>
            <w:r/>
            <w:r>
              <w:rPr>
                <w:b w:val="0"/>
                <w:i w:val="0"/>
                <w:sz w:val="20"/>
              </w:rPr>
              <w:t>Tiết 239–243 (5 tiết)</w:t>
            </w:r>
          </w:p>
        </w:tc>
        <w:tc>
          <w:tcPr>
            <w:tcW w:type="dxa" w:w="4195"/>
          </w:tcPr>
          <w:p>
            <w:pPr>
              <w:spacing w:after="0"/>
            </w:pPr>
            <w:r/>
            <w:r>
              <w:rPr>
                <w:b w:val="0"/>
                <w:i w:val="0"/>
                <w:sz w:val="18"/>
              </w:rPr>
              <w:t>NLS: Năng lực số 5.2 CB2b: HS làm bài ôn tương tác và tự xác định phần kiến thức mình còn hổng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Đánh giá định kì: Đánh giá cuối năm học</w:t>
            </w:r>
          </w:p>
        </w:tc>
        <w:tc>
          <w:tcPr>
            <w:tcW w:type="dxa" w:w="1474"/>
          </w:tcPr>
          <w:p>
            <w:pPr>
              <w:spacing w:after="0"/>
              <w:jc w:val="center"/>
            </w:pPr>
            <w:r/>
            <w:r>
              <w:rPr>
                <w:b w:val="0"/>
                <w:i w:val="0"/>
                <w:sz w:val="20"/>
              </w:rPr>
              <w:t>Tiết 244–245 (2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