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Việt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09"/>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điểm 1: Những trải nghiệm thú vị</w:t>
            </w:r>
          </w:p>
        </w:tc>
        <w:tc>
          <w:tcPr>
            <w:tcW w:type="dxa" w:w="4309"/>
          </w:tcPr>
          <w:p>
            <w:pPr>
              <w:spacing w:after="0"/>
            </w:pPr>
            <w:r/>
            <w:r>
              <w:rPr>
                <w:b w:val="0"/>
                <w:i w:val="0"/>
                <w:sz w:val="20"/>
              </w:rPr>
              <w:t>Bài 1 (3 tiết)</w:t>
            </w:r>
          </w:p>
          <w:p>
            <w:pPr>
              <w:spacing w:after="0"/>
            </w:pPr>
            <w:r>
              <w:rPr>
                <w:b w:val="0"/>
                <w:i w:val="0"/>
                <w:sz w:val="20"/>
              </w:rPr>
              <w:t>Đọc: Ngày gặp lại / Nói và nghe: Mùa hè của em</w:t>
            </w:r>
          </w:p>
        </w:tc>
        <w:tc>
          <w:tcPr>
            <w:tcW w:type="dxa" w:w="1474"/>
          </w:tcPr>
          <w:p>
            <w:pPr>
              <w:spacing w:after="0"/>
              <w:jc w:val="center"/>
            </w:pPr>
            <w:r/>
            <w:r>
              <w:rPr>
                <w:b w:val="0"/>
                <w:i w:val="0"/>
                <w:sz w:val="20"/>
              </w:rPr>
              <w:t>Tiết 1–2 (2 tiết)</w:t>
            </w:r>
          </w:p>
        </w:tc>
        <w:tc>
          <w:tcPr>
            <w:tcW w:type="dxa" w:w="4195"/>
          </w:tcPr>
          <w:p>
            <w:pPr>
              <w:spacing w:after="0"/>
            </w:pPr>
            <w:r/>
            <w:r>
              <w:rPr>
                <w:b w:val="0"/>
                <w:i w:val="0"/>
                <w:sz w:val="18"/>
              </w:rPr>
              <w:t>NLS-KT (Cơ bản 1): Trước bài “Ngày gặp lại”, GV chiếu hình, video cảnh các bạn gặp lại ngày tựu trường; HS chỉ ảnh và đọc câu văn tả chi tiết ấy</w:t>
            </w:r>
          </w:p>
          <w:p>
            <w:pPr>
              <w:spacing w:after="0"/>
            </w:pPr>
            <w:r>
              <w:rPr>
                <w:b w:val="0"/>
                <w:i w:val="0"/>
                <w:sz w:val="18"/>
              </w:rPr>
              <w:t>NLS-GT (Cơ bản 1): GV mở bản đọc mẫu, dừng chỗ Chi và Sơn trò chuyện để HS nhận ra giọng vui, ngắt hơi; GV chụp ảnh nhóm kể hay</w:t>
            </w:r>
          </w:p>
          <w:p>
            <w:pPr>
              <w:spacing w:after="0"/>
            </w:pPr>
            <w:r>
              <w:rPr>
                <w:b w:val="0"/>
                <w:i w:val="0"/>
                <w:sz w:val="18"/>
              </w:rPr>
              <w:t>NLS-AT: Hình, video do GV chọn từ nguồn tin cậy; HS không tự tìm video.</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Em yêu mùa hè / -Phân biệt c/k</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NLS-KT (Cơ bản 1): Khởi động bài “- Nghe – viết: Em yêu mùa hè / -Phân biệt c/k”</w:t>
            </w:r>
          </w:p>
          <w:p>
            <w:pPr>
              <w:spacing w:after="0"/>
            </w:pPr>
            <w:r>
              <w:rPr>
                <w:b w:val="0"/>
                <w:i w:val="0"/>
                <w:sz w:val="18"/>
              </w:rPr>
              <w:t>NLS-GQVĐ (Cơ bản 1): Ở bài tập phân biệt c/k, GV chiếu bài tập tương tác điền c hoặc k vào chỗ trống (…á, …éo, …ính, …on); HS lên bấm chọn</w:t>
            </w:r>
          </w:p>
          <w:p>
            <w:pPr>
              <w:spacing w:after="0"/>
            </w:pPr>
            <w:r>
              <w:rPr>
                <w:b w:val="0"/>
                <w:i w:val="0"/>
                <w:sz w:val="18"/>
              </w:rPr>
              <w:t>NLS-AT: Bản đọc mẫu và bài tập tương tác do GV chuẩn bị sẵn, mở trên máy của GV</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 (4 tiết)</w:t>
            </w:r>
          </w:p>
          <w:p>
            <w:pPr>
              <w:spacing w:after="0"/>
            </w:pPr>
            <w:r>
              <w:rPr>
                <w:b w:val="0"/>
                <w:i w:val="0"/>
                <w:sz w:val="20"/>
              </w:rPr>
              <w:t>Đọc: Về thăm quê / Viết: Ôn chữ viết hoa A, Ă, Â</w:t>
            </w:r>
          </w:p>
        </w:tc>
        <w:tc>
          <w:tcPr>
            <w:tcW w:type="dxa" w:w="1474"/>
          </w:tcPr>
          <w:p>
            <w:pPr>
              <w:spacing w:after="0"/>
              <w:jc w:val="center"/>
            </w:pPr>
            <w:r/>
            <w:r>
              <w:rPr>
                <w:b w:val="0"/>
                <w:i w:val="0"/>
                <w:sz w:val="20"/>
              </w:rPr>
              <w:t>Tiết 4–5 (2 tiết)</w:t>
            </w:r>
          </w:p>
        </w:tc>
        <w:tc>
          <w:tcPr>
            <w:tcW w:type="dxa" w:w="4195"/>
          </w:tcPr>
          <w:p>
            <w:pPr>
              <w:spacing w:after="0"/>
            </w:pPr>
            <w:r/>
            <w:r>
              <w:rPr>
                <w:b w:val="0"/>
                <w:i w:val="0"/>
                <w:sz w:val="18"/>
              </w:rPr>
              <w:t>NLS-KT (Cơ bản 1): Trước bài “Về thăm quê”, GV chiếu hình làng quê: bà bên hiên, vườn cây; HS chỉ ảnh và đọc khổ thơ có cử chỉ của bà</w:t>
            </w:r>
          </w:p>
          <w:p>
            <w:pPr>
              <w:spacing w:after="0"/>
            </w:pPr>
            <w:r>
              <w:rPr>
                <w:b w:val="0"/>
                <w:i w:val="0"/>
                <w:sz w:val="18"/>
              </w:rPr>
              <w:t>NLS-GT (Cơ bản 1): GV mở bản đọc mẫu, dừng từng dòng để HS nhận ra ngắt nhịp, giọng tình cảm; chiếu video quy trình viết chữ hoa A, Ă, Â</w:t>
            </w:r>
          </w:p>
          <w:p>
            <w:pPr>
              <w:spacing w:after="0"/>
            </w:pPr>
            <w:r>
              <w:rPr>
                <w:b w:val="0"/>
                <w:i w:val="0"/>
                <w:sz w:val="18"/>
              </w:rPr>
              <w:t>NLS-AT: Hình, video do GV chọn từ nguồn tin cậy; HS không tự tìm video.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sự vật, hoạt động; Câu giới thiệu, câu nêu hoạt động</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NLS-KT (Cơ bản 1): GV chiếu tranh bài 1 trên tivi để HS quan sát người, vật, việc đang làm; từ chưa hiểu, GV mở từ điển điện tử đọc nghĩa</w:t>
            </w:r>
          </w:p>
          <w:p>
            <w:pPr>
              <w:spacing w:after="0"/>
            </w:pPr>
            <w:r>
              <w:rPr>
                <w:b w:val="0"/>
                <w:i w:val="0"/>
                <w:sz w:val="18"/>
              </w:rPr>
              <w:t>NLS-GQVĐ (Cơ bản 1): GV gõ lên màn hình các từ HS tìm, lớp xếp hai cột từ chỉ sự vật, chỉ hoạt động; chiếu câu thiếu dấu để cả lớp sửa</w:t>
            </w:r>
          </w:p>
          <w:p>
            <w:pPr>
              <w:spacing w:after="0"/>
            </w:pPr>
            <w:r>
              <w:rPr>
                <w:b w:val="0"/>
                <w:i w:val="0"/>
                <w:sz w:val="18"/>
              </w:rPr>
              <w:t>NLS-AT: Từ điển chỉ để tra nghĩa, không làm hộ bài; HS không tự tra cứu một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Viết tin nhắn</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NLS-ST (Cơ bản 1): GV chiếu hai tin nhắn SGK để HS so sánh người viết, người nhận, nội dung; GV chụp vài bài chiếu lên, gõ lại tin nhắn đã sửa</w:t>
            </w:r>
          </w:p>
          <w:p>
            <w:pPr>
              <w:spacing w:after="0"/>
            </w:pPr>
            <w:r>
              <w:rPr>
                <w:b w:val="0"/>
                <w:i w:val="0"/>
                <w:sz w:val="18"/>
              </w:rPr>
              <w:t>NLS-GT (Cơ bản 1): GV hướng dẫn nhắn tin lịch sự cho người thân: chào, xưng tên, nói rõ việc, cảm ơn; HS góp ý bài bạn theo mẫu, không chê</w:t>
            </w:r>
          </w:p>
          <w:p>
            <w:pPr>
              <w:spacing w:after="0"/>
            </w:pPr>
            <w:r>
              <w:rPr>
                <w:b w:val="0"/>
                <w:i w:val="0"/>
                <w:sz w:val="18"/>
              </w:rPr>
              <w:t>NLS-AT: Bài viết chỉ chiếu khi bạn đồng ý; không chép bài bạn.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điểm 1: Những trải nghiệm thú vị</w:t>
            </w:r>
          </w:p>
        </w:tc>
        <w:tc>
          <w:tcPr>
            <w:tcW w:type="dxa" w:w="4309"/>
          </w:tcPr>
          <w:p>
            <w:pPr>
              <w:spacing w:after="0"/>
            </w:pPr>
            <w:r/>
            <w:r>
              <w:rPr>
                <w:b w:val="0"/>
                <w:i w:val="0"/>
                <w:sz w:val="20"/>
              </w:rPr>
              <w:t>Bài 3 (3 tiết)</w:t>
            </w:r>
          </w:p>
          <w:p>
            <w:pPr>
              <w:spacing w:after="0"/>
            </w:pPr>
            <w:r>
              <w:rPr>
                <w:b w:val="0"/>
                <w:i w:val="0"/>
                <w:sz w:val="20"/>
              </w:rPr>
              <w:t>Đọc: Cánh rừng trong nắng / Nói và nghe: Kể chuyện Sự tích loài hoa của mùa hạ</w:t>
            </w:r>
          </w:p>
        </w:tc>
        <w:tc>
          <w:tcPr>
            <w:tcW w:type="dxa" w:w="1474"/>
          </w:tcPr>
          <w:p>
            <w:pPr>
              <w:spacing w:after="0"/>
              <w:jc w:val="center"/>
            </w:pPr>
            <w:r/>
            <w:r>
              <w:rPr>
                <w:b w:val="0"/>
                <w:i w:val="0"/>
                <w:sz w:val="20"/>
              </w:rPr>
              <w:t>Tiết 8–9 (2 tiết)</w:t>
            </w:r>
          </w:p>
        </w:tc>
        <w:tc>
          <w:tcPr>
            <w:tcW w:type="dxa" w:w="4195"/>
          </w:tcPr>
          <w:p>
            <w:pPr>
              <w:spacing w:after="0"/>
            </w:pPr>
            <w:r/>
            <w:r>
              <w:rPr>
                <w:b w:val="0"/>
                <w:i w:val="0"/>
                <w:sz w:val="18"/>
              </w:rPr>
              <w:t>NLS-KT (Cơ bản 1): Trước bài “Cánh rừng trong nắng”, GV chiếu hình, video rừng già có nắng xuyên tán lá; HS chỉ ảnh và đọc câu văn tả cảnh ấy</w:t>
            </w:r>
          </w:p>
          <w:p>
            <w:pPr>
              <w:spacing w:after="0"/>
            </w:pPr>
            <w:r>
              <w:rPr>
                <w:b w:val="0"/>
                <w:i w:val="0"/>
                <w:sz w:val="18"/>
              </w:rPr>
              <w:t>NLS-GT (Cơ bản 1): GV mở bản đọc mẫu, dừng để HS nhận ra ngắt hơi, giọng ngạc nhiên; chiếu tranh Sự tích loài hoa của mùa hạ, HS kể theo cặp</w:t>
            </w:r>
          </w:p>
          <w:p>
            <w:pPr>
              <w:spacing w:after="0"/>
            </w:pPr>
            <w:r>
              <w:rPr>
                <w:b w:val="0"/>
                <w:i w:val="0"/>
                <w:sz w:val="18"/>
              </w:rPr>
              <w:t>NLS-AT: Hình, video do GV chọn từ nguồn tin cậy; HS không tự tìm video.</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Cánh rừng trong nắng / -Phân biệt g/gh</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NLS-KT (Cơ bản 1): Khởi động bài “- Nghe – viết: Cánh rừng trong nắng / -Phân biệt g/gh”, GV mở bài hát cho HS nghe và vận động; trước khi viết</w:t>
            </w:r>
          </w:p>
          <w:p>
            <w:pPr>
              <w:spacing w:after="0"/>
            </w:pPr>
            <w:r>
              <w:rPr>
                <w:b w:val="0"/>
                <w:i w:val="0"/>
                <w:sz w:val="18"/>
              </w:rPr>
              <w:t>NLS-ST (Cơ bản 1): Ở phần vận dụng ghi nhật kí, GV chiếu một mẫu nhật kí ngắn trên tivi để HS quan sát cách ghi ngày, việc làm, cảm xúc</w:t>
            </w:r>
          </w:p>
          <w:p>
            <w:pPr>
              <w:spacing w:after="0"/>
            </w:pPr>
            <w:r>
              <w:rPr>
                <w:b w:val="0"/>
                <w:i w:val="0"/>
                <w:sz w:val="18"/>
              </w:rPr>
              <w:t>NLS-AT: Chỉ chụp và chiếu bài nhật kí khi HS đồng ý, che tên nếu em không muốn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4 (4 tiết)</w:t>
            </w:r>
          </w:p>
          <w:p>
            <w:pPr>
              <w:spacing w:after="0"/>
            </w:pPr>
            <w:r>
              <w:rPr>
                <w:b w:val="0"/>
                <w:i w:val="0"/>
                <w:sz w:val="20"/>
              </w:rPr>
              <w:t>Đọc: Lần đầu ra biển / Đọc mở rộng.</w:t>
            </w:r>
          </w:p>
        </w:tc>
        <w:tc>
          <w:tcPr>
            <w:tcW w:type="dxa" w:w="1474"/>
          </w:tcPr>
          <w:p>
            <w:pPr>
              <w:spacing w:after="0"/>
              <w:jc w:val="center"/>
            </w:pPr>
            <w:r/>
            <w:r>
              <w:rPr>
                <w:b w:val="0"/>
                <w:i w:val="0"/>
                <w:sz w:val="20"/>
              </w:rPr>
              <w:t>Tiết 11–12 (2 tiết)</w:t>
            </w:r>
          </w:p>
        </w:tc>
        <w:tc>
          <w:tcPr>
            <w:tcW w:type="dxa" w:w="4195"/>
          </w:tcPr>
          <w:p>
            <w:pPr>
              <w:spacing w:after="0"/>
            </w:pPr>
            <w:r/>
            <w:r>
              <w:rPr>
                <w:b w:val="0"/>
                <w:i w:val="0"/>
                <w:sz w:val="18"/>
              </w:rPr>
              <w:t>NLS-KT (Cơ bản 1): Trước khi đọc “Lần đầu ra biển”, GV chiếu hình, video bãi biển, sóng, thuyền; HS chỉ ảnh và đọc câu văn tả chi tiết ấy</w:t>
            </w:r>
          </w:p>
          <w:p>
            <w:pPr>
              <w:spacing w:after="0"/>
            </w:pPr>
            <w:r>
              <w:rPr>
                <w:b w:val="0"/>
                <w:i w:val="0"/>
                <w:sz w:val="18"/>
              </w:rPr>
              <w:t>NLS-GT (Cơ bản 1): GV mở bản đọc mẫu, dừng ở lời nhân vật để HS nhận ra ngữ điệu ngạc nhiên; chiếu mẫu phiếu đọc sách, ảnh bìa sách</w:t>
            </w:r>
          </w:p>
          <w:p>
            <w:pPr>
              <w:spacing w:after="0"/>
            </w:pPr>
            <w:r>
              <w:rPr>
                <w:b w:val="0"/>
                <w:i w:val="0"/>
                <w:sz w:val="18"/>
              </w:rPr>
              <w:t>NLS-AT: Hình, video do GV chọn từ nguồn tin cậy; HS không tự tìm video.</w:t>
            </w:r>
          </w:p>
          <w:p>
            <w:pPr>
              <w:spacing w:after="0"/>
            </w:pPr>
            <w:r>
              <w:rPr>
                <w:b w:val="0"/>
                <w:i w:val="0"/>
                <w:sz w:val="18"/>
              </w:rPr>
              <w:t>QPAN: Liên hệ truyền thống chống giặc ngoại xâm, gương dũng cảm của thiếu niên, nhi đồng và Bà mẹ Việt Nam anh hùng;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đặc điểm; Câu nêu đặc điểm</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NLS-KT (Cơ bản 1): GV chiếu các từ in đậm bài 1, HS lên kéo xếp vào ba nhóm màu sắc, hình dáng, hương vị; GV mở từ điển điện tử</w:t>
            </w:r>
          </w:p>
          <w:p>
            <w:pPr>
              <w:spacing w:after="0"/>
            </w:pPr>
            <w:r>
              <w:rPr>
                <w:b w:val="0"/>
                <w:i w:val="0"/>
                <w:sz w:val="18"/>
              </w:rPr>
              <w:t>NLS-GQVĐ (Cơ bản 1): GV chiếu ảnh đồ vật, con vật cho HS tìm thêm từ chỉ đặc điểm; chiếu câu điền từ, cả lớp sửa trên màn hình, đặt câu</w:t>
            </w:r>
          </w:p>
          <w:p>
            <w:pPr>
              <w:spacing w:after="0"/>
            </w:pPr>
            <w:r>
              <w:rPr>
                <w:b w:val="0"/>
                <w:i w:val="0"/>
                <w:sz w:val="18"/>
              </w:rPr>
              <w:t>NLS-AT: Từ điển chỉ để tra nghĩa, không làm hộ bài; HS không tự tra cứu một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Viết đoạn văn kể lại hoạt động đã làm cùng người thân</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NLS-KT (Cơ bản 1): GV chiếu tranh minh hoạ, HS kể hoạt động từng tranh; chiếu thêm ảnh nấu ăn, dọn nhà để HS chọn hoạt động đã làm cùng người thân</w:t>
            </w:r>
          </w:p>
          <w:p>
            <w:pPr>
              <w:spacing w:after="0"/>
            </w:pPr>
            <w:r>
              <w:rPr>
                <w:b w:val="0"/>
                <w:i w:val="0"/>
                <w:sz w:val="18"/>
              </w:rPr>
              <w:t>NLS-GQVĐ (Cơ bản 1): GV chụp 2–3 đoạn văn chiếu lên, lớp phát hiện lỗi dùng từ, đặt câu; GV gõ lại đoạn đã sửa, mỗi em tự sửa bài</w:t>
            </w:r>
          </w:p>
          <w:p>
            <w:pPr>
              <w:spacing w:after="0"/>
            </w:pPr>
            <w:r>
              <w:rPr>
                <w:b w:val="0"/>
                <w:i w:val="0"/>
                <w:sz w:val="18"/>
              </w:rPr>
              <w:t>NLS-AT: Công cụ chỉ để tra nghĩa, không làm hộ bài; HS không tự tra cứu một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điểm 1: Những trải nghiệm thú vị</w:t>
            </w:r>
          </w:p>
        </w:tc>
        <w:tc>
          <w:tcPr>
            <w:tcW w:type="dxa" w:w="4309"/>
          </w:tcPr>
          <w:p>
            <w:pPr>
              <w:spacing w:after="0"/>
            </w:pPr>
            <w:r/>
            <w:r>
              <w:rPr>
                <w:b w:val="0"/>
                <w:i w:val="0"/>
                <w:sz w:val="20"/>
              </w:rPr>
              <w:t>Bài 5 (3 tiết)</w:t>
            </w:r>
          </w:p>
          <w:p>
            <w:pPr>
              <w:spacing w:after="0"/>
            </w:pPr>
            <w:r>
              <w:rPr>
                <w:b w:val="0"/>
                <w:i w:val="0"/>
                <w:sz w:val="20"/>
              </w:rPr>
              <w:t>Đọc: Nhật kí tập bơi / Nói và nghe: Một buổi tập luyện</w:t>
            </w:r>
          </w:p>
        </w:tc>
        <w:tc>
          <w:tcPr>
            <w:tcW w:type="dxa" w:w="1474"/>
          </w:tcPr>
          <w:p>
            <w:pPr>
              <w:spacing w:after="0"/>
              <w:jc w:val="center"/>
            </w:pPr>
            <w:r/>
            <w:r>
              <w:rPr>
                <w:b w:val="0"/>
                <w:i w:val="0"/>
                <w:sz w:val="20"/>
              </w:rPr>
              <w:t>Tiết 15–16 (2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Mặt trời nhỏ / -Phân biệt ng/ngh</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6 (4 tiết)</w:t>
            </w:r>
          </w:p>
          <w:p>
            <w:pPr>
              <w:spacing w:after="0"/>
            </w:pPr>
            <w:r>
              <w:rPr>
                <w:b w:val="0"/>
                <w:i w:val="0"/>
                <w:sz w:val="20"/>
              </w:rPr>
              <w:t>Đọc: Tập nấu ăn / Viết: Ôn chữ viết hoa B, C</w:t>
            </w:r>
          </w:p>
        </w:tc>
        <w:tc>
          <w:tcPr>
            <w:tcW w:type="dxa" w:w="1474"/>
          </w:tcPr>
          <w:p>
            <w:pPr>
              <w:spacing w:after="0"/>
              <w:jc w:val="center"/>
            </w:pPr>
            <w:r/>
            <w:r>
              <w:rPr>
                <w:b w:val="0"/>
                <w:i w:val="0"/>
                <w:sz w:val="20"/>
              </w:rPr>
              <w:t>Tiết 18–19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hoạt động; Câu nêu hoạt động</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Viết đoạn văn nêu các bước làm một món ăn</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điểm 1: Những trải nghiệm thú vị</w:t>
            </w:r>
          </w:p>
        </w:tc>
        <w:tc>
          <w:tcPr>
            <w:tcW w:type="dxa" w:w="4309"/>
          </w:tcPr>
          <w:p>
            <w:pPr>
              <w:spacing w:after="0"/>
            </w:pPr>
            <w:r/>
            <w:r>
              <w:rPr>
                <w:b w:val="0"/>
                <w:i w:val="0"/>
                <w:sz w:val="20"/>
              </w:rPr>
              <w:t>Bài 7 (3 tiết)</w:t>
            </w:r>
          </w:p>
          <w:p>
            <w:pPr>
              <w:spacing w:after="0"/>
            </w:pPr>
            <w:r>
              <w:rPr>
                <w:b w:val="0"/>
                <w:i w:val="0"/>
                <w:sz w:val="20"/>
              </w:rPr>
              <w:t>Đọc: Mùa hè lấp lánh / Nói và nghe: Kể chuyện Chó đốm con và mặt trời</w:t>
            </w:r>
          </w:p>
        </w:tc>
        <w:tc>
          <w:tcPr>
            <w:tcW w:type="dxa" w:w="1474"/>
          </w:tcPr>
          <w:p>
            <w:pPr>
              <w:spacing w:after="0"/>
              <w:jc w:val="center"/>
            </w:pPr>
            <w:r/>
            <w:r>
              <w:rPr>
                <w:b w:val="0"/>
                <w:i w:val="0"/>
                <w:sz w:val="20"/>
              </w:rPr>
              <w:t>Tiết 22–23 (2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Mùa hè lấp lánh / -Phân biệt ch/tr; v/d</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8 (4 tiết)</w:t>
            </w:r>
          </w:p>
          <w:p>
            <w:pPr>
              <w:spacing w:after="0"/>
            </w:pPr>
            <w:r>
              <w:rPr>
                <w:b w:val="0"/>
                <w:i w:val="0"/>
                <w:sz w:val="20"/>
              </w:rPr>
              <w:t>Đọc: Tạm biệt mùa hè / Đọc mở rộng.</w:t>
            </w:r>
          </w:p>
        </w:tc>
        <w:tc>
          <w:tcPr>
            <w:tcW w:type="dxa" w:w="1474"/>
          </w:tcPr>
          <w:p>
            <w:pPr>
              <w:spacing w:after="0"/>
              <w:jc w:val="center"/>
            </w:pPr>
            <w:r/>
            <w:r>
              <w:rPr>
                <w:b w:val="0"/>
                <w:i w:val="0"/>
                <w:sz w:val="20"/>
              </w:rPr>
              <w:t>Tiết 25–26 (2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mùa hè; Dấu chấm, dấu hai chấm</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đối với một người bạn</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NLS-KT (Cơ bản 1): GV hướng dẫn HS tìm, chọn sách/truyện phù hợp ở thư viện lớp hoặc thư viện số; tập ghi lại tên sách, câu chuyện đã đọc.</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điểm 2: Cổng trường rộng mở</w:t>
            </w:r>
          </w:p>
        </w:tc>
        <w:tc>
          <w:tcPr>
            <w:tcW w:type="dxa" w:w="4309"/>
          </w:tcPr>
          <w:p>
            <w:pPr>
              <w:spacing w:after="0"/>
            </w:pPr>
            <w:r/>
            <w:r>
              <w:rPr>
                <w:b w:val="0"/>
                <w:i w:val="0"/>
                <w:sz w:val="20"/>
              </w:rPr>
              <w:t>Bài 9 (3 tiết)</w:t>
            </w:r>
          </w:p>
          <w:p>
            <w:pPr>
              <w:spacing w:after="0"/>
            </w:pPr>
            <w:r>
              <w:rPr>
                <w:b w:val="0"/>
                <w:i w:val="0"/>
                <w:sz w:val="20"/>
              </w:rPr>
              <w:t>Đọc: Đi học vui sao / Nói và nghe: Tới lớp, tới trường</w:t>
            </w:r>
          </w:p>
        </w:tc>
        <w:tc>
          <w:tcPr>
            <w:tcW w:type="dxa" w:w="1474"/>
          </w:tcPr>
          <w:p>
            <w:pPr>
              <w:spacing w:after="0"/>
              <w:jc w:val="center"/>
            </w:pPr>
            <w:r/>
            <w:r>
              <w:rPr>
                <w:b w:val="0"/>
                <w:i w:val="0"/>
                <w:sz w:val="20"/>
              </w:rPr>
              <w:t>Tiết 29–30 (2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Đi học vui sao / -Phân biệt s/x, dấu hỏi/dấu ngã</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10 (4 tiết)</w:t>
            </w:r>
          </w:p>
          <w:p>
            <w:pPr>
              <w:spacing w:after="0"/>
            </w:pPr>
            <w:r>
              <w:rPr>
                <w:b w:val="0"/>
                <w:i w:val="0"/>
                <w:sz w:val="20"/>
              </w:rPr>
              <w:t>Đọc: Con đường đến trường / Viết: Ôn chữ viết hoa D, Đ</w:t>
            </w:r>
          </w:p>
        </w:tc>
        <w:tc>
          <w:tcPr>
            <w:tcW w:type="dxa" w:w="1474"/>
          </w:tcPr>
          <w:p>
            <w:pPr>
              <w:spacing w:after="0"/>
              <w:jc w:val="center"/>
            </w:pPr>
            <w:r/>
            <w:r>
              <w:rPr>
                <w:b w:val="0"/>
                <w:i w:val="0"/>
                <w:sz w:val="20"/>
              </w:rPr>
              <w:t>Tiết 32–33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đặc điểm; Câu nêu đặc điểm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NLS-KT (Cơ bản 1): tra nghĩa từ bằng từ điển điện tử; đối chiếu ít nhất hai nguồn trước khi tin.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đối với một người mà em yêu quý</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AI-NB (Cơ bản 1): Làm quen gõ chữ và công cụ kiểm tra chính tả trên máy tính (nếu có) dưới sự hướng dẫn; HS tự viết là chính, trung thực.</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điểm 2: Cổng trường rộng mở</w:t>
            </w:r>
          </w:p>
        </w:tc>
        <w:tc>
          <w:tcPr>
            <w:tcW w:type="dxa" w:w="4309"/>
          </w:tcPr>
          <w:p>
            <w:pPr>
              <w:spacing w:after="0"/>
            </w:pPr>
            <w:r/>
            <w:r>
              <w:rPr>
                <w:b w:val="0"/>
                <w:i w:val="0"/>
                <w:sz w:val="20"/>
              </w:rPr>
              <w:t>Bài 11 (3 tiết)</w:t>
            </w:r>
          </w:p>
          <w:p>
            <w:pPr>
              <w:spacing w:after="0"/>
            </w:pPr>
            <w:r>
              <w:rPr>
                <w:b w:val="0"/>
                <w:i w:val="0"/>
                <w:sz w:val="20"/>
              </w:rPr>
              <w:t>Đọc: Lời giải toán đặc biệt / Nói và nghe: Kể chuyện Đội viên tương lai</w:t>
            </w:r>
          </w:p>
        </w:tc>
        <w:tc>
          <w:tcPr>
            <w:tcW w:type="dxa" w:w="1474"/>
          </w:tcPr>
          <w:p>
            <w:pPr>
              <w:spacing w:after="0"/>
              <w:jc w:val="center"/>
            </w:pPr>
            <w:r/>
            <w:r>
              <w:rPr>
                <w:b w:val="0"/>
                <w:i w:val="0"/>
                <w:sz w:val="20"/>
              </w:rPr>
              <w:t>Tiết 36–37 (2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Lời giải toán đặc biệt / -Phân biệt r/d/gi; an/ang</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12 (4 tiết)</w:t>
            </w:r>
          </w:p>
          <w:p>
            <w:pPr>
              <w:spacing w:after="0"/>
            </w:pPr>
            <w:r>
              <w:rPr>
                <w:b w:val="0"/>
                <w:i w:val="0"/>
                <w:sz w:val="20"/>
              </w:rPr>
              <w:t>Đọc: Bài tập làm văn / Đọc mở rộng.</w:t>
            </w:r>
          </w:p>
        </w:tc>
        <w:tc>
          <w:tcPr>
            <w:tcW w:type="dxa" w:w="1474"/>
          </w:tcPr>
          <w:p>
            <w:pPr>
              <w:spacing w:after="0"/>
              <w:jc w:val="center"/>
            </w:pPr>
            <w:r/>
            <w:r>
              <w:rPr>
                <w:b w:val="0"/>
                <w:i w:val="0"/>
                <w:sz w:val="20"/>
              </w:rPr>
              <w:t>Tiết 39–40 (2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nhà trường; Câu hỏi</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Điền thông tin vào mẫu đơn xin vào Đội</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NLS-GT (Cơ bản 1): HS tập nói, lắng nghe lịch sự; làm quen sử dụng tranh ảnh/thiết bị trình chiếu đơn giản khi chia sẻ (có hướng dẫn của GV).</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điểm 2: Cổng trường rộng mở</w:t>
            </w:r>
          </w:p>
        </w:tc>
        <w:tc>
          <w:tcPr>
            <w:tcW w:type="dxa" w:w="4309"/>
          </w:tcPr>
          <w:p>
            <w:pPr>
              <w:spacing w:after="0"/>
            </w:pPr>
            <w:r/>
            <w:r>
              <w:rPr>
                <w:b w:val="0"/>
                <w:i w:val="0"/>
                <w:sz w:val="20"/>
              </w:rPr>
              <w:t>Bài 13 (3 tiết)</w:t>
            </w:r>
          </w:p>
          <w:p>
            <w:pPr>
              <w:spacing w:after="0"/>
            </w:pPr>
            <w:r>
              <w:rPr>
                <w:b w:val="0"/>
                <w:i w:val="0"/>
                <w:sz w:val="20"/>
              </w:rPr>
              <w:t>Đọc: Bàn tay cô giáo / Nói và nghe: Một giờ học thú vị</w:t>
            </w:r>
          </w:p>
        </w:tc>
        <w:tc>
          <w:tcPr>
            <w:tcW w:type="dxa" w:w="1474"/>
          </w:tcPr>
          <w:p>
            <w:pPr>
              <w:spacing w:after="0"/>
              <w:jc w:val="center"/>
            </w:pPr>
            <w:r/>
            <w:r>
              <w:rPr>
                <w:b w:val="0"/>
                <w:i w:val="0"/>
                <w:sz w:val="20"/>
              </w:rPr>
              <w:t>Tiết 43–44 (2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Nghe thầy đọc thơ / -Phân biệt l/n; ăn/ăng</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NLS-KT (Cơ bản 1): nghe/xem bản đọc mẫu trên máy rồi đọc lại; tư liệu lấy ở đâu thì nói rõ ở đó.</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14 (4 tiết)</w:t>
            </w:r>
          </w:p>
          <w:p>
            <w:pPr>
              <w:spacing w:after="0"/>
            </w:pPr>
            <w:r>
              <w:rPr>
                <w:b w:val="0"/>
                <w:i w:val="0"/>
                <w:sz w:val="20"/>
              </w:rPr>
              <w:t>Đọc: Cuộc họp của chữ viết / Viết: Ôn chữ viết hoa E, Ê</w:t>
            </w:r>
          </w:p>
        </w:tc>
        <w:tc>
          <w:tcPr>
            <w:tcW w:type="dxa" w:w="1474"/>
          </w:tcPr>
          <w:p>
            <w:pPr>
              <w:spacing w:after="0"/>
              <w:jc w:val="center"/>
            </w:pPr>
            <w:r/>
            <w:r>
              <w:rPr>
                <w:b w:val="0"/>
                <w:i w:val="0"/>
                <w:sz w:val="20"/>
              </w:rPr>
              <w:t>Tiết 46–47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Câu kể; Các dấu kết thúc câu</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giới thiệu về bản thân</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điểm 2: Cổng trường rộng mở</w:t>
            </w:r>
          </w:p>
        </w:tc>
        <w:tc>
          <w:tcPr>
            <w:tcW w:type="dxa" w:w="4309"/>
          </w:tcPr>
          <w:p>
            <w:pPr>
              <w:spacing w:after="0"/>
            </w:pPr>
            <w:r/>
            <w:r>
              <w:rPr>
                <w:b w:val="0"/>
                <w:i w:val="0"/>
                <w:sz w:val="20"/>
              </w:rPr>
              <w:t>Bài 15 (3 tiết)</w:t>
            </w:r>
          </w:p>
          <w:p>
            <w:pPr>
              <w:spacing w:after="0"/>
            </w:pPr>
            <w:r>
              <w:rPr>
                <w:b w:val="0"/>
                <w:i w:val="0"/>
                <w:sz w:val="20"/>
              </w:rPr>
              <w:t>Đọc: Thư viện / Nói và nghe: Kể chuyện Mặt trời mọc ở đằng …tây!</w:t>
            </w:r>
          </w:p>
        </w:tc>
        <w:tc>
          <w:tcPr>
            <w:tcW w:type="dxa" w:w="1474"/>
          </w:tcPr>
          <w:p>
            <w:pPr>
              <w:spacing w:after="0"/>
              <w:jc w:val="center"/>
            </w:pPr>
            <w:r/>
            <w:r>
              <w:rPr>
                <w:b w:val="0"/>
                <w:i w:val="0"/>
                <w:sz w:val="20"/>
              </w:rPr>
              <w:t>Tiết 50–51 (2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Thư viện / -Phân biệt ch/tr; ân/âng</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16 (4 tiết)</w:t>
            </w:r>
          </w:p>
          <w:p>
            <w:pPr>
              <w:spacing w:after="0"/>
            </w:pPr>
            <w:r>
              <w:rPr>
                <w:b w:val="0"/>
                <w:i w:val="0"/>
                <w:sz w:val="20"/>
              </w:rPr>
              <w:t>Đọc: Ngày em vào Đội / Đọc mở rộng.</w:t>
            </w:r>
          </w:p>
        </w:tc>
        <w:tc>
          <w:tcPr>
            <w:tcW w:type="dxa" w:w="1474"/>
          </w:tcPr>
          <w:p>
            <w:pPr>
              <w:spacing w:after="0"/>
              <w:jc w:val="center"/>
            </w:pPr>
            <w:r/>
            <w:r>
              <w:rPr>
                <w:b w:val="0"/>
                <w:i w:val="0"/>
                <w:sz w:val="20"/>
              </w:rPr>
              <w:t>Tiết 53–54 (2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thư viện; Câu cảm</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thông báo</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NLS-KT (Cơ bản 1): GV hướng dẫn HS tìm, chọn sách/truyện phù hợp ở thư viện lớp hoặc thư viện số; tập ghi lại tên sách, câu chuyện đã đọc.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đánh giá giữa học kì I</w:t>
            </w:r>
          </w:p>
        </w:tc>
        <w:tc>
          <w:tcPr>
            <w:tcW w:type="dxa" w:w="4309"/>
          </w:tcPr>
          <w:p>
            <w:pPr>
              <w:spacing w:after="0"/>
            </w:pPr>
            <w:r/>
            <w:r>
              <w:rPr>
                <w:b w:val="0"/>
                <w:i w:val="0"/>
                <w:sz w:val="20"/>
              </w:rPr>
              <w:t>Ôn tập: Ôn tập, củng cố kiến thức và kĩ năng đọc, viết, nói và nghe</w:t>
            </w:r>
          </w:p>
        </w:tc>
        <w:tc>
          <w:tcPr>
            <w:tcW w:type="dxa" w:w="1474"/>
          </w:tcPr>
          <w:p>
            <w:pPr>
              <w:spacing w:after="0"/>
              <w:jc w:val="center"/>
            </w:pPr>
            <w:r/>
            <w:r>
              <w:rPr>
                <w:b w:val="0"/>
                <w:i w:val="0"/>
                <w:sz w:val="20"/>
              </w:rPr>
              <w:t>Tiết 57–61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Ôn tập giữa học kì I (đọc hiểu, viết)</w:t>
            </w:r>
          </w:p>
        </w:tc>
        <w:tc>
          <w:tcPr>
            <w:tcW w:type="dxa" w:w="1474"/>
          </w:tcPr>
          <w:p>
            <w:pPr>
              <w:spacing w:after="0"/>
              <w:jc w:val="center"/>
            </w:pPr>
            <w:r/>
            <w:r>
              <w:rPr>
                <w:b w:val="0"/>
                <w:i w:val="0"/>
                <w:sz w:val="20"/>
              </w:rPr>
              <w:t>Tiết 62–63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điểm 3: Mái nhà yêu thương</w:t>
            </w:r>
          </w:p>
        </w:tc>
        <w:tc>
          <w:tcPr>
            <w:tcW w:type="dxa" w:w="4309"/>
          </w:tcPr>
          <w:p>
            <w:pPr>
              <w:spacing w:after="0"/>
            </w:pPr>
            <w:r/>
            <w:r>
              <w:rPr>
                <w:b w:val="0"/>
                <w:i w:val="0"/>
                <w:sz w:val="20"/>
              </w:rPr>
              <w:t>Bài 17 (3 tiết)</w:t>
            </w:r>
          </w:p>
          <w:p>
            <w:pPr>
              <w:spacing w:after="0"/>
            </w:pPr>
            <w:r>
              <w:rPr>
                <w:b w:val="0"/>
                <w:i w:val="0"/>
                <w:sz w:val="20"/>
              </w:rPr>
              <w:t>Đọc: Ngưỡng cửa / Nói và nghe: Kể chuyện Sự tích nhà sàn</w:t>
            </w:r>
          </w:p>
        </w:tc>
        <w:tc>
          <w:tcPr>
            <w:tcW w:type="dxa" w:w="1474"/>
          </w:tcPr>
          <w:p>
            <w:pPr>
              <w:spacing w:after="0"/>
              <w:jc w:val="center"/>
            </w:pPr>
            <w:r/>
            <w:r>
              <w:rPr>
                <w:b w:val="0"/>
                <w:i w:val="0"/>
                <w:sz w:val="20"/>
              </w:rPr>
              <w:t>Tiết 64–65 (2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Đồ đạc trong nhà / -Phân biệt iêu/ươu; en/eng</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18 (4 tiết)</w:t>
            </w:r>
          </w:p>
          <w:p>
            <w:pPr>
              <w:spacing w:after="0"/>
            </w:pPr>
            <w:r>
              <w:rPr>
                <w:b w:val="0"/>
                <w:i w:val="0"/>
                <w:sz w:val="20"/>
              </w:rPr>
              <w:t>Đọc: Món quà đặc biệt / Viết: Ôn chữ viết hoa G, H</w:t>
            </w:r>
          </w:p>
        </w:tc>
        <w:tc>
          <w:tcPr>
            <w:tcW w:type="dxa" w:w="1474"/>
          </w:tcPr>
          <w:p>
            <w:pPr>
              <w:spacing w:after="0"/>
              <w:jc w:val="center"/>
            </w:pPr>
            <w:r/>
            <w:r>
              <w:rPr>
                <w:b w:val="0"/>
                <w:i w:val="0"/>
                <w:sz w:val="20"/>
              </w:rPr>
              <w:t>Tiết 67–68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đặc điểm; Câu khiến</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NLS-KT (Cơ bản 1): tra nghĩa từ bằng từ điển điện tử; đối chiếu ít nhất hai nguồn trước khi tin.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tả đồ vật</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AI-NB (Cơ bản 1): Làm quen gõ chữ và công cụ kiểm tra chính tả trên máy tính (nếu có) dưới sự hướng dẫn; HS tự viết là chính, trung thực.</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điểm 3: Mái nhà yêu thương</w:t>
            </w:r>
          </w:p>
        </w:tc>
        <w:tc>
          <w:tcPr>
            <w:tcW w:type="dxa" w:w="4309"/>
          </w:tcPr>
          <w:p>
            <w:pPr>
              <w:spacing w:after="0"/>
            </w:pPr>
            <w:r/>
            <w:r>
              <w:rPr>
                <w:b w:val="0"/>
                <w:i w:val="0"/>
                <w:sz w:val="20"/>
              </w:rPr>
              <w:t>Bài 19 (3 tiết)</w:t>
            </w:r>
          </w:p>
          <w:p>
            <w:pPr>
              <w:spacing w:after="0"/>
            </w:pPr>
            <w:r>
              <w:rPr>
                <w:b w:val="0"/>
                <w:i w:val="0"/>
                <w:sz w:val="20"/>
              </w:rPr>
              <w:t>Đọc: Khi cả nhà bé tí / Nói và nghe: Những người yêu thương</w:t>
            </w:r>
          </w:p>
        </w:tc>
        <w:tc>
          <w:tcPr>
            <w:tcW w:type="dxa" w:w="1474"/>
          </w:tcPr>
          <w:p>
            <w:pPr>
              <w:spacing w:after="0"/>
              <w:jc w:val="center"/>
            </w:pPr>
            <w:r/>
            <w:r>
              <w:rPr>
                <w:b w:val="0"/>
                <w:i w:val="0"/>
                <w:sz w:val="20"/>
              </w:rPr>
              <w:t>Tiết 71–72 (2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Khi cả nhà bé tí / -Phân biệt iu/ưu; iên/iêng</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20 (4 tiết)</w:t>
            </w:r>
          </w:p>
          <w:p>
            <w:pPr>
              <w:spacing w:after="0"/>
            </w:pPr>
            <w:r>
              <w:rPr>
                <w:b w:val="0"/>
                <w:i w:val="0"/>
                <w:sz w:val="20"/>
              </w:rPr>
              <w:t>Đọc: Trò chuyện cùng mẹ / Đọc mở rộng.</w:t>
            </w:r>
          </w:p>
        </w:tc>
        <w:tc>
          <w:tcPr>
            <w:tcW w:type="dxa" w:w="1474"/>
          </w:tcPr>
          <w:p>
            <w:pPr>
              <w:spacing w:after="0"/>
              <w:jc w:val="center"/>
            </w:pPr>
            <w:r/>
            <w:r>
              <w:rPr>
                <w:b w:val="0"/>
                <w:i w:val="0"/>
                <w:sz w:val="20"/>
              </w:rPr>
              <w:t>Tiết 74–75 (2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người thân; Dấu hai chấm</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tả ngôi nhà của mình</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NLS-GT (Cơ bản 1): HS tập nói, lắng nghe lịch sự; làm quen sử dụng tranh ảnh/thiết bị trình chiếu đơn giản khi chia sẻ (có hướng dẫn của GV).</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điểm 3: Mái nhà yêu thương</w:t>
            </w:r>
          </w:p>
        </w:tc>
        <w:tc>
          <w:tcPr>
            <w:tcW w:type="dxa" w:w="4309"/>
          </w:tcPr>
          <w:p>
            <w:pPr>
              <w:spacing w:after="0"/>
            </w:pPr>
            <w:r/>
            <w:r>
              <w:rPr>
                <w:b w:val="0"/>
                <w:i w:val="0"/>
                <w:sz w:val="20"/>
              </w:rPr>
              <w:t>Bài 21 (3 tiết)</w:t>
            </w:r>
          </w:p>
          <w:p>
            <w:pPr>
              <w:spacing w:after="0"/>
            </w:pPr>
            <w:r>
              <w:rPr>
                <w:b w:val="0"/>
                <w:i w:val="0"/>
                <w:sz w:val="20"/>
              </w:rPr>
              <w:t>Đọc: Tia nắng bé nhỏ / Nói và nghe: Kể chuyện Tia nắng bé nhỏ</w:t>
            </w:r>
          </w:p>
        </w:tc>
        <w:tc>
          <w:tcPr>
            <w:tcW w:type="dxa" w:w="1474"/>
          </w:tcPr>
          <w:p>
            <w:pPr>
              <w:spacing w:after="0"/>
              <w:jc w:val="center"/>
            </w:pPr>
            <w:r/>
            <w:r>
              <w:rPr>
                <w:b w:val="0"/>
                <w:i w:val="0"/>
                <w:sz w:val="20"/>
              </w:rPr>
              <w:t>Tiết 78–79 (2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Kho sách của ông bà / -Phân biệt s/x; uôn/uông</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22 (4 tiết)</w:t>
            </w:r>
          </w:p>
          <w:p>
            <w:pPr>
              <w:spacing w:after="0"/>
            </w:pPr>
            <w:r>
              <w:rPr>
                <w:b w:val="0"/>
                <w:i w:val="0"/>
                <w:sz w:val="20"/>
              </w:rPr>
              <w:t>Đọc: Để cháu nắm tay ông / Viết: Ôn chữ viết hoa J, K</w:t>
            </w:r>
          </w:p>
        </w:tc>
        <w:tc>
          <w:tcPr>
            <w:tcW w:type="dxa" w:w="1474"/>
          </w:tcPr>
          <w:p>
            <w:pPr>
              <w:spacing w:after="0"/>
              <w:jc w:val="center"/>
            </w:pPr>
            <w:r/>
            <w:r>
              <w:rPr>
                <w:b w:val="0"/>
                <w:i w:val="0"/>
                <w:sz w:val="20"/>
              </w:rPr>
              <w:t>Tiết 81–82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hoạt động, đặc điểm; Câu kể</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đối với người thân</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điểm 3: Mái nhà yêu thương</w:t>
            </w:r>
          </w:p>
        </w:tc>
        <w:tc>
          <w:tcPr>
            <w:tcW w:type="dxa" w:w="4309"/>
          </w:tcPr>
          <w:p>
            <w:pPr>
              <w:spacing w:after="0"/>
            </w:pPr>
            <w:r/>
            <w:r>
              <w:rPr>
                <w:b w:val="0"/>
                <w:i w:val="0"/>
                <w:sz w:val="20"/>
              </w:rPr>
              <w:t>Bài 23 (3 tiết)</w:t>
            </w:r>
          </w:p>
          <w:p>
            <w:pPr>
              <w:spacing w:after="0"/>
            </w:pPr>
            <w:r>
              <w:rPr>
                <w:b w:val="0"/>
                <w:i w:val="0"/>
                <w:sz w:val="20"/>
              </w:rPr>
              <w:t>Đọc: Tôi yêu em tôi / Nói và nghe: Tình cảm anh chị em</w:t>
            </w:r>
          </w:p>
        </w:tc>
        <w:tc>
          <w:tcPr>
            <w:tcW w:type="dxa" w:w="1474"/>
          </w:tcPr>
          <w:p>
            <w:pPr>
              <w:spacing w:after="0"/>
              <w:jc w:val="center"/>
            </w:pPr>
            <w:r/>
            <w:r>
              <w:rPr>
                <w:b w:val="0"/>
                <w:i w:val="0"/>
                <w:sz w:val="20"/>
              </w:rPr>
              <w:t>Tiết 85–86 (2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Tôi yêu em tôi / -Phân biệt r/d/gi; ươn/ương</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24 (4 tiết)</w:t>
            </w:r>
          </w:p>
          <w:p>
            <w:pPr>
              <w:spacing w:after="0"/>
            </w:pPr>
            <w:r>
              <w:rPr>
                <w:b w:val="0"/>
                <w:i w:val="0"/>
                <w:sz w:val="20"/>
              </w:rPr>
              <w:t>Đọc: Bạn nhỏ trong nhà / Đọc mở rộng.</w:t>
            </w:r>
          </w:p>
        </w:tc>
        <w:tc>
          <w:tcPr>
            <w:tcW w:type="dxa" w:w="1474"/>
          </w:tcPr>
          <w:p>
            <w:pPr>
              <w:spacing w:after="0"/>
              <w:jc w:val="center"/>
            </w:pPr>
            <w:r/>
            <w:r>
              <w:rPr>
                <w:b w:val="0"/>
                <w:i w:val="0"/>
                <w:sz w:val="20"/>
              </w:rPr>
              <w:t>Tiết 88–89 (2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bạn trong nhà; Biện pháp so sánh</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tả đồ vật</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NLS-KT (Cơ bản 1): GV hướng dẫn HS tìm, chọn sách/truyện phù hợp ở thư viện lớp hoặc thư viện số; tập ghi lại tên sách, câu chuyện đã đọc.</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điểm 4: Cộng đồng gắn bó</w:t>
            </w:r>
          </w:p>
        </w:tc>
        <w:tc>
          <w:tcPr>
            <w:tcW w:type="dxa" w:w="4309"/>
          </w:tcPr>
          <w:p>
            <w:pPr>
              <w:spacing w:after="0"/>
            </w:pPr>
            <w:r/>
            <w:r>
              <w:rPr>
                <w:b w:val="0"/>
                <w:i w:val="0"/>
                <w:sz w:val="20"/>
              </w:rPr>
              <w:t>Bài 25 (3 tiết)</w:t>
            </w:r>
          </w:p>
          <w:p>
            <w:pPr>
              <w:spacing w:after="0"/>
            </w:pPr>
            <w:r>
              <w:rPr>
                <w:b w:val="0"/>
                <w:i w:val="0"/>
                <w:sz w:val="20"/>
              </w:rPr>
              <w:t>Đọc: Những bậc đá chạm mây / Nói và nghe: Kể chuyện Những bậc đá chạm mây</w:t>
            </w:r>
          </w:p>
        </w:tc>
        <w:tc>
          <w:tcPr>
            <w:tcW w:type="dxa" w:w="1474"/>
          </w:tcPr>
          <w:p>
            <w:pPr>
              <w:spacing w:after="0"/>
              <w:jc w:val="center"/>
            </w:pPr>
            <w:r/>
            <w:r>
              <w:rPr>
                <w:b w:val="0"/>
                <w:i w:val="0"/>
                <w:sz w:val="20"/>
              </w:rPr>
              <w:t>Tiết 92–93 (2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Những bậc đá chạm mây</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KNS: KN ứng xử: thể hiện sự quan tâm, lễ phép, biết nói lời cảm ơn và xin lỗi đúng lúc.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26 (4 tiết)</w:t>
            </w:r>
          </w:p>
          <w:p>
            <w:pPr>
              <w:spacing w:after="0"/>
            </w:pPr>
            <w:r>
              <w:rPr>
                <w:b w:val="0"/>
                <w:i w:val="0"/>
                <w:sz w:val="20"/>
              </w:rPr>
              <w:t>Đọc: Đi tìm mặt trời / Viết: Ôn chữ viết hoa L</w:t>
            </w:r>
          </w:p>
        </w:tc>
        <w:tc>
          <w:tcPr>
            <w:tcW w:type="dxa" w:w="1474"/>
          </w:tcPr>
          <w:p>
            <w:pPr>
              <w:spacing w:after="0"/>
              <w:jc w:val="center"/>
            </w:pPr>
            <w:r/>
            <w:r>
              <w:rPr>
                <w:b w:val="0"/>
                <w:i w:val="0"/>
                <w:sz w:val="20"/>
              </w:rPr>
              <w:t>Tiết 95–96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có nghĩa trái ngược nhau; Câu khiến</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NLS-KT (Cơ bản 1): tra nghĩa từ bằng từ điển điện tử; đối chiếu ít nhất hai nguồn trước khi tin.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lí do thích hoặc không thích nhân vật trong câu chuyện đã đọc hoặc đã nghe</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AI-NB (Cơ bản 1): Làm quen gõ chữ và công cụ kiểm tra chính tả trên máy tính (nếu có) dưới sự hướng dẫn; HS tự viết là chính, trung thực.</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điểm 4: Cộng đồng gắn bó</w:t>
            </w:r>
          </w:p>
        </w:tc>
        <w:tc>
          <w:tcPr>
            <w:tcW w:type="dxa" w:w="4309"/>
          </w:tcPr>
          <w:p>
            <w:pPr>
              <w:spacing w:after="0"/>
            </w:pPr>
            <w:r/>
            <w:r>
              <w:rPr>
                <w:b w:val="0"/>
                <w:i w:val="0"/>
                <w:sz w:val="20"/>
              </w:rPr>
              <w:t>Bài 27 (3 tiết)</w:t>
            </w:r>
          </w:p>
          <w:p>
            <w:pPr>
              <w:spacing w:after="0"/>
            </w:pPr>
            <w:r>
              <w:rPr>
                <w:b w:val="0"/>
                <w:i w:val="0"/>
                <w:sz w:val="20"/>
              </w:rPr>
              <w:t>Đọc: Những chiếc áo ấm / Nói và nghe: thêm sức thêm tài</w:t>
            </w:r>
          </w:p>
        </w:tc>
        <w:tc>
          <w:tcPr>
            <w:tcW w:type="dxa" w:w="1474"/>
          </w:tcPr>
          <w:p>
            <w:pPr>
              <w:spacing w:after="0"/>
              <w:jc w:val="center"/>
            </w:pPr>
            <w:r/>
            <w:r>
              <w:rPr>
                <w:b w:val="0"/>
                <w:i w:val="0"/>
                <w:sz w:val="20"/>
              </w:rPr>
              <w:t>Tiết 99–100 (2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Trong vườn / -Phân biệt l/n, dấu hỏi/dấu ngã</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28 (4 tiết)</w:t>
            </w:r>
          </w:p>
          <w:p>
            <w:pPr>
              <w:spacing w:after="0"/>
            </w:pPr>
            <w:r>
              <w:rPr>
                <w:b w:val="0"/>
                <w:i w:val="0"/>
                <w:sz w:val="20"/>
              </w:rPr>
              <w:t>Đọc: Con đường của bé / Đọc mở rộng.</w:t>
            </w:r>
          </w:p>
        </w:tc>
        <w:tc>
          <w:tcPr>
            <w:tcW w:type="dxa" w:w="1474"/>
          </w:tcPr>
          <w:p>
            <w:pPr>
              <w:spacing w:after="0"/>
              <w:jc w:val="center"/>
            </w:pPr>
            <w:r/>
            <w:r>
              <w:rPr>
                <w:b w:val="0"/>
                <w:i w:val="0"/>
                <w:sz w:val="20"/>
              </w:rPr>
              <w:t>Tiết 102–103 (2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nghề nghiệp; Câu hỏi</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lí do thích hoặc không thích một nhân vật trong câu chuyện đã đọc</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NLS-GT (Cơ bản 1): HS tập nói, lắng nghe lịch sự; làm quen sử dụng tranh ảnh/thiết bị trình chiếu đơn giản khi chia sẻ (có hướng dẫn của GV).</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điểm 4: Cộng đồng gắn bó</w:t>
            </w:r>
          </w:p>
        </w:tc>
        <w:tc>
          <w:tcPr>
            <w:tcW w:type="dxa" w:w="4309"/>
          </w:tcPr>
          <w:p>
            <w:pPr>
              <w:spacing w:after="0"/>
            </w:pPr>
            <w:r/>
            <w:r>
              <w:rPr>
                <w:b w:val="0"/>
                <w:i w:val="0"/>
                <w:sz w:val="20"/>
              </w:rPr>
              <w:t>Bài 29 (3 tiết)</w:t>
            </w:r>
          </w:p>
          <w:p>
            <w:pPr>
              <w:spacing w:after="0"/>
            </w:pPr>
            <w:r>
              <w:rPr>
                <w:b w:val="0"/>
                <w:i w:val="0"/>
                <w:sz w:val="20"/>
              </w:rPr>
              <w:t>Đọc: Ngôi nhà trong cỏ / Nói và nghe: Kể chuyện Hàng xóm của tắc kè</w:t>
            </w:r>
          </w:p>
        </w:tc>
        <w:tc>
          <w:tcPr>
            <w:tcW w:type="dxa" w:w="1474"/>
          </w:tcPr>
          <w:p>
            <w:pPr>
              <w:spacing w:after="0"/>
              <w:jc w:val="center"/>
            </w:pPr>
            <w:r/>
            <w:r>
              <w:rPr>
                <w:b w:val="0"/>
                <w:i w:val="0"/>
                <w:sz w:val="20"/>
              </w:rPr>
              <w:t>Tiết 106–107 (2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Gió / -Phân biệt s/x, ao/au</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30 (4 tiết)</w:t>
            </w:r>
          </w:p>
          <w:p>
            <w:pPr>
              <w:spacing w:after="0"/>
            </w:pPr>
            <w:r>
              <w:rPr>
                <w:b w:val="0"/>
                <w:i w:val="0"/>
                <w:sz w:val="20"/>
              </w:rPr>
              <w:t>Đọc: Những ngọn hải đăng / Viết: Ôn chữ viết hoa M, N</w:t>
            </w:r>
          </w:p>
        </w:tc>
        <w:tc>
          <w:tcPr>
            <w:tcW w:type="dxa" w:w="1474"/>
          </w:tcPr>
          <w:p>
            <w:pPr>
              <w:spacing w:after="0"/>
              <w:jc w:val="center"/>
            </w:pPr>
            <w:r/>
            <w:r>
              <w:rPr>
                <w:b w:val="0"/>
                <w:i w:val="0"/>
                <w:sz w:val="20"/>
              </w:rPr>
              <w:t>Tiết 109–110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sự vật, hoạt động; Hỏi – đáp về sự vật, hoạt động</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thư</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điểm 4: Cộng đồng gắn bó</w:t>
            </w:r>
          </w:p>
        </w:tc>
        <w:tc>
          <w:tcPr>
            <w:tcW w:type="dxa" w:w="4309"/>
          </w:tcPr>
          <w:p>
            <w:pPr>
              <w:spacing w:after="0"/>
            </w:pPr>
            <w:r/>
            <w:r>
              <w:rPr>
                <w:b w:val="0"/>
                <w:i w:val="0"/>
                <w:sz w:val="20"/>
              </w:rPr>
              <w:t>Bài 31 (3 tiết)</w:t>
            </w:r>
          </w:p>
          <w:p>
            <w:pPr>
              <w:spacing w:after="0"/>
            </w:pPr>
            <w:r>
              <w:rPr>
                <w:b w:val="0"/>
                <w:i w:val="0"/>
                <w:sz w:val="20"/>
              </w:rPr>
              <w:t>Đọc: Người làm đồ chơi / Nói và nghe: Kể chuyện Người làm đồ chơi</w:t>
            </w:r>
          </w:p>
        </w:tc>
        <w:tc>
          <w:tcPr>
            <w:tcW w:type="dxa" w:w="1474"/>
          </w:tcPr>
          <w:p>
            <w:pPr>
              <w:spacing w:after="0"/>
              <w:jc w:val="center"/>
            </w:pPr>
            <w:r/>
            <w:r>
              <w:rPr>
                <w:b w:val="0"/>
                <w:i w:val="0"/>
                <w:sz w:val="20"/>
              </w:rPr>
              <w:t>Tiết 113–114 (2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Người làm đồ chơi / -Viết phiếu mượn sách</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32 (4 tiết)</w:t>
            </w:r>
          </w:p>
          <w:p>
            <w:pPr>
              <w:spacing w:after="0"/>
            </w:pPr>
            <w:r>
              <w:rPr>
                <w:b w:val="0"/>
                <w:i w:val="0"/>
                <w:sz w:val="20"/>
              </w:rPr>
              <w:t>Đọc: Cây bút thần / Đọc mở rộng.</w:t>
            </w:r>
          </w:p>
        </w:tc>
        <w:tc>
          <w:tcPr>
            <w:tcW w:type="dxa" w:w="1474"/>
          </w:tcPr>
          <w:p>
            <w:pPr>
              <w:spacing w:after="0"/>
              <w:jc w:val="center"/>
            </w:pPr>
            <w:r/>
            <w:r>
              <w:rPr>
                <w:b w:val="0"/>
                <w:i w:val="0"/>
                <w:sz w:val="20"/>
              </w:rPr>
              <w:t>Tiết 116–117 (2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thành thị, nông thôn; Biện pháp so sánh</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thư và phong bì thư</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NLS-KT (Cơ bản 1): GV hướng dẫn HS tìm, chọn sách/truyện phù hợp ở thư viện lớp hoặc thư viện số; tập ghi lại tên sách, câu chuyện đã đọc.</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 cuối học kì I</w:t>
            </w:r>
          </w:p>
        </w:tc>
        <w:tc>
          <w:tcPr>
            <w:tcW w:type="dxa" w:w="4309"/>
          </w:tcPr>
          <w:p>
            <w:pPr>
              <w:spacing w:after="0"/>
            </w:pPr>
            <w:r/>
            <w:r>
              <w:rPr>
                <w:b w:val="0"/>
                <w:i w:val="0"/>
                <w:sz w:val="20"/>
              </w:rPr>
              <w:t>Ôn tập: Ôn tập, củng cố kiến thức và kĩ năng đọc, viết, nói và nghe</w:t>
            </w:r>
          </w:p>
        </w:tc>
        <w:tc>
          <w:tcPr>
            <w:tcW w:type="dxa" w:w="1474"/>
          </w:tcPr>
          <w:p>
            <w:pPr>
              <w:spacing w:after="0"/>
              <w:jc w:val="center"/>
            </w:pPr>
            <w:r/>
            <w:r>
              <w:rPr>
                <w:b w:val="0"/>
                <w:i w:val="0"/>
                <w:sz w:val="20"/>
              </w:rPr>
              <w:t>Tiết 120–124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Đánh giá định kì: Đánh giá cuối học kì I (đọc hiểu, viết)</w:t>
            </w:r>
          </w:p>
        </w:tc>
        <w:tc>
          <w:tcPr>
            <w:tcW w:type="dxa" w:w="1474"/>
          </w:tcPr>
          <w:p>
            <w:pPr>
              <w:spacing w:after="0"/>
              <w:jc w:val="center"/>
            </w:pPr>
            <w:r/>
            <w:r>
              <w:rPr>
                <w:b w:val="0"/>
                <w:i w:val="0"/>
                <w:sz w:val="20"/>
              </w:rPr>
              <w:t>Tiết 125–126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điểm 5: Những sắc màu thiên nhiên</w:t>
            </w:r>
          </w:p>
        </w:tc>
        <w:tc>
          <w:tcPr>
            <w:tcW w:type="dxa" w:w="4309"/>
          </w:tcPr>
          <w:p>
            <w:pPr>
              <w:spacing w:after="0"/>
            </w:pPr>
            <w:r/>
            <w:r>
              <w:rPr>
                <w:b w:val="0"/>
                <w:i w:val="0"/>
                <w:sz w:val="20"/>
              </w:rPr>
              <w:t>Bài 1 (3 tiết)</w:t>
            </w:r>
          </w:p>
          <w:p>
            <w:pPr>
              <w:spacing w:after="0"/>
            </w:pPr>
            <w:r>
              <w:rPr>
                <w:b w:val="0"/>
                <w:i w:val="0"/>
                <w:sz w:val="20"/>
              </w:rPr>
              <w:t>Đọc: Bầu trời / Nói và nghe: Bầu trời trong mắt em</w:t>
            </w:r>
          </w:p>
        </w:tc>
        <w:tc>
          <w:tcPr>
            <w:tcW w:type="dxa" w:w="1474"/>
          </w:tcPr>
          <w:p>
            <w:pPr>
              <w:spacing w:after="0"/>
              <w:jc w:val="center"/>
            </w:pPr>
            <w:r/>
            <w:r>
              <w:rPr>
                <w:b w:val="0"/>
                <w:i w:val="0"/>
                <w:sz w:val="20"/>
              </w:rPr>
              <w:t>Tiết 127–128 (2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Buổi sáng / -Phân biệt ch/tr, at/ac</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 (4 tiết)</w:t>
            </w:r>
          </w:p>
          <w:p>
            <w:pPr>
              <w:spacing w:after="0"/>
            </w:pPr>
            <w:r>
              <w:rPr>
                <w:b w:val="0"/>
                <w:i w:val="0"/>
                <w:sz w:val="20"/>
              </w:rPr>
              <w:t>Đọc: Mưa / Viết: Ôn chữ viết hoa O, Ô, Ơ</w:t>
            </w:r>
          </w:p>
        </w:tc>
        <w:tc>
          <w:tcPr>
            <w:tcW w:type="dxa" w:w="1474"/>
          </w:tcPr>
          <w:p>
            <w:pPr>
              <w:spacing w:after="0"/>
              <w:jc w:val="center"/>
            </w:pPr>
            <w:r/>
            <w:r>
              <w:rPr>
                <w:b w:val="0"/>
                <w:i w:val="0"/>
                <w:sz w:val="20"/>
              </w:rPr>
              <w:t>Tiết 130–131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các hiện tượng tự nhiên; Câu cảm, câu khiến</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t>NLS-KT (Cơ bản 1): tra nghĩa từ bằng từ điển điện tử; đối chiếu ít nhất hai nguồn trước khi tin.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kể lại diễn biến của một hoạt động ngoài trời</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AI-NB (Cơ bản 1): Làm quen gõ chữ và công cụ kiểm tra chính tả trên máy tính (nếu có) dưới sự hướng dẫn; HS tự viết là chính, trung thực.</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điểm 5: Những sắc màu thiên nhiên</w:t>
            </w:r>
          </w:p>
        </w:tc>
        <w:tc>
          <w:tcPr>
            <w:tcW w:type="dxa" w:w="4309"/>
          </w:tcPr>
          <w:p>
            <w:pPr>
              <w:spacing w:after="0"/>
            </w:pPr>
            <w:r/>
            <w:r>
              <w:rPr>
                <w:b w:val="0"/>
                <w:i w:val="0"/>
                <w:sz w:val="20"/>
              </w:rPr>
              <w:t>Bài 3 (3 tiết)</w:t>
            </w:r>
          </w:p>
          <w:p>
            <w:pPr>
              <w:spacing w:after="0"/>
            </w:pPr>
            <w:r>
              <w:rPr>
                <w:b w:val="0"/>
                <w:i w:val="0"/>
                <w:sz w:val="20"/>
              </w:rPr>
              <w:t>Đọc: Cóc kiện trời / Nói và nghe: Kể chuyện Cóc kiện trời</w:t>
            </w:r>
          </w:p>
        </w:tc>
        <w:tc>
          <w:tcPr>
            <w:tcW w:type="dxa" w:w="1474"/>
          </w:tcPr>
          <w:p>
            <w:pPr>
              <w:spacing w:after="0"/>
              <w:jc w:val="center"/>
            </w:pPr>
            <w:r/>
            <w:r>
              <w:rPr>
                <w:b w:val="0"/>
                <w:i w:val="0"/>
                <w:sz w:val="20"/>
              </w:rPr>
              <w:t>Tiết 134–135 (2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Trăng trên biển / -Phân biệt s/x, ăt/ăc</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t>QPAN: Liên hệ truyền thống chống giặc ngoại xâm, gương dũng cảm của thiếu niên, nhi đồng và Bà mẹ Việt Nam anh hùng;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4 (4 tiết)</w:t>
            </w:r>
          </w:p>
          <w:p>
            <w:pPr>
              <w:spacing w:after="0"/>
            </w:pPr>
            <w:r>
              <w:rPr>
                <w:b w:val="0"/>
                <w:i w:val="0"/>
                <w:sz w:val="20"/>
              </w:rPr>
              <w:t>Đọc: Những cái tên đáng yêu / Đọc mở rộng.</w:t>
            </w:r>
          </w:p>
        </w:tc>
        <w:tc>
          <w:tcPr>
            <w:tcW w:type="dxa" w:w="1474"/>
          </w:tcPr>
          <w:p>
            <w:pPr>
              <w:spacing w:after="0"/>
              <w:jc w:val="center"/>
            </w:pPr>
            <w:r/>
            <w:r>
              <w:rPr>
                <w:b w:val="0"/>
                <w:i w:val="0"/>
                <w:sz w:val="20"/>
              </w:rPr>
              <w:t>Tiết 137–138 (2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có nghĩa giống nhau; Đặt và trả lời câu hỏi Khi nào?</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kể lại hoạt động quan sát được trong tranh</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t>NLS-GT (Cơ bản 1): HS tập nói, lắng nghe lịch sự; làm quen sử dụng tranh ảnh/thiết bị trình chiếu đơn giản khi chia sẻ (có hướng dẫn của GV).</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điểm 5: Những sắc màu thiên nhiên</w:t>
            </w:r>
          </w:p>
        </w:tc>
        <w:tc>
          <w:tcPr>
            <w:tcW w:type="dxa" w:w="4309"/>
          </w:tcPr>
          <w:p>
            <w:pPr>
              <w:spacing w:after="0"/>
            </w:pPr>
            <w:r/>
            <w:r>
              <w:rPr>
                <w:b w:val="0"/>
                <w:i w:val="0"/>
                <w:sz w:val="20"/>
              </w:rPr>
              <w:t>Bài 5 (3 tiết)</w:t>
            </w:r>
          </w:p>
          <w:p>
            <w:pPr>
              <w:spacing w:after="0"/>
            </w:pPr>
            <w:r>
              <w:rPr>
                <w:b w:val="0"/>
                <w:i w:val="0"/>
                <w:sz w:val="20"/>
              </w:rPr>
              <w:t>Đọc: Ngày hội rừng xanh / Nói và nghe: Rừng</w:t>
            </w:r>
          </w:p>
        </w:tc>
        <w:tc>
          <w:tcPr>
            <w:tcW w:type="dxa" w:w="1474"/>
          </w:tcPr>
          <w:p>
            <w:pPr>
              <w:spacing w:after="0"/>
              <w:jc w:val="center"/>
            </w:pPr>
            <w:r/>
            <w:r>
              <w:rPr>
                <w:b w:val="0"/>
                <w:i w:val="0"/>
                <w:sz w:val="20"/>
              </w:rPr>
              <w:t>Tiết 141–142 (2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Chim chích bông / -Viết hoa tên riêng  địa lí; Phân biêt: iêu/ươu, ât/âc</w:t>
            </w:r>
          </w:p>
        </w:tc>
        <w:tc>
          <w:tcPr>
            <w:tcW w:type="dxa" w:w="1474"/>
          </w:tcPr>
          <w:p>
            <w:pPr>
              <w:spacing w:after="0"/>
              <w:jc w:val="center"/>
            </w:pPr>
            <w:r/>
            <w:r>
              <w:rPr>
                <w:b w:val="0"/>
                <w:i w:val="0"/>
                <w:sz w:val="20"/>
              </w:rPr>
              <w:t>Tiết 143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6 (4 tiết)</w:t>
            </w:r>
          </w:p>
          <w:p>
            <w:pPr>
              <w:spacing w:after="0"/>
            </w:pPr>
            <w:r>
              <w:rPr>
                <w:b w:val="0"/>
                <w:i w:val="0"/>
                <w:sz w:val="20"/>
              </w:rPr>
              <w:t>Đọc: Cây gạo / Viết: Ôn chữ viết hoa P, Q</w:t>
            </w:r>
          </w:p>
        </w:tc>
        <w:tc>
          <w:tcPr>
            <w:tcW w:type="dxa" w:w="1474"/>
          </w:tcPr>
          <w:p>
            <w:pPr>
              <w:spacing w:after="0"/>
              <w:jc w:val="center"/>
            </w:pPr>
            <w:r/>
            <w:r>
              <w:rPr>
                <w:b w:val="0"/>
                <w:i w:val="0"/>
                <w:sz w:val="20"/>
              </w:rPr>
              <w:t>Tiết 144–145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Biện pháp sánh; Đặt và trả lời câu hỏi Ở đâu?</w:t>
            </w:r>
          </w:p>
        </w:tc>
        <w:tc>
          <w:tcPr>
            <w:tcW w:type="dxa" w:w="1474"/>
          </w:tcPr>
          <w:p>
            <w:pPr>
              <w:spacing w:after="0"/>
              <w:jc w:val="center"/>
            </w:pPr>
            <w:r/>
            <w:r>
              <w:rPr>
                <w:b w:val="0"/>
                <w:i w:val="0"/>
                <w:sz w:val="20"/>
              </w:rPr>
              <w:t>Tiết 146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về cảnh vật trong tranh</w:t>
            </w:r>
          </w:p>
        </w:tc>
        <w:tc>
          <w:tcPr>
            <w:tcW w:type="dxa" w:w="1474"/>
          </w:tcPr>
          <w:p>
            <w:pPr>
              <w:spacing w:after="0"/>
              <w:jc w:val="center"/>
            </w:pPr>
            <w:r/>
            <w:r>
              <w:rPr>
                <w:b w:val="0"/>
                <w:i w:val="0"/>
                <w:sz w:val="20"/>
              </w:rPr>
              <w:t>Tiết 147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điểm 5: Những sắc màu thiên nhiên</w:t>
            </w:r>
          </w:p>
        </w:tc>
        <w:tc>
          <w:tcPr>
            <w:tcW w:type="dxa" w:w="4309"/>
          </w:tcPr>
          <w:p>
            <w:pPr>
              <w:spacing w:after="0"/>
            </w:pPr>
            <w:r/>
            <w:r>
              <w:rPr>
                <w:b w:val="0"/>
                <w:i w:val="0"/>
                <w:sz w:val="20"/>
              </w:rPr>
              <w:t>Bài 7 (3 tiết)</w:t>
            </w:r>
          </w:p>
          <w:p>
            <w:pPr>
              <w:spacing w:after="0"/>
            </w:pPr>
            <w:r>
              <w:rPr>
                <w:b w:val="0"/>
                <w:i w:val="0"/>
                <w:sz w:val="20"/>
              </w:rPr>
              <w:t>Đọc: Mặt trời xanh của tôi / Nói và nghe: Kể chuyện Sự tích hoa mào gà</w:t>
            </w:r>
          </w:p>
        </w:tc>
        <w:tc>
          <w:tcPr>
            <w:tcW w:type="dxa" w:w="1474"/>
          </w:tcPr>
          <w:p>
            <w:pPr>
              <w:spacing w:after="0"/>
              <w:jc w:val="center"/>
            </w:pPr>
            <w:r/>
            <w:r>
              <w:rPr>
                <w:b w:val="0"/>
                <w:i w:val="0"/>
                <w:sz w:val="20"/>
              </w:rPr>
              <w:t>Tiết 148–149 (2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Nhớ – viết: Mặt trời xanh của tôi / -Phân biệt r/d/gi; in/inh</w:t>
            </w:r>
          </w:p>
        </w:tc>
        <w:tc>
          <w:tcPr>
            <w:tcW w:type="dxa" w:w="1474"/>
          </w:tcPr>
          <w:p>
            <w:pPr>
              <w:spacing w:after="0"/>
              <w:jc w:val="center"/>
            </w:pPr>
            <w:r/>
            <w:r>
              <w:rPr>
                <w:b w:val="0"/>
                <w:i w:val="0"/>
                <w:sz w:val="20"/>
              </w:rPr>
              <w:t>Tiết 150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8 (4 tiết)</w:t>
            </w:r>
          </w:p>
          <w:p>
            <w:pPr>
              <w:spacing w:after="0"/>
            </w:pPr>
            <w:r>
              <w:rPr>
                <w:b w:val="0"/>
                <w:i w:val="0"/>
                <w:sz w:val="20"/>
              </w:rPr>
              <w:t>Đọc: Bầy voi rừng Trường Sơn / Đọc mở rộng.</w:t>
            </w:r>
          </w:p>
        </w:tc>
        <w:tc>
          <w:tcPr>
            <w:tcW w:type="dxa" w:w="1474"/>
          </w:tcPr>
          <w:p>
            <w:pPr>
              <w:spacing w:after="0"/>
              <w:jc w:val="center"/>
            </w:pPr>
            <w:r/>
            <w:r>
              <w:rPr>
                <w:b w:val="0"/>
                <w:i w:val="0"/>
                <w:sz w:val="20"/>
              </w:rPr>
              <w:t>Tiết 151–152 (2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núi rừng; Đặt và trả lời câu hỏi Ở đâu?, Khi nào?</w:t>
            </w:r>
          </w:p>
        </w:tc>
        <w:tc>
          <w:tcPr>
            <w:tcW w:type="dxa" w:w="1474"/>
          </w:tcPr>
          <w:p>
            <w:pPr>
              <w:spacing w:after="0"/>
              <w:jc w:val="center"/>
            </w:pPr>
            <w:r/>
            <w:r>
              <w:rPr>
                <w:b w:val="0"/>
                <w:i w:val="0"/>
                <w:sz w:val="20"/>
              </w:rPr>
              <w:t>Tiết 153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về cảnh vật yêu thích</w:t>
            </w:r>
          </w:p>
        </w:tc>
        <w:tc>
          <w:tcPr>
            <w:tcW w:type="dxa" w:w="1474"/>
          </w:tcPr>
          <w:p>
            <w:pPr>
              <w:spacing w:after="0"/>
              <w:jc w:val="center"/>
            </w:pPr>
            <w:r/>
            <w:r>
              <w:rPr>
                <w:b w:val="0"/>
                <w:i w:val="0"/>
                <w:sz w:val="20"/>
              </w:rPr>
              <w:t>Tiết 154 (1 tiết)</w:t>
            </w:r>
          </w:p>
        </w:tc>
        <w:tc>
          <w:tcPr>
            <w:tcW w:type="dxa" w:w="4195"/>
          </w:tcPr>
          <w:p>
            <w:pPr>
              <w:spacing w:after="0"/>
            </w:pPr>
            <w:r/>
            <w:r>
              <w:rPr>
                <w:b w:val="0"/>
                <w:i w:val="0"/>
                <w:sz w:val="18"/>
              </w:rPr>
              <w:t>NLS-KT (Cơ bản 1): GV hướng dẫn HS tìm, chọn sách/truyện phù hợp ở thư viện lớp hoặc thư viện số; tập ghi lại tên sách, câu chuyện đã đọc.</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điểm 6: Bài học từ cuộc sống</w:t>
            </w:r>
          </w:p>
        </w:tc>
        <w:tc>
          <w:tcPr>
            <w:tcW w:type="dxa" w:w="4309"/>
          </w:tcPr>
          <w:p>
            <w:pPr>
              <w:spacing w:after="0"/>
            </w:pPr>
            <w:r/>
            <w:r>
              <w:rPr>
                <w:b w:val="0"/>
                <w:i w:val="0"/>
                <w:sz w:val="20"/>
              </w:rPr>
              <w:t>Bài 9 (3 tiết)</w:t>
            </w:r>
          </w:p>
          <w:p>
            <w:pPr>
              <w:spacing w:after="0"/>
            </w:pPr>
            <w:r>
              <w:rPr>
                <w:b w:val="0"/>
                <w:i w:val="0"/>
                <w:sz w:val="20"/>
              </w:rPr>
              <w:t>Đọc: Lời kêu gọi toàn dân tập thể dục / Nói và nghe: Học từ bạn</w:t>
            </w:r>
          </w:p>
        </w:tc>
        <w:tc>
          <w:tcPr>
            <w:tcW w:type="dxa" w:w="1474"/>
          </w:tcPr>
          <w:p>
            <w:pPr>
              <w:spacing w:after="0"/>
              <w:jc w:val="center"/>
            </w:pPr>
            <w:r/>
            <w:r>
              <w:rPr>
                <w:b w:val="0"/>
                <w:i w:val="0"/>
                <w:sz w:val="20"/>
              </w:rPr>
              <w:t>Tiết 155–156 (2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Lời kêu gọi toàn dân tập thể dục / -Phân biệt l/n, dấu hỏi/ dấu ngã</w:t>
            </w:r>
          </w:p>
        </w:tc>
        <w:tc>
          <w:tcPr>
            <w:tcW w:type="dxa" w:w="1474"/>
          </w:tcPr>
          <w:p>
            <w:pPr>
              <w:spacing w:after="0"/>
              <w:jc w:val="center"/>
            </w:pPr>
            <w:r/>
            <w:r>
              <w:rPr>
                <w:b w:val="0"/>
                <w:i w:val="0"/>
                <w:sz w:val="20"/>
              </w:rPr>
              <w:t>Tiết 157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10 (4 tiết)</w:t>
            </w:r>
          </w:p>
          <w:p>
            <w:pPr>
              <w:spacing w:after="0"/>
            </w:pPr>
            <w:r>
              <w:rPr>
                <w:b w:val="0"/>
                <w:i w:val="0"/>
                <w:sz w:val="20"/>
              </w:rPr>
              <w:t>Đọc: Quả hồng của thỏ con / Viết: Ôn chữ viết hoa R, S</w:t>
            </w:r>
          </w:p>
        </w:tc>
        <w:tc>
          <w:tcPr>
            <w:tcW w:type="dxa" w:w="1474"/>
          </w:tcPr>
          <w:p>
            <w:pPr>
              <w:spacing w:after="0"/>
              <w:jc w:val="center"/>
            </w:pPr>
            <w:r/>
            <w:r>
              <w:rPr>
                <w:b w:val="0"/>
                <w:i w:val="0"/>
                <w:sz w:val="20"/>
              </w:rPr>
              <w:t>Tiết 158–159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có nghĩa giống nhau; Dấu gạch ngang</w:t>
            </w:r>
          </w:p>
        </w:tc>
        <w:tc>
          <w:tcPr>
            <w:tcW w:type="dxa" w:w="1474"/>
          </w:tcPr>
          <w:p>
            <w:pPr>
              <w:spacing w:after="0"/>
              <w:jc w:val="center"/>
            </w:pPr>
            <w:r/>
            <w:r>
              <w:rPr>
                <w:b w:val="0"/>
                <w:i w:val="0"/>
                <w:sz w:val="20"/>
              </w:rPr>
              <w:t>Tiết 160 (1 tiết)</w:t>
            </w:r>
          </w:p>
        </w:tc>
        <w:tc>
          <w:tcPr>
            <w:tcW w:type="dxa" w:w="4195"/>
          </w:tcPr>
          <w:p>
            <w:pPr>
              <w:spacing w:after="0"/>
            </w:pPr>
            <w:r/>
            <w:r>
              <w:rPr>
                <w:b w:val="0"/>
                <w:i w:val="0"/>
                <w:sz w:val="18"/>
              </w:rPr>
              <w:t>NLS-KT (Cơ bản 1): tra nghĩa từ bằng từ điển điện tử; đối chiếu ít nhất hai nguồn trước khi tin.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lí do thích hoặc không thích một nhân vật trong câu chuyện đã đọc</w:t>
            </w:r>
          </w:p>
        </w:tc>
        <w:tc>
          <w:tcPr>
            <w:tcW w:type="dxa" w:w="1474"/>
          </w:tcPr>
          <w:p>
            <w:pPr>
              <w:spacing w:after="0"/>
              <w:jc w:val="center"/>
            </w:pPr>
            <w:r/>
            <w:r>
              <w:rPr>
                <w:b w:val="0"/>
                <w:i w:val="0"/>
                <w:sz w:val="20"/>
              </w:rPr>
              <w:t>Tiết 161 (1 tiết)</w:t>
            </w:r>
          </w:p>
        </w:tc>
        <w:tc>
          <w:tcPr>
            <w:tcW w:type="dxa" w:w="4195"/>
          </w:tcPr>
          <w:p>
            <w:pPr>
              <w:spacing w:after="0"/>
            </w:pPr>
            <w:r/>
            <w:r>
              <w:rPr>
                <w:b w:val="0"/>
                <w:i w:val="0"/>
                <w:sz w:val="18"/>
              </w:rPr>
              <w:t>AI-NB (Cơ bản 1): Làm quen gõ chữ và công cụ kiểm tra chính tả trên máy tính (nếu có) dưới sự hướng dẫn; HS tự viết là chính, trung thực.</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điểm 6: Bài học từ cuộc sống</w:t>
            </w:r>
          </w:p>
        </w:tc>
        <w:tc>
          <w:tcPr>
            <w:tcW w:type="dxa" w:w="4309"/>
          </w:tcPr>
          <w:p>
            <w:pPr>
              <w:spacing w:after="0"/>
            </w:pPr>
            <w:r/>
            <w:r>
              <w:rPr>
                <w:b w:val="0"/>
                <w:i w:val="0"/>
                <w:sz w:val="20"/>
              </w:rPr>
              <w:t>Bài 11 (3 tiết)</w:t>
            </w:r>
          </w:p>
          <w:p>
            <w:pPr>
              <w:spacing w:after="0"/>
            </w:pPr>
            <w:r>
              <w:rPr>
                <w:b w:val="0"/>
                <w:i w:val="0"/>
                <w:sz w:val="20"/>
              </w:rPr>
              <w:t>Đọc: Chuyện bên cửa sổ / Nói và nghe: Kể chuyện Cậu bé đánh giày</w:t>
            </w:r>
          </w:p>
        </w:tc>
        <w:tc>
          <w:tcPr>
            <w:tcW w:type="dxa" w:w="1474"/>
          </w:tcPr>
          <w:p>
            <w:pPr>
              <w:spacing w:after="0"/>
              <w:jc w:val="center"/>
            </w:pPr>
            <w:r/>
            <w:r>
              <w:rPr>
                <w:b w:val="0"/>
                <w:i w:val="0"/>
                <w:sz w:val="20"/>
              </w:rPr>
              <w:t>Tiết 162–163 (2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Chuyện bên cửa sổ / -Phân biệt iu/ưu, im/iêm</w:t>
            </w:r>
          </w:p>
        </w:tc>
        <w:tc>
          <w:tcPr>
            <w:tcW w:type="dxa" w:w="1474"/>
          </w:tcPr>
          <w:p>
            <w:pPr>
              <w:spacing w:after="0"/>
              <w:jc w:val="center"/>
            </w:pPr>
            <w:r/>
            <w:r>
              <w:rPr>
                <w:b w:val="0"/>
                <w:i w:val="0"/>
                <w:sz w:val="20"/>
              </w:rPr>
              <w:t>Tiết 164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12 (4 tiết)</w:t>
            </w:r>
          </w:p>
          <w:p>
            <w:pPr>
              <w:spacing w:after="0"/>
            </w:pPr>
            <w:r>
              <w:rPr>
                <w:b w:val="0"/>
                <w:i w:val="0"/>
                <w:sz w:val="20"/>
              </w:rPr>
              <w:t>Đọc: Tay trái và tay phải / Đọc mở rộng.</w:t>
            </w:r>
          </w:p>
        </w:tc>
        <w:tc>
          <w:tcPr>
            <w:tcW w:type="dxa" w:w="1474"/>
          </w:tcPr>
          <w:p>
            <w:pPr>
              <w:spacing w:after="0"/>
              <w:jc w:val="center"/>
            </w:pPr>
            <w:r/>
            <w:r>
              <w:rPr>
                <w:b w:val="0"/>
                <w:i w:val="0"/>
                <w:sz w:val="20"/>
              </w:rPr>
              <w:t>Tiết 165–166 (2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Dấu ngoặc kép; Đặt và trả lời câu hỏi: Bằng gì?</w:t>
            </w:r>
          </w:p>
        </w:tc>
        <w:tc>
          <w:tcPr>
            <w:tcW w:type="dxa" w:w="1474"/>
          </w:tcPr>
          <w:p>
            <w:pPr>
              <w:spacing w:after="0"/>
              <w:jc w:val="center"/>
            </w:pPr>
            <w:r/>
            <w:r>
              <w:rPr>
                <w:b w:val="0"/>
                <w:i w:val="0"/>
                <w:sz w:val="20"/>
              </w:rPr>
              <w:t>Tiết 167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lí do thích hoặc không thích một nhân vật trong câu chuyện đã đọc, đã nghe</w:t>
            </w:r>
          </w:p>
        </w:tc>
        <w:tc>
          <w:tcPr>
            <w:tcW w:type="dxa" w:w="1474"/>
          </w:tcPr>
          <w:p>
            <w:pPr>
              <w:spacing w:after="0"/>
              <w:jc w:val="center"/>
            </w:pPr>
            <w:r/>
            <w:r>
              <w:rPr>
                <w:b w:val="0"/>
                <w:i w:val="0"/>
                <w:sz w:val="20"/>
              </w:rPr>
              <w:t>Tiết 168 (1 tiết)</w:t>
            </w:r>
          </w:p>
        </w:tc>
        <w:tc>
          <w:tcPr>
            <w:tcW w:type="dxa" w:w="4195"/>
          </w:tcPr>
          <w:p>
            <w:pPr>
              <w:spacing w:after="0"/>
            </w:pPr>
            <w:r/>
            <w:r>
              <w:rPr>
                <w:b w:val="0"/>
                <w:i w:val="0"/>
                <w:sz w:val="18"/>
              </w:rPr>
              <w:t>NLS-GT (Cơ bản 1): HS tập nói, lắng nghe lịch sự; làm quen sử dụng tranh ảnh/thiết bị trình chiếu đơn giản khi chia sẻ (có hướng dẫn của GV).</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điểm 6: Bài học từ cuộc sống</w:t>
            </w:r>
          </w:p>
        </w:tc>
        <w:tc>
          <w:tcPr>
            <w:tcW w:type="dxa" w:w="4309"/>
          </w:tcPr>
          <w:p>
            <w:pPr>
              <w:spacing w:after="0"/>
            </w:pPr>
            <w:r/>
            <w:r>
              <w:rPr>
                <w:b w:val="0"/>
                <w:i w:val="0"/>
                <w:sz w:val="20"/>
              </w:rPr>
              <w:t>Bài 13 (3 tiết)</w:t>
            </w:r>
          </w:p>
          <w:p>
            <w:pPr>
              <w:spacing w:after="0"/>
            </w:pPr>
            <w:r>
              <w:rPr>
                <w:b w:val="0"/>
                <w:i w:val="0"/>
                <w:sz w:val="20"/>
              </w:rPr>
              <w:t>Đọc: Mèo đi câu cá / Nói và nghe: Cùng vui làm việc</w:t>
            </w:r>
          </w:p>
        </w:tc>
        <w:tc>
          <w:tcPr>
            <w:tcW w:type="dxa" w:w="1474"/>
          </w:tcPr>
          <w:p>
            <w:pPr>
              <w:spacing w:after="0"/>
              <w:jc w:val="center"/>
            </w:pPr>
            <w:r/>
            <w:r>
              <w:rPr>
                <w:b w:val="0"/>
                <w:i w:val="0"/>
                <w:sz w:val="20"/>
              </w:rPr>
              <w:t>Tiết 169–170 (2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Bài học của gấu / -Phân biệt s/x, v/d</w:t>
            </w:r>
          </w:p>
        </w:tc>
        <w:tc>
          <w:tcPr>
            <w:tcW w:type="dxa" w:w="1474"/>
          </w:tcPr>
          <w:p>
            <w:pPr>
              <w:spacing w:after="0"/>
              <w:jc w:val="center"/>
            </w:pPr>
            <w:r/>
            <w:r>
              <w:rPr>
                <w:b w:val="0"/>
                <w:i w:val="0"/>
                <w:sz w:val="20"/>
              </w:rPr>
              <w:t>Tiết 171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14 (4 tiết)</w:t>
            </w:r>
          </w:p>
          <w:p>
            <w:pPr>
              <w:spacing w:after="0"/>
            </w:pPr>
            <w:r>
              <w:rPr>
                <w:b w:val="0"/>
                <w:i w:val="0"/>
                <w:sz w:val="20"/>
              </w:rPr>
              <w:t>Đọc: Học nghề / Viết: Ôn chữ viết hoa T, U, Ư</w:t>
            </w:r>
          </w:p>
        </w:tc>
        <w:tc>
          <w:tcPr>
            <w:tcW w:type="dxa" w:w="1474"/>
          </w:tcPr>
          <w:p>
            <w:pPr>
              <w:spacing w:after="0"/>
              <w:jc w:val="center"/>
            </w:pPr>
            <w:r/>
            <w:r>
              <w:rPr>
                <w:b w:val="0"/>
                <w:i w:val="0"/>
                <w:sz w:val="20"/>
              </w:rPr>
              <w:t>Tiết 172–173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Dấu gạch ngang, dấu ngoặc kép</w:t>
            </w:r>
          </w:p>
        </w:tc>
        <w:tc>
          <w:tcPr>
            <w:tcW w:type="dxa" w:w="1474"/>
          </w:tcPr>
          <w:p>
            <w:pPr>
              <w:spacing w:after="0"/>
              <w:jc w:val="center"/>
            </w:pPr>
            <w:r/>
            <w:r>
              <w:rPr>
                <w:b w:val="0"/>
                <w:i w:val="0"/>
                <w:sz w:val="20"/>
              </w:rPr>
              <w:t>Tiết 174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về ước mơ của em</w:t>
            </w:r>
          </w:p>
        </w:tc>
        <w:tc>
          <w:tcPr>
            <w:tcW w:type="dxa" w:w="1474"/>
          </w:tcPr>
          <w:p>
            <w:pPr>
              <w:spacing w:after="0"/>
              <w:jc w:val="center"/>
            </w:pPr>
            <w:r/>
            <w:r>
              <w:rPr>
                <w:b w:val="0"/>
                <w:i w:val="0"/>
                <w:sz w:val="20"/>
              </w:rPr>
              <w:t>Tiết 175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điểm 6: Bài học từ cuộc sống</w:t>
            </w:r>
          </w:p>
        </w:tc>
        <w:tc>
          <w:tcPr>
            <w:tcW w:type="dxa" w:w="4309"/>
          </w:tcPr>
          <w:p>
            <w:pPr>
              <w:spacing w:after="0"/>
            </w:pPr>
            <w:r/>
            <w:r>
              <w:rPr>
                <w:b w:val="0"/>
                <w:i w:val="0"/>
                <w:sz w:val="20"/>
              </w:rPr>
              <w:t>Bài 15 (3 tiết)</w:t>
            </w:r>
          </w:p>
          <w:p>
            <w:pPr>
              <w:spacing w:after="0"/>
            </w:pPr>
            <w:r>
              <w:rPr>
                <w:b w:val="0"/>
                <w:i w:val="0"/>
                <w:sz w:val="20"/>
              </w:rPr>
              <w:t>Đọc: Ngày như thế nào là đẹp? / Nói và nghe: Kể chuyện Ngày như thế nào là đẹp?</w:t>
            </w:r>
          </w:p>
        </w:tc>
        <w:tc>
          <w:tcPr>
            <w:tcW w:type="dxa" w:w="1474"/>
          </w:tcPr>
          <w:p>
            <w:pPr>
              <w:spacing w:after="0"/>
              <w:jc w:val="center"/>
            </w:pPr>
            <w:r/>
            <w:r>
              <w:rPr>
                <w:b w:val="0"/>
                <w:i w:val="0"/>
                <w:sz w:val="20"/>
              </w:rPr>
              <w:t>Tiết 176–177 (2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Ngày như thế nào là đẹp? / -Phân biệt r/d/gi, dấu hỏi/dấu ngã</w:t>
            </w:r>
          </w:p>
        </w:tc>
        <w:tc>
          <w:tcPr>
            <w:tcW w:type="dxa" w:w="1474"/>
          </w:tcPr>
          <w:p>
            <w:pPr>
              <w:spacing w:after="0"/>
              <w:jc w:val="center"/>
            </w:pPr>
            <w:r/>
            <w:r>
              <w:rPr>
                <w:b w:val="0"/>
                <w:i w:val="0"/>
                <w:sz w:val="20"/>
              </w:rPr>
              <w:t>Tiết 178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16 (4 tiết)</w:t>
            </w:r>
          </w:p>
          <w:p>
            <w:pPr>
              <w:spacing w:after="0"/>
            </w:pPr>
            <w:r>
              <w:rPr>
                <w:b w:val="0"/>
                <w:i w:val="0"/>
                <w:sz w:val="20"/>
              </w:rPr>
              <w:t>Đọc: A lô, tớ đây / Đọc mở rộng.</w:t>
            </w:r>
          </w:p>
        </w:tc>
        <w:tc>
          <w:tcPr>
            <w:tcW w:type="dxa" w:w="1474"/>
          </w:tcPr>
          <w:p>
            <w:pPr>
              <w:spacing w:after="0"/>
              <w:jc w:val="center"/>
            </w:pPr>
            <w:r/>
            <w:r>
              <w:rPr>
                <w:b w:val="0"/>
                <w:i w:val="0"/>
                <w:sz w:val="20"/>
              </w:rPr>
              <w:t>Tiết 179–180 (2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giao tiếp; Câu kể, câu hỏi</w:t>
            </w:r>
          </w:p>
        </w:tc>
        <w:tc>
          <w:tcPr>
            <w:tcW w:type="dxa" w:w="1474"/>
          </w:tcPr>
          <w:p>
            <w:pPr>
              <w:spacing w:after="0"/>
              <w:jc w:val="center"/>
            </w:pPr>
            <w:r/>
            <w:r>
              <w:rPr>
                <w:b w:val="0"/>
                <w:i w:val="0"/>
                <w:sz w:val="20"/>
              </w:rPr>
              <w:t>Tiết 181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thư điện tử</w:t>
            </w:r>
          </w:p>
        </w:tc>
        <w:tc>
          <w:tcPr>
            <w:tcW w:type="dxa" w:w="1474"/>
          </w:tcPr>
          <w:p>
            <w:pPr>
              <w:spacing w:after="0"/>
              <w:jc w:val="center"/>
            </w:pPr>
            <w:r/>
            <w:r>
              <w:rPr>
                <w:b w:val="0"/>
                <w:i w:val="0"/>
                <w:sz w:val="20"/>
              </w:rPr>
              <w:t>Tiết 182 (1 tiết)</w:t>
            </w:r>
          </w:p>
        </w:tc>
        <w:tc>
          <w:tcPr>
            <w:tcW w:type="dxa" w:w="4195"/>
          </w:tcPr>
          <w:p>
            <w:pPr>
              <w:spacing w:after="0"/>
            </w:pPr>
            <w:r/>
            <w:r>
              <w:rPr>
                <w:b w:val="0"/>
                <w:i w:val="0"/>
                <w:sz w:val="18"/>
              </w:rPr>
              <w:t>NLS-KT (Cơ bản 1): GV hướng dẫn HS tìm, chọn sách/truyện phù hợp ở thư viện lớp hoặc thư viện số; tập ghi lại tên sách, câu chuyện đã đọc.</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đánh giá giữa học kì II</w:t>
            </w:r>
          </w:p>
        </w:tc>
        <w:tc>
          <w:tcPr>
            <w:tcW w:type="dxa" w:w="4309"/>
          </w:tcPr>
          <w:p>
            <w:pPr>
              <w:spacing w:after="0"/>
            </w:pPr>
            <w:r/>
            <w:r>
              <w:rPr>
                <w:b w:val="0"/>
                <w:i w:val="0"/>
                <w:sz w:val="20"/>
              </w:rPr>
              <w:t>Ôn tập: Ôn tập, củng cố kiến thức và kĩ năng đọc, viết, nói và nghe</w:t>
            </w:r>
          </w:p>
        </w:tc>
        <w:tc>
          <w:tcPr>
            <w:tcW w:type="dxa" w:w="1474"/>
          </w:tcPr>
          <w:p>
            <w:pPr>
              <w:spacing w:after="0"/>
              <w:jc w:val="center"/>
            </w:pPr>
            <w:r/>
            <w:r>
              <w:rPr>
                <w:b w:val="0"/>
                <w:i w:val="0"/>
                <w:sz w:val="20"/>
              </w:rPr>
              <w:t>Tiết 183–187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Ôn tập giữa học kì II (đọc hiểu, viết)</w:t>
            </w:r>
          </w:p>
        </w:tc>
        <w:tc>
          <w:tcPr>
            <w:tcW w:type="dxa" w:w="1474"/>
          </w:tcPr>
          <w:p>
            <w:pPr>
              <w:spacing w:after="0"/>
              <w:jc w:val="center"/>
            </w:pPr>
            <w:r/>
            <w:r>
              <w:rPr>
                <w:b w:val="0"/>
                <w:i w:val="0"/>
                <w:sz w:val="20"/>
              </w:rPr>
              <w:t>Tiết 188–189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điểm 7: Đất nước ngàn năm</w:t>
            </w:r>
          </w:p>
        </w:tc>
        <w:tc>
          <w:tcPr>
            <w:tcW w:type="dxa" w:w="4309"/>
          </w:tcPr>
          <w:p>
            <w:pPr>
              <w:spacing w:after="0"/>
            </w:pPr>
            <w:r/>
            <w:r>
              <w:rPr>
                <w:b w:val="0"/>
                <w:i w:val="0"/>
                <w:sz w:val="20"/>
              </w:rPr>
              <w:t>Bài 17 (3 tiết)</w:t>
            </w:r>
          </w:p>
          <w:p>
            <w:pPr>
              <w:spacing w:after="0"/>
            </w:pPr>
            <w:r>
              <w:rPr>
                <w:b w:val="0"/>
                <w:i w:val="0"/>
                <w:sz w:val="20"/>
              </w:rPr>
              <w:t>Đọc: Đất nước là gì? / Nói và nghe: Cảnh đẹp đất nước</w:t>
            </w:r>
          </w:p>
        </w:tc>
        <w:tc>
          <w:tcPr>
            <w:tcW w:type="dxa" w:w="1474"/>
          </w:tcPr>
          <w:p>
            <w:pPr>
              <w:spacing w:after="0"/>
              <w:jc w:val="center"/>
            </w:pPr>
            <w:r/>
            <w:r>
              <w:rPr>
                <w:b w:val="0"/>
                <w:i w:val="0"/>
                <w:sz w:val="20"/>
              </w:rPr>
              <w:t>Tiết 190–191 (2 tiết)</w:t>
            </w:r>
          </w:p>
        </w:tc>
        <w:tc>
          <w:tcPr>
            <w:tcW w:type="dxa" w:w="4195"/>
          </w:tcPr>
          <w:p>
            <w:pPr>
              <w:spacing w:after="0"/>
            </w:pPr>
            <w:r/>
            <w:r>
              <w:rPr>
                <w:b w:val="0"/>
                <w:i w:val="0"/>
                <w:sz w:val="18"/>
              </w:rPr>
              <w:t>QPAN: Bồi dưỡng tình yêu quê hương, đất nước; giới thiệu truyền thống chống giặc ngoại xâm, gương dũng cảm của thiếu niên, nhi đồng và Bà mẹ Việt Nam anh hùng.</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Bản em / -Phân biệt ch/tr, ươc/ươt</w:t>
            </w:r>
          </w:p>
        </w:tc>
        <w:tc>
          <w:tcPr>
            <w:tcW w:type="dxa" w:w="1474"/>
          </w:tcPr>
          <w:p>
            <w:pPr>
              <w:spacing w:after="0"/>
              <w:jc w:val="center"/>
            </w:pPr>
            <w:r/>
            <w:r>
              <w:rPr>
                <w:b w:val="0"/>
                <w:i w:val="0"/>
                <w:sz w:val="20"/>
              </w:rPr>
              <w:t>Tiết 192 (1 tiết)</w:t>
            </w:r>
          </w:p>
        </w:tc>
        <w:tc>
          <w:tcPr>
            <w:tcW w:type="dxa" w:w="4195"/>
          </w:tcPr>
          <w:p>
            <w:pPr>
              <w:spacing w:after="0"/>
            </w:pPr>
            <w:r/>
            <w:r>
              <w:rPr>
                <w:b w:val="0"/>
                <w:i w:val="0"/>
                <w:sz w:val="18"/>
              </w:rPr>
              <w:t>QPAN: Bồi dưỡng tình yêu quê hương, đất nước;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18 (4 tiết)</w:t>
            </w:r>
          </w:p>
          <w:p>
            <w:pPr>
              <w:spacing w:after="0"/>
            </w:pPr>
            <w:r>
              <w:rPr>
                <w:b w:val="0"/>
                <w:i w:val="0"/>
                <w:sz w:val="20"/>
              </w:rPr>
              <w:t>Đọc: Núi quê tôi / Viết: Ôn chữ viết hoa V, X</w:t>
            </w:r>
          </w:p>
        </w:tc>
        <w:tc>
          <w:tcPr>
            <w:tcW w:type="dxa" w:w="1474"/>
          </w:tcPr>
          <w:p>
            <w:pPr>
              <w:spacing w:after="0"/>
              <w:jc w:val="center"/>
            </w:pPr>
            <w:r/>
            <w:r>
              <w:rPr>
                <w:b w:val="0"/>
                <w:i w:val="0"/>
                <w:sz w:val="20"/>
              </w:rPr>
              <w:t>Tiết 193–194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có nghĩa giống nhau; Biện pháp so sánh</w:t>
            </w:r>
          </w:p>
        </w:tc>
        <w:tc>
          <w:tcPr>
            <w:tcW w:type="dxa" w:w="1474"/>
          </w:tcPr>
          <w:p>
            <w:pPr>
              <w:spacing w:after="0"/>
              <w:jc w:val="center"/>
            </w:pPr>
            <w:r/>
            <w:r>
              <w:rPr>
                <w:b w:val="0"/>
                <w:i w:val="0"/>
                <w:sz w:val="20"/>
              </w:rPr>
              <w:t>Tiết 195 (1 tiết)</w:t>
            </w:r>
          </w:p>
        </w:tc>
        <w:tc>
          <w:tcPr>
            <w:tcW w:type="dxa" w:w="4195"/>
          </w:tcPr>
          <w:p>
            <w:pPr>
              <w:spacing w:after="0"/>
            </w:pPr>
            <w:r/>
            <w:r>
              <w:rPr>
                <w:b w:val="0"/>
                <w:i w:val="0"/>
                <w:sz w:val="18"/>
              </w:rPr>
              <w:t>NLS-KT (Cơ bản 1): tra nghĩa từ bằng từ điển điện tử; đối chiếu ít nhất hai nguồn trước khi tin.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về cảnh vật quê hương</w:t>
            </w:r>
          </w:p>
        </w:tc>
        <w:tc>
          <w:tcPr>
            <w:tcW w:type="dxa" w:w="1474"/>
          </w:tcPr>
          <w:p>
            <w:pPr>
              <w:spacing w:after="0"/>
              <w:jc w:val="center"/>
            </w:pPr>
            <w:r/>
            <w:r>
              <w:rPr>
                <w:b w:val="0"/>
                <w:i w:val="0"/>
                <w:sz w:val="20"/>
              </w:rPr>
              <w:t>Tiết 196 (1 tiết)</w:t>
            </w:r>
          </w:p>
        </w:tc>
        <w:tc>
          <w:tcPr>
            <w:tcW w:type="dxa" w:w="4195"/>
          </w:tcPr>
          <w:p>
            <w:pPr>
              <w:spacing w:after="0"/>
            </w:pPr>
            <w:r/>
            <w:r>
              <w:rPr>
                <w:b w:val="0"/>
                <w:i w:val="0"/>
                <w:sz w:val="18"/>
              </w:rPr>
              <w:t>AI-NB (Cơ bản 1): Làm quen gõ chữ và công cụ kiểm tra chính tả trên máy tính (nếu có) dưới sự hướng dẫn; HS tự viết là chính, trung thực.</w:t>
            </w:r>
          </w:p>
          <w:p>
            <w:pPr>
              <w:spacing w:after="0"/>
            </w:pPr>
            <w:r>
              <w:rPr>
                <w:b w:val="0"/>
                <w:i w:val="0"/>
                <w:sz w:val="18"/>
              </w:rPr>
              <w:t>QPAN: Bồi dưỡng tình yêu quê hương, đất nước;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điểm 7: Đất nước ngàn năm</w:t>
            </w:r>
          </w:p>
        </w:tc>
        <w:tc>
          <w:tcPr>
            <w:tcW w:type="dxa" w:w="4309"/>
          </w:tcPr>
          <w:p>
            <w:pPr>
              <w:spacing w:after="0"/>
            </w:pPr>
            <w:r/>
            <w:r>
              <w:rPr>
                <w:b w:val="0"/>
                <w:i w:val="0"/>
                <w:sz w:val="20"/>
              </w:rPr>
              <w:t>Bài 19 (3 tiết)</w:t>
            </w:r>
          </w:p>
          <w:p>
            <w:pPr>
              <w:spacing w:after="0"/>
            </w:pPr>
            <w:r>
              <w:rPr>
                <w:b w:val="0"/>
                <w:i w:val="0"/>
                <w:sz w:val="20"/>
              </w:rPr>
              <w:t>Đọc: Sông Hương / Nói và nghe: Kể chuyện Sơn Tinh, Thủy Tinh</w:t>
            </w:r>
          </w:p>
        </w:tc>
        <w:tc>
          <w:tcPr>
            <w:tcW w:type="dxa" w:w="1474"/>
          </w:tcPr>
          <w:p>
            <w:pPr>
              <w:spacing w:after="0"/>
              <w:jc w:val="center"/>
            </w:pPr>
            <w:r/>
            <w:r>
              <w:rPr>
                <w:b w:val="0"/>
                <w:i w:val="0"/>
                <w:sz w:val="20"/>
              </w:rPr>
              <w:t>Tiết 197–198 (2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Chợ Hòn Gai / -Viết hoa tên riêng địa lí</w:t>
            </w:r>
          </w:p>
        </w:tc>
        <w:tc>
          <w:tcPr>
            <w:tcW w:type="dxa" w:w="1474"/>
          </w:tcPr>
          <w:p>
            <w:pPr>
              <w:spacing w:after="0"/>
              <w:jc w:val="center"/>
            </w:pPr>
            <w:r/>
            <w:r>
              <w:rPr>
                <w:b w:val="0"/>
                <w:i w:val="0"/>
                <w:sz w:val="20"/>
              </w:rPr>
              <w:t>Tiết 199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20 (4 tiết)</w:t>
            </w:r>
          </w:p>
          <w:p>
            <w:pPr>
              <w:spacing w:after="0"/>
            </w:pPr>
            <w:r>
              <w:rPr>
                <w:b w:val="0"/>
                <w:i w:val="0"/>
                <w:sz w:val="20"/>
              </w:rPr>
              <w:t>Đọc: Tiếng nước mình / Đọc mở rộng.</w:t>
            </w:r>
          </w:p>
        </w:tc>
        <w:tc>
          <w:tcPr>
            <w:tcW w:type="dxa" w:w="1474"/>
          </w:tcPr>
          <w:p>
            <w:pPr>
              <w:spacing w:after="0"/>
              <w:jc w:val="center"/>
            </w:pPr>
            <w:r/>
            <w:r>
              <w:rPr>
                <w:b w:val="0"/>
                <w:i w:val="0"/>
                <w:sz w:val="20"/>
              </w:rPr>
              <w:t>Tiết 200–201 (2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đất nước; Câu cảm, câu khiến</w:t>
            </w:r>
          </w:p>
        </w:tc>
        <w:tc>
          <w:tcPr>
            <w:tcW w:type="dxa" w:w="1474"/>
          </w:tcPr>
          <w:p>
            <w:pPr>
              <w:spacing w:after="0"/>
              <w:jc w:val="center"/>
            </w:pPr>
            <w:r/>
            <w:r>
              <w:rPr>
                <w:b w:val="0"/>
                <w:i w:val="0"/>
                <w:sz w:val="20"/>
              </w:rPr>
              <w:t>Tiết 202 (1 tiết)</w:t>
            </w:r>
          </w:p>
        </w:tc>
        <w:tc>
          <w:tcPr>
            <w:tcW w:type="dxa" w:w="4195"/>
          </w:tcPr>
          <w:p>
            <w:pPr>
              <w:spacing w:after="0"/>
            </w:pPr>
            <w:r/>
            <w:r>
              <w:rPr>
                <w:b w:val="0"/>
                <w:i w:val="0"/>
                <w:sz w:val="18"/>
              </w:rPr>
              <w:t>QPAN: Bồi dưỡng tình yêu quê hương, đất nước;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về một cảnh đẹp của đất nước</w:t>
            </w:r>
          </w:p>
        </w:tc>
        <w:tc>
          <w:tcPr>
            <w:tcW w:type="dxa" w:w="1474"/>
          </w:tcPr>
          <w:p>
            <w:pPr>
              <w:spacing w:after="0"/>
              <w:jc w:val="center"/>
            </w:pPr>
            <w:r/>
            <w:r>
              <w:rPr>
                <w:b w:val="0"/>
                <w:i w:val="0"/>
                <w:sz w:val="20"/>
              </w:rPr>
              <w:t>Tiết 203 (1 tiết)</w:t>
            </w:r>
          </w:p>
        </w:tc>
        <w:tc>
          <w:tcPr>
            <w:tcW w:type="dxa" w:w="4195"/>
          </w:tcPr>
          <w:p>
            <w:pPr>
              <w:spacing w:after="0"/>
            </w:pPr>
            <w:r/>
            <w:r>
              <w:rPr>
                <w:b w:val="0"/>
                <w:i w:val="0"/>
                <w:sz w:val="18"/>
              </w:rPr>
              <w:t>NLS-GT (Cơ bản 1): HS tập nói, lắng nghe lịch sự; làm quen sử dụng tranh ảnh/thiết bị trình chiếu đơn giản khi chia sẻ (có hướng dẫn của GV).</w:t>
            </w:r>
          </w:p>
          <w:p>
            <w:pPr>
              <w:spacing w:after="0"/>
            </w:pPr>
            <w:r>
              <w:rPr>
                <w:b w:val="0"/>
                <w:i w:val="0"/>
                <w:sz w:val="18"/>
              </w:rPr>
              <w:t>QPAN: Bồi dưỡng tình yêu quê hương, đất nước;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điểm 7: Đất nước ngàn năm</w:t>
            </w:r>
          </w:p>
        </w:tc>
        <w:tc>
          <w:tcPr>
            <w:tcW w:type="dxa" w:w="4309"/>
          </w:tcPr>
          <w:p>
            <w:pPr>
              <w:spacing w:after="0"/>
            </w:pPr>
            <w:r/>
            <w:r>
              <w:rPr>
                <w:b w:val="0"/>
                <w:i w:val="0"/>
                <w:sz w:val="20"/>
              </w:rPr>
              <w:t>Bài 21 (3 tiết)</w:t>
            </w:r>
          </w:p>
          <w:p>
            <w:pPr>
              <w:spacing w:after="0"/>
            </w:pPr>
            <w:r>
              <w:rPr>
                <w:b w:val="0"/>
                <w:i w:val="0"/>
                <w:sz w:val="20"/>
              </w:rPr>
              <w:t>Đọc: Nhà rông / Nói và nghe: Quê hương em</w:t>
            </w:r>
          </w:p>
        </w:tc>
        <w:tc>
          <w:tcPr>
            <w:tcW w:type="dxa" w:w="1474"/>
          </w:tcPr>
          <w:p>
            <w:pPr>
              <w:spacing w:after="0"/>
              <w:jc w:val="center"/>
            </w:pPr>
            <w:r/>
            <w:r>
              <w:rPr>
                <w:b w:val="0"/>
                <w:i w:val="0"/>
                <w:sz w:val="20"/>
              </w:rPr>
              <w:t>Tiết 204–205 (2 tiết)</w:t>
            </w:r>
          </w:p>
        </w:tc>
        <w:tc>
          <w:tcPr>
            <w:tcW w:type="dxa" w:w="4195"/>
          </w:tcPr>
          <w:p>
            <w:pPr>
              <w:spacing w:after="0"/>
            </w:pPr>
            <w:r/>
            <w:r>
              <w:rPr>
                <w:b w:val="0"/>
                <w:i w:val="0"/>
                <w:sz w:val="18"/>
              </w:rPr>
              <w:t>GDĐP: - Sưu tầm được tranh, ảnh về một số mẫu nhà ở truyền thống của các dân tộc trên địa bàn tỉnh Nghệ An. -Nêu được một số đặc điểm của một ngôi nhà truyền thống, vị trí chỗ ở và sinh hoạt của một số thành viên trong gia đình. - GV liên hệ thực tế: Vùng Tây Nguyên cũ và Vùng Tây Nguyên mới sau sáp nhập.</w:t>
            </w:r>
          </w:p>
          <w:p>
            <w:pPr>
              <w:spacing w:after="0"/>
            </w:pPr>
            <w:r>
              <w:rPr>
                <w:b w:val="0"/>
                <w:i w:val="0"/>
                <w:sz w:val="18"/>
              </w:rPr>
              <w:t>QPAN: Bồi dưỡng tình yêu quê hương, đất nước;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Nhà rông / -Phân biệt s/x, dấu hỏi/dấu ngã</w:t>
            </w:r>
          </w:p>
        </w:tc>
        <w:tc>
          <w:tcPr>
            <w:tcW w:type="dxa" w:w="1474"/>
          </w:tcPr>
          <w:p>
            <w:pPr>
              <w:spacing w:after="0"/>
              <w:jc w:val="center"/>
            </w:pPr>
            <w:r/>
            <w:r>
              <w:rPr>
                <w:b w:val="0"/>
                <w:i w:val="0"/>
                <w:sz w:val="20"/>
              </w:rPr>
              <w:t>Tiết 206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22 (4 tiết)</w:t>
            </w:r>
          </w:p>
          <w:p>
            <w:pPr>
              <w:spacing w:after="0"/>
            </w:pPr>
            <w:r>
              <w:rPr>
                <w:b w:val="0"/>
                <w:i w:val="0"/>
                <w:sz w:val="20"/>
              </w:rPr>
              <w:t>Đọc: Sự tích ông Đùng, bà Đùng / Viết: Ôn chữ viết hoa Y</w:t>
            </w:r>
          </w:p>
        </w:tc>
        <w:tc>
          <w:tcPr>
            <w:tcW w:type="dxa" w:w="1474"/>
          </w:tcPr>
          <w:p>
            <w:pPr>
              <w:spacing w:after="0"/>
              <w:jc w:val="center"/>
            </w:pPr>
            <w:r/>
            <w:r>
              <w:rPr>
                <w:b w:val="0"/>
                <w:i w:val="0"/>
                <w:sz w:val="20"/>
              </w:rPr>
              <w:t>Tiết 207–208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Dấu ngoặc kép, dấu gạch ngang</w:t>
            </w:r>
          </w:p>
        </w:tc>
        <w:tc>
          <w:tcPr>
            <w:tcW w:type="dxa" w:w="1474"/>
          </w:tcPr>
          <w:p>
            <w:pPr>
              <w:spacing w:after="0"/>
              <w:jc w:val="center"/>
            </w:pPr>
            <w:r/>
            <w:r>
              <w:rPr>
                <w:b w:val="0"/>
                <w:i w:val="0"/>
                <w:sz w:val="20"/>
              </w:rPr>
              <w:t>Tiết 209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lí do yêu thích một nhân vật trong câu chuyện đã đọc, đã nghe</w:t>
            </w:r>
          </w:p>
        </w:tc>
        <w:tc>
          <w:tcPr>
            <w:tcW w:type="dxa" w:w="1474"/>
          </w:tcPr>
          <w:p>
            <w:pPr>
              <w:spacing w:after="0"/>
              <w:jc w:val="center"/>
            </w:pPr>
            <w:r/>
            <w:r>
              <w:rPr>
                <w:b w:val="0"/>
                <w:i w:val="0"/>
                <w:sz w:val="20"/>
              </w:rPr>
              <w:t>Tiết 210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điểm 7: Đất nước ngàn năm</w:t>
            </w:r>
          </w:p>
        </w:tc>
        <w:tc>
          <w:tcPr>
            <w:tcW w:type="dxa" w:w="4309"/>
          </w:tcPr>
          <w:p>
            <w:pPr>
              <w:spacing w:after="0"/>
            </w:pPr>
            <w:r/>
            <w:r>
              <w:rPr>
                <w:b w:val="0"/>
                <w:i w:val="0"/>
                <w:sz w:val="20"/>
              </w:rPr>
              <w:t>Bài 23 (3 tiết)</w:t>
            </w:r>
          </w:p>
          <w:p>
            <w:pPr>
              <w:spacing w:after="0"/>
            </w:pPr>
            <w:r>
              <w:rPr>
                <w:b w:val="0"/>
                <w:i w:val="0"/>
                <w:sz w:val="20"/>
              </w:rPr>
              <w:t>Đọc: Hai Bà Trưng / Nói và nghe: Kể chuyện Hai Bà Trưng</w:t>
            </w:r>
          </w:p>
        </w:tc>
        <w:tc>
          <w:tcPr>
            <w:tcW w:type="dxa" w:w="1474"/>
          </w:tcPr>
          <w:p>
            <w:pPr>
              <w:spacing w:after="0"/>
              <w:jc w:val="center"/>
            </w:pPr>
            <w:r/>
            <w:r>
              <w:rPr>
                <w:b w:val="0"/>
                <w:i w:val="0"/>
                <w:sz w:val="20"/>
              </w:rPr>
              <w:t>Tiết 211–212 (2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Hai Bà Trưng / -Phân biệt ch/tr, ai/ay</w:t>
            </w:r>
          </w:p>
        </w:tc>
        <w:tc>
          <w:tcPr>
            <w:tcW w:type="dxa" w:w="1474"/>
          </w:tcPr>
          <w:p>
            <w:pPr>
              <w:spacing w:after="0"/>
              <w:jc w:val="center"/>
            </w:pPr>
            <w:r/>
            <w:r>
              <w:rPr>
                <w:b w:val="0"/>
                <w:i w:val="0"/>
                <w:sz w:val="20"/>
              </w:rPr>
              <w:t>Tiết 213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24 (4 tiết)</w:t>
            </w:r>
          </w:p>
          <w:p>
            <w:pPr>
              <w:spacing w:after="0"/>
            </w:pPr>
            <w:r>
              <w:rPr>
                <w:b w:val="0"/>
                <w:i w:val="0"/>
                <w:sz w:val="20"/>
              </w:rPr>
              <w:t>Đọc: Cùng Bác qua suối / Đọc mở rộng.</w:t>
            </w:r>
          </w:p>
        </w:tc>
        <w:tc>
          <w:tcPr>
            <w:tcW w:type="dxa" w:w="1474"/>
          </w:tcPr>
          <w:p>
            <w:pPr>
              <w:spacing w:after="0"/>
              <w:jc w:val="center"/>
            </w:pPr>
            <w:r/>
            <w:r>
              <w:rPr>
                <w:b w:val="0"/>
                <w:i w:val="0"/>
                <w:sz w:val="20"/>
              </w:rPr>
              <w:t>Tiết 214–215 (2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lễ hội; Dấu ngoặc kép, dấu gạch ngang</w:t>
            </w:r>
          </w:p>
        </w:tc>
        <w:tc>
          <w:tcPr>
            <w:tcW w:type="dxa" w:w="1474"/>
          </w:tcPr>
          <w:p>
            <w:pPr>
              <w:spacing w:after="0"/>
              <w:jc w:val="center"/>
            </w:pPr>
            <w:r/>
            <w:r>
              <w:rPr>
                <w:b w:val="0"/>
                <w:i w:val="0"/>
                <w:sz w:val="20"/>
              </w:rPr>
              <w:t>Tiết 216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về một nhân vật yêu thích trong câu chuyện đã đọc, đã nghe</w:t>
            </w:r>
          </w:p>
        </w:tc>
        <w:tc>
          <w:tcPr>
            <w:tcW w:type="dxa" w:w="1474"/>
          </w:tcPr>
          <w:p>
            <w:pPr>
              <w:spacing w:after="0"/>
              <w:jc w:val="center"/>
            </w:pPr>
            <w:r/>
            <w:r>
              <w:rPr>
                <w:b w:val="0"/>
                <w:i w:val="0"/>
                <w:sz w:val="20"/>
              </w:rPr>
              <w:t>Tiết 217 (1 tiết)</w:t>
            </w:r>
          </w:p>
        </w:tc>
        <w:tc>
          <w:tcPr>
            <w:tcW w:type="dxa" w:w="4195"/>
          </w:tcPr>
          <w:p>
            <w:pPr>
              <w:spacing w:after="0"/>
            </w:pPr>
            <w:r/>
            <w:r>
              <w:rPr>
                <w:b w:val="0"/>
                <w:i w:val="0"/>
                <w:sz w:val="18"/>
              </w:rPr>
              <w:t>NLS-KT (Cơ bản 1): GV hướng dẫn HS tìm, chọn sách/truyện phù hợp ở thư viện lớp hoặc thư viện số; tập ghi lại tên sách, câu chuyện đã đọc.</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điểm 8: Trái Đất của chúng mình</w:t>
            </w:r>
          </w:p>
        </w:tc>
        <w:tc>
          <w:tcPr>
            <w:tcW w:type="dxa" w:w="4309"/>
          </w:tcPr>
          <w:p>
            <w:pPr>
              <w:spacing w:after="0"/>
            </w:pPr>
            <w:r/>
            <w:r>
              <w:rPr>
                <w:b w:val="0"/>
                <w:i w:val="0"/>
                <w:sz w:val="20"/>
              </w:rPr>
              <w:t>Bài 25 (3 tiết)</w:t>
            </w:r>
          </w:p>
          <w:p>
            <w:pPr>
              <w:spacing w:after="0"/>
            </w:pPr>
            <w:r>
              <w:rPr>
                <w:b w:val="0"/>
                <w:i w:val="0"/>
                <w:sz w:val="20"/>
              </w:rPr>
              <w:t>Đọc: Ngọn lửa Ô- lim - Pich / Nói và nghe: Kể chuyện Đất quý, đất yêu</w:t>
            </w:r>
          </w:p>
        </w:tc>
        <w:tc>
          <w:tcPr>
            <w:tcW w:type="dxa" w:w="1474"/>
          </w:tcPr>
          <w:p>
            <w:pPr>
              <w:spacing w:after="0"/>
              <w:jc w:val="center"/>
            </w:pPr>
            <w:r/>
            <w:r>
              <w:rPr>
                <w:b w:val="0"/>
                <w:i w:val="0"/>
                <w:sz w:val="20"/>
              </w:rPr>
              <w:t>Tiết 218–219 (2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Ngọn lửa Ô-lim-pích / Viết hoa tên riêng nước ngoài</w:t>
            </w:r>
          </w:p>
        </w:tc>
        <w:tc>
          <w:tcPr>
            <w:tcW w:type="dxa" w:w="1474"/>
          </w:tcPr>
          <w:p>
            <w:pPr>
              <w:spacing w:after="0"/>
              <w:jc w:val="center"/>
            </w:pPr>
            <w:r/>
            <w:r>
              <w:rPr>
                <w:b w:val="0"/>
                <w:i w:val="0"/>
                <w:sz w:val="20"/>
              </w:rPr>
              <w:t>Tiết 220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26 (4 tiết)</w:t>
            </w:r>
          </w:p>
          <w:p>
            <w:pPr>
              <w:spacing w:after="0"/>
            </w:pPr>
            <w:r>
              <w:rPr>
                <w:b w:val="0"/>
                <w:i w:val="0"/>
                <w:sz w:val="20"/>
              </w:rPr>
              <w:t>Đọc: Rô – bốt ở quanh ta / Viết: Ôn chữ viết hoa a, ă, â, q (kiểu 2)</w:t>
            </w:r>
          </w:p>
        </w:tc>
        <w:tc>
          <w:tcPr>
            <w:tcW w:type="dxa" w:w="1474"/>
          </w:tcPr>
          <w:p>
            <w:pPr>
              <w:spacing w:after="0"/>
              <w:jc w:val="center"/>
            </w:pPr>
            <w:r/>
            <w:r>
              <w:rPr>
                <w:b w:val="0"/>
                <w:i w:val="0"/>
                <w:sz w:val="20"/>
              </w:rPr>
              <w:t>Tiết 221–222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Dấu hai chấm, dấu phẩy; Đặt và trả lời câu hỏi Để làm gì?</w:t>
            </w:r>
          </w:p>
        </w:tc>
        <w:tc>
          <w:tcPr>
            <w:tcW w:type="dxa" w:w="1474"/>
          </w:tcPr>
          <w:p>
            <w:pPr>
              <w:spacing w:after="0"/>
              <w:jc w:val="center"/>
            </w:pPr>
            <w:r/>
            <w:r>
              <w:rPr>
                <w:b w:val="0"/>
                <w:i w:val="0"/>
                <w:sz w:val="20"/>
              </w:rPr>
              <w:t>Tiết 223 (1 tiết)</w:t>
            </w:r>
          </w:p>
        </w:tc>
        <w:tc>
          <w:tcPr>
            <w:tcW w:type="dxa" w:w="4195"/>
          </w:tcPr>
          <w:p>
            <w:pPr>
              <w:spacing w:after="0"/>
            </w:pPr>
            <w:r/>
            <w:r>
              <w:rPr>
                <w:b w:val="0"/>
                <w:i w:val="0"/>
                <w:sz w:val="18"/>
              </w:rPr>
              <w:t>NLS-KT (Cơ bản 1): tra nghĩa từ bằng từ điển điện tử; đối chiếu ít nhất hai nguồn trước khi tin.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bản tin</w:t>
            </w:r>
          </w:p>
        </w:tc>
        <w:tc>
          <w:tcPr>
            <w:tcW w:type="dxa" w:w="1474"/>
          </w:tcPr>
          <w:p>
            <w:pPr>
              <w:spacing w:after="0"/>
              <w:jc w:val="center"/>
            </w:pPr>
            <w:r/>
            <w:r>
              <w:rPr>
                <w:b w:val="0"/>
                <w:i w:val="0"/>
                <w:sz w:val="20"/>
              </w:rPr>
              <w:t>Tiết 224 (1 tiết)</w:t>
            </w:r>
          </w:p>
        </w:tc>
        <w:tc>
          <w:tcPr>
            <w:tcW w:type="dxa" w:w="4195"/>
          </w:tcPr>
          <w:p>
            <w:pPr>
              <w:spacing w:after="0"/>
            </w:pPr>
            <w:r/>
            <w:r>
              <w:rPr>
                <w:b w:val="0"/>
                <w:i w:val="0"/>
                <w:sz w:val="18"/>
              </w:rPr>
              <w:t>AI-NB (Cơ bản 1): Làm quen gõ chữ và công cụ kiểm tra chính tả trên máy tính (nếu có) dưới sự hướng dẫn; HS tự viết là chính, trung thực.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điểm 8: Trái Đất của chúng mình</w:t>
            </w:r>
          </w:p>
        </w:tc>
        <w:tc>
          <w:tcPr>
            <w:tcW w:type="dxa" w:w="4309"/>
          </w:tcPr>
          <w:p>
            <w:pPr>
              <w:spacing w:after="0"/>
            </w:pPr>
            <w:r/>
            <w:r>
              <w:rPr>
                <w:b w:val="0"/>
                <w:i w:val="0"/>
                <w:sz w:val="20"/>
              </w:rPr>
              <w:t>Bài 27 (3 tiết)</w:t>
            </w:r>
          </w:p>
          <w:p>
            <w:pPr>
              <w:spacing w:after="0"/>
            </w:pPr>
            <w:r>
              <w:rPr>
                <w:b w:val="0"/>
                <w:i w:val="0"/>
                <w:sz w:val="20"/>
              </w:rPr>
              <w:t>Đọc: Thư của ông Trái Đất gửi các bạn nhỏ / Nói và nghe: Môi trường của chúng ta</w:t>
            </w:r>
          </w:p>
        </w:tc>
        <w:tc>
          <w:tcPr>
            <w:tcW w:type="dxa" w:w="1474"/>
          </w:tcPr>
          <w:p>
            <w:pPr>
              <w:spacing w:after="0"/>
              <w:jc w:val="center"/>
            </w:pPr>
            <w:r/>
            <w:r>
              <w:rPr>
                <w:b w:val="0"/>
                <w:i w:val="0"/>
                <w:sz w:val="20"/>
              </w:rPr>
              <w:t>Tiết 225–226 (2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Em nghĩ về Trái Đất / -Phân biệt r/d/gi, dấu hỏi/dấu ngã</w:t>
            </w:r>
          </w:p>
        </w:tc>
        <w:tc>
          <w:tcPr>
            <w:tcW w:type="dxa" w:w="1474"/>
          </w:tcPr>
          <w:p>
            <w:pPr>
              <w:spacing w:after="0"/>
              <w:jc w:val="center"/>
            </w:pPr>
            <w:r/>
            <w:r>
              <w:rPr>
                <w:b w:val="0"/>
                <w:i w:val="0"/>
                <w:sz w:val="20"/>
              </w:rPr>
              <w:t>Tiết 227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28 (4 tiết)</w:t>
            </w:r>
          </w:p>
          <w:p>
            <w:pPr>
              <w:spacing w:after="0"/>
            </w:pPr>
            <w:r>
              <w:rPr>
                <w:b w:val="0"/>
                <w:i w:val="0"/>
                <w:sz w:val="20"/>
              </w:rPr>
              <w:t>Đọc: Những điều nhỏ tớ làm cho Trái Đất / Đọc mở rộng.</w:t>
            </w:r>
          </w:p>
        </w:tc>
        <w:tc>
          <w:tcPr>
            <w:tcW w:type="dxa" w:w="1474"/>
          </w:tcPr>
          <w:p>
            <w:pPr>
              <w:spacing w:after="0"/>
              <w:jc w:val="center"/>
            </w:pPr>
            <w:r/>
            <w:r>
              <w:rPr>
                <w:b w:val="0"/>
                <w:i w:val="0"/>
                <w:sz w:val="20"/>
              </w:rPr>
              <w:t>Tiết 228–229 (2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Ôn tập các dấu câu, các kiểu câu đã học</w:t>
            </w:r>
          </w:p>
        </w:tc>
        <w:tc>
          <w:tcPr>
            <w:tcW w:type="dxa" w:w="1474"/>
          </w:tcPr>
          <w:p>
            <w:pPr>
              <w:spacing w:after="0"/>
              <w:jc w:val="center"/>
            </w:pPr>
            <w:r/>
            <w:r>
              <w:rPr>
                <w:b w:val="0"/>
                <w:i w:val="0"/>
                <w:sz w:val="20"/>
              </w:rPr>
              <w:t>Tiết 230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kể lại một việc làm góp phần bảo vệ môi trường</w:t>
            </w:r>
          </w:p>
        </w:tc>
        <w:tc>
          <w:tcPr>
            <w:tcW w:type="dxa" w:w="1474"/>
          </w:tcPr>
          <w:p>
            <w:pPr>
              <w:spacing w:after="0"/>
              <w:jc w:val="center"/>
            </w:pPr>
            <w:r/>
            <w:r>
              <w:rPr>
                <w:b w:val="0"/>
                <w:i w:val="0"/>
                <w:sz w:val="20"/>
              </w:rPr>
              <w:t>Tiết 231 (1 tiết)</w:t>
            </w:r>
          </w:p>
        </w:tc>
        <w:tc>
          <w:tcPr>
            <w:tcW w:type="dxa" w:w="4195"/>
          </w:tcPr>
          <w:p>
            <w:pPr>
              <w:spacing w:after="0"/>
            </w:pPr>
            <w:r/>
            <w:r>
              <w:rPr>
                <w:b w:val="0"/>
                <w:i w:val="0"/>
                <w:sz w:val="18"/>
              </w:rPr>
              <w:t>NLS-GT (Cơ bản 1): HS tập nói, lắng nghe lịch sự; làm quen sử dụng tranh ảnh/thiết bị trình chiếu đơn giản khi chia sẻ (có hướng dẫn của GV).</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điểm 8: Trái Đất của chúng mình</w:t>
            </w:r>
          </w:p>
        </w:tc>
        <w:tc>
          <w:tcPr>
            <w:tcW w:type="dxa" w:w="4309"/>
          </w:tcPr>
          <w:p>
            <w:pPr>
              <w:spacing w:after="0"/>
            </w:pPr>
            <w:r/>
            <w:r>
              <w:rPr>
                <w:b w:val="0"/>
                <w:i w:val="0"/>
                <w:sz w:val="20"/>
              </w:rPr>
              <w:t>Bài 29 (3 tiết)</w:t>
            </w:r>
          </w:p>
          <w:p>
            <w:pPr>
              <w:spacing w:after="0"/>
            </w:pPr>
            <w:r>
              <w:rPr>
                <w:b w:val="0"/>
                <w:i w:val="0"/>
                <w:sz w:val="20"/>
              </w:rPr>
              <w:t>Đọc: Bác sĩ Y-éc-xanh / Nói và nghe: Người nổi tiếng</w:t>
            </w:r>
          </w:p>
        </w:tc>
        <w:tc>
          <w:tcPr>
            <w:tcW w:type="dxa" w:w="1474"/>
          </w:tcPr>
          <w:p>
            <w:pPr>
              <w:spacing w:after="0"/>
              <w:jc w:val="center"/>
            </w:pPr>
            <w:r/>
            <w:r>
              <w:rPr>
                <w:b w:val="0"/>
                <w:i w:val="0"/>
                <w:sz w:val="20"/>
              </w:rPr>
              <w:t>Tiết 232–233 (2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Bác sĩ Y-éc-xanh / Viết hoa tên riêng nước ngoài</w:t>
            </w:r>
          </w:p>
        </w:tc>
        <w:tc>
          <w:tcPr>
            <w:tcW w:type="dxa" w:w="1474"/>
          </w:tcPr>
          <w:p>
            <w:pPr>
              <w:spacing w:after="0"/>
              <w:jc w:val="center"/>
            </w:pPr>
            <w:r/>
            <w:r>
              <w:rPr>
                <w:b w:val="0"/>
                <w:i w:val="0"/>
                <w:sz w:val="20"/>
              </w:rPr>
              <w:t>Tiết 234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30 (4 tiết)</w:t>
            </w:r>
          </w:p>
          <w:p>
            <w:pPr>
              <w:spacing w:after="0"/>
            </w:pPr>
            <w:r>
              <w:rPr>
                <w:b w:val="0"/>
                <w:i w:val="0"/>
                <w:sz w:val="20"/>
              </w:rPr>
              <w:t>Đọc: Một mái nhà chung / Viết: Ôn chữ viết hoa m, n, v (kiểu 2)</w:t>
            </w:r>
          </w:p>
        </w:tc>
        <w:tc>
          <w:tcPr>
            <w:tcW w:type="dxa" w:w="1474"/>
          </w:tcPr>
          <w:p>
            <w:pPr>
              <w:spacing w:after="0"/>
              <w:jc w:val="center"/>
            </w:pPr>
            <w:r/>
            <w:r>
              <w:rPr>
                <w:b w:val="0"/>
                <w:i w:val="0"/>
                <w:sz w:val="20"/>
              </w:rPr>
              <w:t>Tiết 235–236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Trái đất; Ôn tập các kiểu câu đã học</w:t>
            </w:r>
          </w:p>
        </w:tc>
        <w:tc>
          <w:tcPr>
            <w:tcW w:type="dxa" w:w="1474"/>
          </w:tcPr>
          <w:p>
            <w:pPr>
              <w:spacing w:after="0"/>
              <w:jc w:val="center"/>
            </w:pPr>
            <w:r/>
            <w:r>
              <w:rPr>
                <w:b w:val="0"/>
                <w:i w:val="0"/>
                <w:sz w:val="20"/>
              </w:rPr>
              <w:t>Tiết 237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tả bức tranh về Trái đất</w:t>
            </w:r>
          </w:p>
        </w:tc>
        <w:tc>
          <w:tcPr>
            <w:tcW w:type="dxa" w:w="1474"/>
          </w:tcPr>
          <w:p>
            <w:pPr>
              <w:spacing w:after="0"/>
              <w:jc w:val="center"/>
            </w:pPr>
            <w:r/>
            <w:r>
              <w:rPr>
                <w:b w:val="0"/>
                <w:i w:val="0"/>
                <w:sz w:val="20"/>
              </w:rPr>
              <w:t>Tiết 238 (1 tiết)</w:t>
            </w:r>
          </w:p>
        </w:tc>
        <w:tc>
          <w:tcPr>
            <w:tcW w:type="dxa" w:w="4195"/>
          </w:tcPr>
          <w:p>
            <w:pPr>
              <w:spacing w:after="0"/>
            </w:pPr>
            <w:r/>
            <w:r>
              <w:rPr>
                <w:b w:val="0"/>
                <w:i w:val="0"/>
                <w:sz w:val="18"/>
              </w:rPr>
              <w:t>NLS-KT (Cơ bản 1): GV hướng dẫn HS tìm, chọn sách/truyện phù hợp ở thư viện lớp hoặc thư viện số; tập ghi lại tên sách, câu chuyện đã đọc.</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 cuối năm học</w:t>
            </w:r>
          </w:p>
        </w:tc>
        <w:tc>
          <w:tcPr>
            <w:tcW w:type="dxa" w:w="4309"/>
          </w:tcPr>
          <w:p>
            <w:pPr>
              <w:spacing w:after="0"/>
            </w:pPr>
            <w:r/>
            <w:r>
              <w:rPr>
                <w:b w:val="0"/>
                <w:i w:val="0"/>
                <w:sz w:val="20"/>
              </w:rPr>
              <w:t>Ôn tập: Ôn tập, củng cố kiến thức và kĩ năng đọc, viết, nói và nghe</w:t>
            </w:r>
          </w:p>
        </w:tc>
        <w:tc>
          <w:tcPr>
            <w:tcW w:type="dxa" w:w="1474"/>
          </w:tcPr>
          <w:p>
            <w:pPr>
              <w:spacing w:after="0"/>
              <w:jc w:val="center"/>
            </w:pPr>
            <w:r/>
            <w:r>
              <w:rPr>
                <w:b w:val="0"/>
                <w:i w:val="0"/>
                <w:sz w:val="20"/>
              </w:rPr>
              <w:t>Tiết 239–243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Đánh giá định kì: Đánh giá cuối năm học (đọc hiểu, viết)</w:t>
            </w:r>
          </w:p>
        </w:tc>
        <w:tc>
          <w:tcPr>
            <w:tcW w:type="dxa" w:w="1474"/>
          </w:tcPr>
          <w:p>
            <w:pPr>
              <w:spacing w:after="0"/>
              <w:jc w:val="center"/>
            </w:pPr>
            <w:r/>
            <w:r>
              <w:rPr>
                <w:b w:val="0"/>
                <w:i w:val="0"/>
                <w:sz w:val="20"/>
              </w:rPr>
              <w:t>Tiết 244–245 (2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