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40" w:before="0"/>
        <w:jc w:val="left"/>
      </w:pPr>
      <w:r>
        <w:rPr>
          <w:b w:val="0"/>
          <w:i w:val="0"/>
          <w:sz w:val="26"/>
        </w:rPr>
        <w:t>UBND ……………………</w:t>
      </w:r>
    </w:p>
    <w:p>
      <w:pPr>
        <w:spacing w:after="40" w:before="0"/>
        <w:jc w:val="left"/>
      </w:pPr>
      <w:r>
        <w:rPr>
          <w:b/>
          <w:i w:val="0"/>
          <w:sz w:val="26"/>
        </w:rPr>
        <w:t>TRƯỜNG TIỂU HỌC ……………………</w:t>
      </w:r>
    </w:p>
    <w:p>
      <w:pPr>
        <w:spacing w:after="40" w:before="0"/>
        <w:jc w:val="center"/>
      </w:pPr>
      <w:r>
        <w:rPr>
          <w:b/>
          <w:i w:val="0"/>
          <w:sz w:val="26"/>
        </w:rPr>
        <w:t>KẾ HOẠCH DẠY HỌC CÁC MÔN HỌC, HOẠT ĐỘNG GIÁO DỤC KHỐI LỚP 4</w:t>
      </w:r>
    </w:p>
    <w:p>
      <w:pPr>
        <w:spacing w:after="40" w:before="0"/>
        <w:jc w:val="center"/>
      </w:pPr>
      <w:r>
        <w:rPr>
          <w:b/>
          <w:i w:val="0"/>
          <w:sz w:val="26"/>
        </w:rPr>
        <w:t>Năm học 2026 - 2027</w:t>
      </w:r>
    </w:p>
    <w:p>
      <w:pPr>
        <w:spacing w:after="40" w:before="0"/>
        <w:jc w:val="center"/>
      </w:pPr>
      <w:r>
        <w:rPr>
          <w:b w:val="0"/>
          <w:i/>
          <w:sz w:val="26"/>
        </w:rPr>
        <w:t>(Lập theo Phụ lục 2 Công văn 2345/BGDĐT-GDTH; lồng ghép Năng lực số/AI theo Thông tư 02/2025/TT-BGDĐT và Công văn 3456/BGDĐT-GDPT; giáo dục quốc phòng và an ninh theo Thông tư 08/2024/TT-BGDĐT; giáo dục kĩ năng sống theo Thông tư 04/2014/TT-BGDĐT)</w:t>
      </w:r>
    </w:p>
    <w:p>
      <w:pPr>
        <w:spacing w:after="40" w:before="0"/>
        <w:jc w:val="left"/>
      </w:pPr>
      <w:r>
        <w:rPr>
          <w:b/>
          <w:i w:val="0"/>
          <w:sz w:val="24"/>
        </w:rPr>
        <w:t>I. CĂN CỨ XÂY DỰNG KẾ HOẠCH</w:t>
      </w:r>
    </w:p>
    <w:p>
      <w:pPr>
        <w:spacing w:after="40" w:before="0"/>
        <w:jc w:val="both"/>
      </w:pPr>
      <w:r>
        <w:rPr>
          <w:b w:val="0"/>
          <w:i w:val="0"/>
          <w:sz w:val="24"/>
        </w:rPr>
        <w:t>- Chương trình giáo dục phổ thông 2018 ban hành kèm theo Thông tư số 32/2018/TT-BGDĐT ngày 26/12/2018 của Bộ trưởng Bộ Giáo dục và Đào tạo; chương trình các môn học, hoạt động giáo dục lớp 4.</w:t>
      </w:r>
    </w:p>
    <w:p>
      <w:pPr>
        <w:spacing w:after="40" w:before="0"/>
        <w:jc w:val="both"/>
      </w:pPr>
      <w:r>
        <w:rPr>
          <w:b w:val="0"/>
          <w:i w:val="0"/>
          <w:sz w:val="24"/>
        </w:rPr>
        <w:t>- Sách giáo khoa các môn học lớp 4 sử dụng tại nhà trường và các sách giáo khoa khác thực hiện môn học có trong danh mục được Bộ Giáo dục và Đào tạo phê duyệt.</w:t>
      </w:r>
    </w:p>
    <w:p>
      <w:pPr>
        <w:spacing w:after="40" w:before="0"/>
        <w:jc w:val="both"/>
      </w:pPr>
      <w:r>
        <w:rPr>
          <w:b w:val="0"/>
          <w:i w:val="0"/>
          <w:sz w:val="24"/>
        </w:rPr>
        <w:t>- Công văn số 2345/BGDĐT-GDTH ngày 07/6/2021 của Bộ Giáo dục và Đào tạo về việc hướng dẫn xây dựng kế hoạch giáo dục của nhà trường cấp tiểu học.</w:t>
      </w:r>
    </w:p>
    <w:p>
      <w:pPr>
        <w:spacing w:after="40" w:before="0"/>
        <w:jc w:val="both"/>
      </w:pPr>
      <w:r>
        <w:rPr>
          <w:b w:val="0"/>
          <w:i w:val="0"/>
          <w:sz w:val="24"/>
        </w:rPr>
        <w:t>- Thông tư số 02/2025/TT-BGDĐT ngày 24/01/2025 quy định Khung năng lực số cho người học và Công văn số 3456/BGDĐT-GDPT ngày 27/6/2025 về hướng dẫn triển khai Khung năng lực số cho học sinh phổ thông.</w:t>
      </w:r>
    </w:p>
    <w:p>
      <w:pPr>
        <w:spacing w:after="40" w:before="0"/>
        <w:jc w:val="both"/>
      </w:pPr>
      <w:r>
        <w:rPr>
          <w:b w:val="0"/>
          <w:i w:val="0"/>
          <w:sz w:val="24"/>
        </w:rPr>
        <w:t>- Thông tư số 08/2024/TT-BGDĐT ngày 15/5/2024 của Bộ trưởng Bộ Giáo dục và Đào tạo hướng dẫn lồng ghép nội dung giáo dục quốc phòng và an ninh trong trường tiểu học, trường trung học cơ sở và trường phổ thông có nhiều cấp học; văn bản hướng dẫn thực hiện nhiệm vụ giáo dục quốc phòng và an ninh năm học của cấp có thẩm quyền.</w:t>
      </w:r>
    </w:p>
    <w:p>
      <w:pPr>
        <w:spacing w:after="40" w:before="0"/>
        <w:jc w:val="both"/>
      </w:pPr>
      <w:r>
        <w:rPr>
          <w:b w:val="0"/>
          <w:i w:val="0"/>
          <w:sz w:val="24"/>
        </w:rPr>
        <w:t>- Thông tư số 04/2014/TT-BGDĐT ngày 28/02/2014 của Bộ trưởng Bộ Giáo dục và Đào tạo ban hành Quy định quản lí hoạt động giáo dục kĩ năng sống và hoạt động giáo dục ngoài giờ chính khoá.</w:t>
      </w:r>
    </w:p>
    <w:p>
      <w:pPr>
        <w:spacing w:after="40" w:before="0"/>
        <w:jc w:val="both"/>
      </w:pPr>
      <w:r>
        <w:rPr>
          <w:b w:val="0"/>
          <w:i w:val="0"/>
          <w:sz w:val="24"/>
        </w:rPr>
        <w:t>- Kế hoạch thời gian thực hiện chương trình các môn học của nhà trường năm học 2026 - 2027; hướng dẫn thực hiện nhiệm vụ năm học và hướng dẫn thực hiện các môn học, hoạt động giáo dục của các cấp có thẩm quyền.</w:t>
      </w:r>
    </w:p>
    <w:p>
      <w:pPr>
        <w:spacing w:after="40" w:before="0"/>
        <w:jc w:val="both"/>
      </w:pPr>
      <w:r>
        <w:rPr>
          <w:b w:val="0"/>
          <w:i w:val="0"/>
          <w:sz w:val="24"/>
        </w:rPr>
        <w:t>- Kế hoạch giáo dục của Trường Tiểu học …………………… năm học 2026 - 2027.</w:t>
      </w:r>
    </w:p>
    <w:p>
      <w:pPr>
        <w:spacing w:after="40" w:before="0"/>
        <w:jc w:val="left"/>
      </w:pPr>
      <w:r>
        <w:rPr>
          <w:b/>
          <w:i w:val="0"/>
          <w:sz w:val="24"/>
        </w:rPr>
        <w:t>II. ĐIỀU KIỆN THỰC HIỆN CÁC MÔN HỌC, HOẠT ĐỘNG GIÁO DỤC</w:t>
      </w:r>
    </w:p>
    <w:p>
      <w:pPr>
        <w:spacing w:after="40" w:before="0"/>
        <w:jc w:val="left"/>
      </w:pPr>
      <w:r>
        <w:rPr>
          <w:b w:val="0"/>
          <w:i w:val="0"/>
          <w:sz w:val="24"/>
        </w:rPr>
        <w:t>1. Đội ngũ giáo viên: …………………………………………………………………………………</w:t>
      </w:r>
    </w:p>
    <w:p>
      <w:pPr>
        <w:spacing w:after="40" w:before="0"/>
        <w:jc w:val="left"/>
      </w:pPr>
      <w:r>
        <w:rPr>
          <w:b w:val="0"/>
          <w:i w:val="0"/>
          <w:sz w:val="24"/>
        </w:rPr>
        <w:t>2. Đặc điểm đối tượng học sinh: ………………………………………………………………………</w:t>
      </w:r>
    </w:p>
    <w:p>
      <w:pPr>
        <w:spacing w:after="40" w:before="0"/>
        <w:jc w:val="left"/>
      </w:pPr>
      <w:r>
        <w:rPr>
          <w:b w:val="0"/>
          <w:i w:val="0"/>
          <w:sz w:val="24"/>
        </w:rPr>
        <w:t>3. Nguồn học liệu, thiết bị dạy học, phòng học bộ môn (nếu có): ……………………………………</w:t>
      </w:r>
    </w:p>
    <w:p>
      <w:pPr>
        <w:spacing w:after="40" w:before="0"/>
        <w:jc w:val="left"/>
      </w:pPr>
      <w:r>
        <w:rPr>
          <w:b w:val="0"/>
          <w:i w:val="0"/>
          <w:sz w:val="24"/>
        </w:rPr>
        <w:t>4. Các nội dung về giáo dục địa phương, giáo dục an toàn giao thông, chủ đề hoạt động giáo dục tập thể, nội dung thực hiện tích hợp liên môn: ………………………………………………………………………………………………</w:t>
      </w:r>
    </w:p>
    <w:p>
      <w:pPr>
        <w:spacing w:after="40" w:before="0"/>
        <w:jc w:val="left"/>
      </w:pPr>
      <w:r>
        <w:rPr>
          <w:b/>
          <w:i w:val="0"/>
          <w:sz w:val="24"/>
        </w:rPr>
        <w:t>III. KẾ HOẠCH DẠY HỌC CÁC MÔN HỌC, HOẠT ĐỘNG GIÁO DỤC</w:t>
      </w:r>
    </w:p>
    <w:p>
      <w:pPr>
        <w:spacing w:after="40" w:before="0"/>
        <w:jc w:val="left"/>
      </w:pPr>
      <w:r>
        <w:rPr>
          <w:b/>
          <w:i w:val="0"/>
          <w:sz w:val="24"/>
        </w:rPr>
        <w:t>1. Môn học, hoạt động giáo dục: Toán</w:t>
      </w:r>
    </w:p>
    <w:tbl>
      <w:tblPr>
        <w:tblStyle w:val="TableGrid"/>
        <w:tblW w:type="auto" w:w="0"/>
        <w:jc w:val="center"/>
        <w:tblLook w:firstColumn="1" w:firstRow="1" w:lastColumn="0" w:lastRow="0" w:noHBand="0" w:noVBand="1" w:val="04A0"/>
      </w:tblPr>
      <w:tblGrid>
        <w:gridCol w:w="2504"/>
        <w:gridCol w:w="2504"/>
        <w:gridCol w:w="2504"/>
        <w:gridCol w:w="2504"/>
        <w:gridCol w:w="2504"/>
        <w:gridCol w:w="2504"/>
      </w:tblGrid>
      <w:tr>
        <w:tc>
          <w:tcPr>
            <w:tcW w:type="dxa" w:w="850"/>
            <w:vMerge w:val="restart"/>
            <w:shd w:val="clear" w:color="auto" w:fill="F2F2F2"/>
            <w:shd w:val="clear" w:color="auto" w:fill="F2F2F2"/>
          </w:tcPr>
          <w:p>
            <w:pPr>
              <w:spacing w:after="0"/>
              <w:jc w:val="center"/>
            </w:pPr>
            <w:r/>
            <w:r>
              <w:rPr>
                <w:b/>
                <w:i w:val="0"/>
                <w:sz w:val="20"/>
              </w:rPr>
              <w:t>Tuần, tháng</w:t>
            </w:r>
          </w:p>
        </w:tc>
        <w:tc>
          <w:tcPr>
            <w:tcW w:type="dxa" w:w="1474"/>
            <w:gridSpan w:val="3"/>
            <w:shd w:val="clear" w:color="auto" w:fill="F2F2F2"/>
            <w:shd w:val="clear" w:color="auto" w:fill="F2F2F2"/>
            <w:shd w:val="clear" w:color="auto" w:fill="F2F2F2"/>
          </w:tcPr>
          <w:p>
            <w:pPr>
              <w:spacing w:after="0"/>
              <w:jc w:val="center"/>
            </w:pPr>
            <w:r/>
            <w:r>
              <w:rPr>
                <w:b/>
                <w:i w:val="0"/>
                <w:sz w:val="20"/>
              </w:rPr>
              <w:t>Chương trình và sách giáo khoa</w:t>
            </w:r>
          </w:p>
        </w:tc>
        <w:tc>
          <w:tcPr>
            <w:tcW w:type="dxa" w:w="4195"/>
            <w:vMerge w:val="restart"/>
            <w:shd w:val="clear" w:color="auto" w:fill="F2F2F2"/>
            <w:shd w:val="clear" w:color="auto" w:fill="F2F2F2"/>
          </w:tcPr>
          <w:p>
            <w:pPr>
              <w:spacing w:after="0"/>
              <w:jc w:val="center"/>
            </w:pPr>
            <w:r/>
            <w:r>
              <w:rPr>
                <w:b/>
                <w:i w:val="0"/>
                <w:sz w:val="18"/>
              </w:rPr>
              <w:t>Nội dung điều chỉnh, bổ sung (nếu có)</w:t>
            </w:r>
          </w:p>
          <w:p>
            <w:pPr>
              <w:spacing w:after="0"/>
              <w:jc w:val="center"/>
            </w:pPr>
            <w:r>
              <w:rPr>
                <w:b/>
                <w:i w:val="0"/>
                <w:sz w:val="18"/>
              </w:rPr>
              <w:t>(Những điều chỉnh về nội dung, thời lượng, thiết bị dạy học và học liệu tham khảo; xây dựng chủ đề học tập, bổ sung tích hợp liên môn; thời gian và hình thức tổ chức…)</w:t>
            </w:r>
          </w:p>
        </w:tc>
        <w:tc>
          <w:tcPr>
            <w:tcW w:type="dxa" w:w="1020"/>
            <w:vMerge w:val="restart"/>
            <w:shd w:val="clear" w:color="auto" w:fill="F2F2F2"/>
            <w:shd w:val="clear" w:color="auto" w:fill="F2F2F2"/>
          </w:tcPr>
          <w:p>
            <w:pPr>
              <w:spacing w:after="0"/>
              <w:jc w:val="center"/>
            </w:pPr>
            <w:r/>
            <w:r>
              <w:rPr>
                <w:b/>
                <w:i w:val="0"/>
                <w:sz w:val="20"/>
              </w:rPr>
              <w:t>Ghi chú</w:t>
            </w:r>
          </w:p>
        </w:tc>
      </w:tr>
      <w:tr>
        <w:tc>
          <w:tcPr>
            <w:tcW w:type="dxa" w:w="2504"/>
            <w:vMerge/>
          </w:tcPr>
          <w:p/>
        </w:tc>
        <w:tc>
          <w:tcPr>
            <w:tcW w:type="dxa" w:w="2494"/>
            <w:shd w:val="clear" w:color="auto" w:fill="F2F2F2"/>
          </w:tcPr>
          <w:p>
            <w:pPr>
              <w:spacing w:after="0"/>
              <w:jc w:val="center"/>
            </w:pPr>
            <w:r/>
            <w:r>
              <w:rPr>
                <w:b/>
                <w:i w:val="0"/>
                <w:sz w:val="20"/>
              </w:rPr>
              <w:t>Chủ đề/ Mạch nội dung</w:t>
            </w:r>
          </w:p>
        </w:tc>
        <w:tc>
          <w:tcPr>
            <w:tcW w:type="dxa" w:w="4365"/>
            <w:shd w:val="clear" w:color="auto" w:fill="F2F2F2"/>
          </w:tcPr>
          <w:p>
            <w:pPr>
              <w:spacing w:after="0"/>
              <w:jc w:val="center"/>
            </w:pPr>
            <w:r/>
            <w:r>
              <w:rPr>
                <w:b/>
                <w:i w:val="0"/>
                <w:sz w:val="20"/>
              </w:rPr>
              <w:t>Tên bài học</w:t>
            </w:r>
          </w:p>
        </w:tc>
        <w:tc>
          <w:tcPr>
            <w:tcW w:type="dxa" w:w="1474"/>
            <w:shd w:val="clear" w:color="auto" w:fill="F2F2F2"/>
          </w:tcPr>
          <w:p>
            <w:pPr>
              <w:spacing w:after="0"/>
              <w:jc w:val="center"/>
            </w:pPr>
            <w:r/>
            <w:r>
              <w:rPr>
                <w:b/>
                <w:i w:val="0"/>
                <w:sz w:val="20"/>
              </w:rPr>
              <w:t>Tiết học/ thời lượng</w:t>
            </w:r>
          </w:p>
        </w:tc>
        <w:tc>
          <w:tcPr>
            <w:tcW w:type="dxa" w:w="2504"/>
            <w:vMerge/>
          </w:tcPr>
          <w:p/>
        </w:tc>
        <w:tc>
          <w:tcPr>
            <w:tcW w:type="dxa" w:w="2504"/>
            <w:vMerge/>
          </w:tcPr>
          <w:p/>
        </w:tc>
      </w:tr>
      <w:tr>
        <w:tc>
          <w:tcPr>
            <w:tcW w:type="dxa" w:w="1020"/>
            <w:gridSpan w:val="6"/>
            <w:shd w:val="clear" w:color="auto" w:fill="E8F1FB"/>
          </w:tcPr>
          <w:p>
            <w:pPr>
              <w:spacing w:after="0"/>
              <w:jc w:val="center"/>
            </w:pPr>
            <w:r/>
            <w:r>
              <w:rPr>
                <w:b/>
                <w:i w:val="0"/>
                <w:sz w:val="22"/>
              </w:rPr>
              <w:t>HỌC KÌ I</w:t>
            </w:r>
          </w:p>
        </w:tc>
      </w:tr>
      <w:tr>
        <w:tc>
          <w:tcPr>
            <w:tcW w:type="dxa" w:w="850"/>
          </w:tcPr>
          <w:p>
            <w:pPr>
              <w:spacing w:after="0"/>
              <w:jc w:val="center"/>
            </w:pPr>
            <w:r/>
            <w:r>
              <w:rPr>
                <w:b w:val="0"/>
                <w:i w:val="0"/>
                <w:sz w:val="20"/>
              </w:rPr>
              <w:t>Tuần 1</w:t>
            </w:r>
          </w:p>
        </w:tc>
        <w:tc>
          <w:tcPr>
            <w:tcW w:type="dxa" w:w="2494"/>
          </w:tcPr>
          <w:p>
            <w:pPr>
              <w:spacing w:after="0"/>
            </w:pPr>
            <w:r/>
            <w:r>
              <w:rPr>
                <w:b/>
                <w:i w:val="0"/>
                <w:sz w:val="20"/>
              </w:rPr>
              <w:t>Chủ đề 1: Ôn tập và bổ sung</w:t>
            </w:r>
          </w:p>
        </w:tc>
        <w:tc>
          <w:tcPr>
            <w:tcW w:type="dxa" w:w="4365"/>
          </w:tcPr>
          <w:p>
            <w:pPr>
              <w:spacing w:after="0"/>
            </w:pPr>
            <w:r/>
            <w:r>
              <w:rPr>
                <w:b w:val="0"/>
                <w:i w:val="0"/>
                <w:sz w:val="20"/>
              </w:rPr>
              <w:t>Bài 1. Ôn tập các số đến 100 000 (Tiết 1)</w:t>
            </w:r>
          </w:p>
        </w:tc>
        <w:tc>
          <w:tcPr>
            <w:tcW w:type="dxa" w:w="1474"/>
          </w:tcPr>
          <w:p>
            <w:pPr>
              <w:spacing w:after="0"/>
              <w:jc w:val="center"/>
            </w:pPr>
            <w:r/>
            <w:r>
              <w:rPr>
                <w:b w:val="0"/>
                <w:i w:val="0"/>
                <w:sz w:val="20"/>
              </w:rPr>
              <w:t>Tiết 1 (2 tiết)</w:t>
            </w:r>
          </w:p>
        </w:tc>
        <w:tc>
          <w:tcPr>
            <w:tcW w:type="dxa" w:w="4195"/>
          </w:tcPr>
          <w:p>
            <w:pPr>
              <w:spacing w:after="0"/>
            </w:pPr>
            <w:r/>
            <w:r>
              <w:rPr>
                <w:b w:val="0"/>
                <w:i w:val="0"/>
                <w:sz w:val="18"/>
              </w:rPr>
              <w:t>NLS-KT (Cơ bản 2): GV chiếu bảng hàng và lớp, gõ số như 324 567 để HS đọc số, nêu hàng của chữ số 3; mở tia số chỉ số liền trước</w:t>
            </w:r>
          </w:p>
          <w:p>
            <w:pPr>
              <w:spacing w:after="0"/>
            </w:pPr>
            <w:r>
              <w:rPr>
                <w:b w:val="0"/>
                <w:i w:val="0"/>
                <w:sz w:val="18"/>
              </w:rPr>
              <w:t>NLS-GQVĐ (Cơ bản 2): HS làm bài tập tương tác trên máy tính lớp: kéo số vào đúng ô hàng, viết số thành tổng các hàng; máy báo sai thì làm lại</w:t>
            </w:r>
          </w:p>
          <w:p>
            <w:pPr>
              <w:spacing w:after="0"/>
            </w:pPr>
            <w:r>
              <w:rPr>
                <w:b w:val="0"/>
                <w:i w:val="0"/>
                <w:sz w:val="18"/>
              </w:rPr>
              <w:t>NLS-AT: Số liệu lấy từ trang cơ quan nhà nước; máy chỉ kiểm tra sau khi tự làm.</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 Ôn tập các số đến 100 000 (Tiết 2)</w:t>
            </w:r>
          </w:p>
        </w:tc>
        <w:tc>
          <w:tcPr>
            <w:tcW w:type="dxa" w:w="1474"/>
          </w:tcPr>
          <w:p>
            <w:pPr>
              <w:spacing w:after="0"/>
              <w:jc w:val="center"/>
            </w:pPr>
            <w:r/>
            <w:r>
              <w:rPr>
                <w:b w:val="0"/>
                <w:i w:val="0"/>
                <w:sz w:val="20"/>
              </w:rPr>
              <w:t>Tiết 2</w:t>
            </w:r>
          </w:p>
        </w:tc>
        <w:tc>
          <w:tcPr>
            <w:tcW w:type="dxa" w:w="4195"/>
          </w:tcPr>
          <w:p>
            <w:pPr>
              <w:spacing w:after="0"/>
            </w:pPr>
            <w:r/>
            <w:r>
              <w:rPr>
                <w:b w:val="0"/>
                <w:i w:val="0"/>
                <w:sz w:val="18"/>
              </w:rPr>
              <w:t>NLS-KT (Cơ bản 2): GV chiếu các cặp số bài 1 như 9 897 và 10 000, tô màu từng hàng để HS thấy cách so sánh; HS lên điền dấu</w:t>
            </w:r>
          </w:p>
          <w:p>
            <w:pPr>
              <w:spacing w:after="0"/>
            </w:pPr>
            <w:r>
              <w:rPr>
                <w:b w:val="0"/>
                <w:i w:val="0"/>
                <w:sz w:val="18"/>
              </w:rPr>
              <w:t>NLS-GQVĐ (Cơ bản 2): HS làm bài tương tác trên máy tính: kéo số xếp từ bé đến lớn, chọn số lớn nhất, bé nhất; máy báo chỗ sai, HS làm lại</w:t>
            </w:r>
          </w:p>
          <w:p>
            <w:pPr>
              <w:spacing w:after="0"/>
            </w:pPr>
            <w:r>
              <w:rPr>
                <w:b w:val="0"/>
                <w:i w:val="0"/>
                <w:sz w:val="18"/>
              </w:rPr>
              <w:t>NLS-AT: Số liệu lấy từ trang cơ quan nhà nước; máy chỉ kiểm tra sau khi tự làm.</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 Ôn tập các phép tính trong phạm vi 100 000 (Tiết 1)</w:t>
            </w:r>
          </w:p>
        </w:tc>
        <w:tc>
          <w:tcPr>
            <w:tcW w:type="dxa" w:w="1474"/>
          </w:tcPr>
          <w:p>
            <w:pPr>
              <w:spacing w:after="0"/>
              <w:jc w:val="center"/>
            </w:pPr>
            <w:r/>
            <w:r>
              <w:rPr>
                <w:b w:val="0"/>
                <w:i w:val="0"/>
                <w:sz w:val="20"/>
              </w:rPr>
              <w:t>Tiết 3 (3 tiết)</w:t>
            </w:r>
          </w:p>
        </w:tc>
        <w:tc>
          <w:tcPr>
            <w:tcW w:type="dxa" w:w="4195"/>
          </w:tcPr>
          <w:p>
            <w:pPr>
              <w:spacing w:after="0"/>
            </w:pPr>
            <w:r/>
            <w:r>
              <w:rPr>
                <w:b w:val="0"/>
                <w:i w:val="0"/>
                <w:sz w:val="18"/>
              </w:rPr>
              <w:t>NLS-KT (Cơ bản 2): Trong bài “Ôn tập các phép tính trong phạm vi 100 000 (Tiết 1)”</w:t>
            </w:r>
          </w:p>
          <w:p>
            <w:pPr>
              <w:spacing w:after="0"/>
            </w:pPr>
            <w:r>
              <w:rPr>
                <w:b w:val="0"/>
                <w:i w:val="0"/>
                <w:sz w:val="18"/>
              </w:rPr>
              <w:t>NLS-GQVĐ (Cơ bản 2): Phần tính nhẩm và vận dụng, GV mở bài tập tương tác: HS chọn kết quả của 40 000 + 30 000, 90 000 – 50 000</w:t>
            </w:r>
          </w:p>
          <w:p>
            <w:pPr>
              <w:spacing w:after="0"/>
            </w:pPr>
            <w:r>
              <w:rPr>
                <w:b w:val="0"/>
                <w:i w:val="0"/>
                <w:sz w:val="18"/>
              </w:rPr>
              <w:t>NLS-AT: HS làm hết bài vào vở rồi mới xem đáp án trên màn hình</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 Ôn tập các phép tính trong phạm vi 100 000 (Tiết 2)</w:t>
            </w:r>
          </w:p>
        </w:tc>
        <w:tc>
          <w:tcPr>
            <w:tcW w:type="dxa" w:w="1474"/>
          </w:tcPr>
          <w:p>
            <w:pPr>
              <w:spacing w:after="0"/>
              <w:jc w:val="center"/>
            </w:pPr>
            <w:r/>
            <w:r>
              <w:rPr>
                <w:b w:val="0"/>
                <w:i w:val="0"/>
                <w:sz w:val="20"/>
              </w:rPr>
              <w:t>Tiết 4</w:t>
            </w:r>
          </w:p>
        </w:tc>
        <w:tc>
          <w:tcPr>
            <w:tcW w:type="dxa" w:w="4195"/>
          </w:tcPr>
          <w:p>
            <w:pPr>
              <w:spacing w:after="0"/>
            </w:pPr>
            <w:r/>
            <w:r>
              <w:rPr>
                <w:b w:val="0"/>
                <w:i w:val="0"/>
                <w:sz w:val="18"/>
              </w:rPr>
              <w:t>NLS-GQVĐ (Cơ bản 2): Trong bài “Ôn tập các phép tính trong phạm vi 100 000 (Tiết 2)”</w:t>
            </w:r>
          </w:p>
          <w:p>
            <w:pPr>
              <w:spacing w:after="0"/>
            </w:pPr>
            <w:r>
              <w:rPr>
                <w:b w:val="0"/>
                <w:i w:val="0"/>
                <w:sz w:val="18"/>
              </w:rPr>
              <w:t>NLS-KT (Cơ bản 2): GV chiếu cách đặt tính 12 345 × 3 và 48 260 : 5 hiện dần từng bước</w:t>
            </w:r>
          </w:p>
          <w:p>
            <w:pPr>
              <w:spacing w:after="0"/>
            </w:pPr>
            <w:r>
              <w:rPr>
                <w:b w:val="0"/>
                <w:i w:val="0"/>
                <w:sz w:val="18"/>
              </w:rPr>
              <w:t>NLS-AT: Tính vào nháp trước rồi mới lên nối trên màn hình; không chép đáp án máy hiện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 Ôn tập các phép tính trong phạm vi 100 000 (Tiết 3)</w:t>
            </w:r>
          </w:p>
        </w:tc>
        <w:tc>
          <w:tcPr>
            <w:tcW w:type="dxa" w:w="1474"/>
          </w:tcPr>
          <w:p>
            <w:pPr>
              <w:spacing w:after="0"/>
              <w:jc w:val="center"/>
            </w:pPr>
            <w:r/>
            <w:r>
              <w:rPr>
                <w:b w:val="0"/>
                <w:i w:val="0"/>
                <w:sz w:val="20"/>
              </w:rPr>
              <w:t>Tiết 5</w:t>
            </w:r>
          </w:p>
        </w:tc>
        <w:tc>
          <w:tcPr>
            <w:tcW w:type="dxa" w:w="4195"/>
          </w:tcPr>
          <w:p>
            <w:pPr>
              <w:spacing w:after="0"/>
            </w:pPr>
            <w:r/>
            <w:r>
              <w:rPr>
                <w:b w:val="0"/>
                <w:i w:val="0"/>
                <w:sz w:val="18"/>
              </w:rPr>
              <w:t>NLS-GQVĐ (Cơ bản 2): Trong bài “Ôn tập các phép tính trong phạm vi 100 000 (Tiết 3)”, GV chiếu bài 1 dạng chọn câu trả lời đúng lên tivi</w:t>
            </w:r>
          </w:p>
          <w:p>
            <w:pPr>
              <w:spacing w:after="0"/>
            </w:pPr>
            <w:r>
              <w:rPr>
                <w:b w:val="0"/>
                <w:i w:val="0"/>
                <w:sz w:val="18"/>
              </w:rPr>
              <w:t>NLS-GT (Cơ bản 2): Ở bài 2 về nhà máy sản xuất, GV chiếu sơ đồ tóm tắt và bảng số liệu lên màn hình; nhóm thảo luận nêu phép tính</w:t>
            </w:r>
          </w:p>
          <w:p>
            <w:pPr>
              <w:spacing w:after="0"/>
            </w:pPr>
            <w:r>
              <w:rPr>
                <w:b w:val="0"/>
                <w:i w:val="0"/>
                <w:sz w:val="18"/>
              </w:rPr>
              <w:t>NLS-AT: Nhóm tính xong mới giơ thẻ, không nhìn đáp án trên màn hình rồi mới chọn</w:t>
            </w:r>
          </w:p>
        </w:tc>
        <w:tc>
          <w:tcPr>
            <w:tcW w:type="dxa" w:w="1020"/>
          </w:tcPr>
          <w:p>
            <w:pPr>
              <w:spacing w:after="0"/>
            </w:pPr>
            <w:r/>
            <w:r>
              <w:rPr>
                <w:b w:val="0"/>
                <w:i w:val="0"/>
                <w:sz w:val="18"/>
              </w:rPr>
            </w:r>
          </w:p>
        </w:tc>
      </w:tr>
      <w:tr>
        <w:tc>
          <w:tcPr>
            <w:tcW w:type="dxa" w:w="850"/>
          </w:tcPr>
          <w:p>
            <w:pPr>
              <w:spacing w:after="0"/>
              <w:jc w:val="center"/>
            </w:pPr>
            <w:r/>
            <w:r>
              <w:rPr>
                <w:b w:val="0"/>
                <w:i w:val="0"/>
                <w:sz w:val="20"/>
              </w:rPr>
              <w:t>Tuần 2</w:t>
            </w:r>
          </w:p>
        </w:tc>
        <w:tc>
          <w:tcPr>
            <w:tcW w:type="dxa" w:w="2494"/>
          </w:tcPr>
          <w:p>
            <w:pPr>
              <w:spacing w:after="0"/>
            </w:pPr>
            <w:r/>
            <w:r>
              <w:rPr>
                <w:b/>
                <w:i w:val="0"/>
                <w:sz w:val="20"/>
              </w:rPr>
              <w:t>Chủ đề 1: Ôn tập và bổ sung</w:t>
            </w:r>
          </w:p>
        </w:tc>
        <w:tc>
          <w:tcPr>
            <w:tcW w:type="dxa" w:w="4365"/>
          </w:tcPr>
          <w:p>
            <w:pPr>
              <w:spacing w:after="0"/>
            </w:pPr>
            <w:r/>
            <w:r>
              <w:rPr>
                <w:b w:val="0"/>
                <w:i w:val="0"/>
                <w:sz w:val="20"/>
              </w:rPr>
              <w:t>Bài 3. Số chẵn, số lẻ (Tiết 1)</w:t>
            </w:r>
          </w:p>
        </w:tc>
        <w:tc>
          <w:tcPr>
            <w:tcW w:type="dxa" w:w="1474"/>
          </w:tcPr>
          <w:p>
            <w:pPr>
              <w:spacing w:after="0"/>
              <w:jc w:val="center"/>
            </w:pPr>
            <w:r/>
            <w:r>
              <w:rPr>
                <w:b w:val="0"/>
                <w:i w:val="0"/>
                <w:sz w:val="20"/>
              </w:rPr>
              <w:t>Tiết 6 (2 tiết)</w:t>
            </w:r>
          </w:p>
        </w:tc>
        <w:tc>
          <w:tcPr>
            <w:tcW w:type="dxa" w:w="4195"/>
          </w:tcPr>
          <w:p>
            <w:pPr>
              <w:spacing w:after="0"/>
            </w:pPr>
            <w:r/>
            <w:r>
              <w:rPr>
                <w:b w:val="0"/>
                <w:i w:val="0"/>
                <w:sz w:val="18"/>
              </w:rPr>
              <w:t>NLS-KT (Cơ bản 2): GV chiếu tranh, bóng nói của Mai, Rô-bốt, hiện dãy số để HS phát hiện chữ số tận cùng của số chẵn, số lẻ; HS tô tia số</w:t>
            </w:r>
          </w:p>
          <w:p>
            <w:pPr>
              <w:spacing w:after="0"/>
            </w:pPr>
            <w:r>
              <w:rPr>
                <w:b w:val="0"/>
                <w:i w:val="0"/>
                <w:sz w:val="18"/>
              </w:rPr>
              <w:t>NLS-GQVĐ (Cơ bản 2): HS làm bài tương tác trên máy tính: kéo các số như 52, 39, 597 vào hai nhóm chẵn, lẻ; máy báo sai thì xem lại</w:t>
            </w:r>
          </w:p>
          <w:p>
            <w:pPr>
              <w:spacing w:after="0"/>
            </w:pPr>
            <w:r>
              <w:rPr>
                <w:b w:val="0"/>
                <w:i w:val="0"/>
                <w:sz w:val="18"/>
              </w:rPr>
              <w:t>NLS-AT: Số liệu lấy từ trang cơ quan nhà nước; máy chỉ kiểm tra sau khi tự làm.</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3. Số chẵn, số lẻ (Tiết 2)</w:t>
            </w:r>
          </w:p>
        </w:tc>
        <w:tc>
          <w:tcPr>
            <w:tcW w:type="dxa" w:w="1474"/>
          </w:tcPr>
          <w:p>
            <w:pPr>
              <w:spacing w:after="0"/>
              <w:jc w:val="center"/>
            </w:pPr>
            <w:r/>
            <w:r>
              <w:rPr>
                <w:b w:val="0"/>
                <w:i w:val="0"/>
                <w:sz w:val="20"/>
              </w:rPr>
              <w:t>Tiết 7</w:t>
            </w:r>
          </w:p>
        </w:tc>
        <w:tc>
          <w:tcPr>
            <w:tcW w:type="dxa" w:w="4195"/>
          </w:tcPr>
          <w:p>
            <w:pPr>
              <w:spacing w:after="0"/>
            </w:pPr>
            <w:r/>
            <w:r>
              <w:rPr>
                <w:b w:val="0"/>
                <w:i w:val="0"/>
                <w:sz w:val="18"/>
              </w:rPr>
              <w:t>NLS-KT (Cơ bản 2): GV chiếu hình bài 1 con ong bay theo đường số chẵn hoặc lẻ; HS lên kéo bút màu vẽ đường bay; chiếu dãy số nhà bài 2</w:t>
            </w:r>
          </w:p>
          <w:p>
            <w:pPr>
              <w:spacing w:after="0"/>
            </w:pPr>
            <w:r>
              <w:rPr>
                <w:b w:val="0"/>
                <w:i w:val="0"/>
                <w:sz w:val="18"/>
              </w:rPr>
              <w:t>NLS-GQVĐ (Cơ bản 2): HS làm bài tương tác trên máy tính: điền tiếp dãy số chẵn, số lẻ liên tiếp; máy báo sai thì kiểm tra lại</w:t>
            </w:r>
          </w:p>
          <w:p>
            <w:pPr>
              <w:spacing w:after="0"/>
            </w:pPr>
            <w:r>
              <w:rPr>
                <w:b w:val="0"/>
                <w:i w:val="0"/>
                <w:sz w:val="18"/>
              </w:rPr>
              <w:t>NLS-AT: Số liệu lấy từ trang cơ quan nhà nước; máy chỉ kiểm tra sau khi tự làm.</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4. Biểu thức chứa chữ (Tiết 1)</w:t>
            </w:r>
          </w:p>
        </w:tc>
        <w:tc>
          <w:tcPr>
            <w:tcW w:type="dxa" w:w="1474"/>
          </w:tcPr>
          <w:p>
            <w:pPr>
              <w:spacing w:after="0"/>
              <w:jc w:val="center"/>
            </w:pPr>
            <w:r/>
            <w:r>
              <w:rPr>
                <w:b w:val="0"/>
                <w:i w:val="0"/>
                <w:sz w:val="20"/>
              </w:rPr>
              <w:t>Tiết 8 (3 tiết)</w:t>
            </w:r>
          </w:p>
        </w:tc>
        <w:tc>
          <w:tcPr>
            <w:tcW w:type="dxa" w:w="4195"/>
          </w:tcPr>
          <w:p>
            <w:pPr>
              <w:spacing w:after="0"/>
            </w:pPr>
            <w:r/>
            <w:r>
              <w:rPr>
                <w:b w:val="0"/>
                <w:i w:val="0"/>
                <w:sz w:val="18"/>
              </w:rPr>
              <w:t>NLS-GQVĐ (Cơ bản 2): GV chiếu tình huống gấp thuyền, thay số thuyền của Mai bằng chữ a; GV gõ các giá trị a, máy tính ra kết quả đổi theo a</w:t>
            </w:r>
          </w:p>
          <w:p>
            <w:pPr>
              <w:spacing w:after="0"/>
            </w:pPr>
            <w:r>
              <w:rPr>
                <w:b w:val="0"/>
                <w:i w:val="0"/>
                <w:sz w:val="18"/>
              </w:rPr>
              <w:t>NLS-KT (Cơ bản 2): HS làm bài tương tác: tính 125 : m với m = 5, nhập kết quả để máy kiểm tra; nhập cạnh a vào công thức</w:t>
            </w:r>
          </w:p>
          <w:p>
            <w:pPr>
              <w:spacing w:after="0"/>
            </w:pPr>
            <w:r>
              <w:rPr>
                <w:b w:val="0"/>
                <w:i w:val="0"/>
                <w:sz w:val="18"/>
              </w:rPr>
              <w:t>NLS-AT: Tự trình bày bài giải trước, máy chỉ kiểm tra lại; không chụp đề nhờ giải hộ.</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4. Biểu thức chứa chữ (Tiết 2)</w:t>
            </w:r>
          </w:p>
        </w:tc>
        <w:tc>
          <w:tcPr>
            <w:tcW w:type="dxa" w:w="1474"/>
          </w:tcPr>
          <w:p>
            <w:pPr>
              <w:spacing w:after="0"/>
              <w:jc w:val="center"/>
            </w:pPr>
            <w:r/>
            <w:r>
              <w:rPr>
                <w:b w:val="0"/>
                <w:i w:val="0"/>
                <w:sz w:val="20"/>
              </w:rPr>
              <w:t>Tiết 9</w:t>
            </w:r>
          </w:p>
        </w:tc>
        <w:tc>
          <w:tcPr>
            <w:tcW w:type="dxa" w:w="4195"/>
          </w:tcPr>
          <w:p>
            <w:pPr>
              <w:spacing w:after="0"/>
            </w:pPr>
            <w:r/>
            <w:r>
              <w:rPr>
                <w:b w:val="0"/>
                <w:i w:val="0"/>
                <w:sz w:val="18"/>
              </w:rPr>
              <w:t>NLS-GQVĐ (Cơ bản 2): GV chiếu bảng chiều dài, chiều rộng bài 1 cùng công thức P = (a + b) x 2; GV nhập từng cặp số, máy tính chu vi</w:t>
            </w:r>
          </w:p>
          <w:p>
            <w:pPr>
              <w:spacing w:after="0"/>
            </w:pPr>
            <w:r>
              <w:rPr>
                <w:b w:val="0"/>
                <w:i w:val="0"/>
                <w:sz w:val="18"/>
              </w:rPr>
              <w:t>NLS-KT (Cơ bản 2): HS đo mặt bàn, bảng con, nhập vào bảng tính có công thức trên máy tính lớp, đối chiếu tính tay</w:t>
            </w:r>
          </w:p>
          <w:p>
            <w:pPr>
              <w:spacing w:after="0"/>
            </w:pPr>
            <w:r>
              <w:rPr>
                <w:b w:val="0"/>
                <w:i w:val="0"/>
                <w:sz w:val="18"/>
              </w:rPr>
              <w:t>NLS-AT: Tự trình bày bài giải trước, máy chỉ kiểm tra lại; không chụp đề nhờ giải hộ.</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4. Biểu thức chứa chữ (Tiết 3)</w:t>
            </w:r>
          </w:p>
        </w:tc>
        <w:tc>
          <w:tcPr>
            <w:tcW w:type="dxa" w:w="1474"/>
          </w:tcPr>
          <w:p>
            <w:pPr>
              <w:spacing w:after="0"/>
              <w:jc w:val="center"/>
            </w:pPr>
            <w:r/>
            <w:r>
              <w:rPr>
                <w:b w:val="0"/>
                <w:i w:val="0"/>
                <w:sz w:val="20"/>
              </w:rPr>
              <w:t>Tiết 10</w:t>
            </w:r>
          </w:p>
        </w:tc>
        <w:tc>
          <w:tcPr>
            <w:tcW w:type="dxa" w:w="4195"/>
          </w:tcPr>
          <w:p>
            <w:pPr>
              <w:spacing w:after="0"/>
            </w:pPr>
            <w:r/>
            <w:r>
              <w:rPr>
                <w:b w:val="0"/>
                <w:i w:val="0"/>
                <w:sz w:val="18"/>
              </w:rPr>
              <w:t>NLS-GQVĐ (Cơ bản 2): GV vẽ sơ đồ đoạn thẳng trên máy rồi kéo thay đổi số liệu, sơ đồ dài ngắn theo nhưng cách giải không đổi; HS nêu lại các bước giải bằng lời của mình</w:t>
            </w:r>
          </w:p>
          <w:p>
            <w:pPr>
              <w:spacing w:after="0"/>
            </w:pPr>
            <w:r>
              <w:rPr>
                <w:b w:val="0"/>
                <w:i w:val="0"/>
                <w:sz w:val="18"/>
              </w:rPr>
              <w:t>NLS-KT (Cơ bản 2): HS nhập một dãy số liệu thật của lớp (số sách đã đọc, số phút tập thể dục) vào bảng tính, tính tổng và trung bình cộng rồi đối chiếu với kết quả tính tay</w:t>
            </w:r>
          </w:p>
          <w:p>
            <w:pPr>
              <w:spacing w:after="0"/>
            </w:pPr>
            <w:r>
              <w:rPr>
                <w:b w:val="0"/>
                <w:i w:val="0"/>
                <w:sz w:val="18"/>
              </w:rPr>
              <w:t>NLS-AT: Tự trình bày bài giải trước, chỉ dùng máy để kiểm tra lại; không chụp đề nhờ máy giải hộ; số liệu về bạn chỉ dùng trong lớp.</w:t>
            </w:r>
          </w:p>
        </w:tc>
        <w:tc>
          <w:tcPr>
            <w:tcW w:type="dxa" w:w="1020"/>
          </w:tcPr>
          <w:p>
            <w:pPr>
              <w:spacing w:after="0"/>
            </w:pPr>
            <w:r/>
            <w:r>
              <w:rPr>
                <w:b w:val="0"/>
                <w:i w:val="0"/>
                <w:sz w:val="18"/>
              </w:rPr>
            </w:r>
          </w:p>
        </w:tc>
      </w:tr>
      <w:tr>
        <w:tc>
          <w:tcPr>
            <w:tcW w:type="dxa" w:w="850"/>
          </w:tcPr>
          <w:p>
            <w:pPr>
              <w:spacing w:after="0"/>
              <w:jc w:val="center"/>
            </w:pPr>
            <w:r/>
            <w:r>
              <w:rPr>
                <w:b w:val="0"/>
                <w:i w:val="0"/>
                <w:sz w:val="20"/>
              </w:rPr>
              <w:t>Tuần 3</w:t>
            </w:r>
          </w:p>
        </w:tc>
        <w:tc>
          <w:tcPr>
            <w:tcW w:type="dxa" w:w="2494"/>
          </w:tcPr>
          <w:p>
            <w:pPr>
              <w:spacing w:after="0"/>
            </w:pPr>
            <w:r/>
            <w:r>
              <w:rPr>
                <w:b/>
                <w:i w:val="0"/>
                <w:sz w:val="20"/>
              </w:rPr>
              <w:t>Chủ đề 1: Ôn tập và bổ sung</w:t>
            </w:r>
          </w:p>
        </w:tc>
        <w:tc>
          <w:tcPr>
            <w:tcW w:type="dxa" w:w="4365"/>
          </w:tcPr>
          <w:p>
            <w:pPr>
              <w:spacing w:after="0"/>
            </w:pPr>
            <w:r/>
            <w:r>
              <w:rPr>
                <w:b w:val="0"/>
                <w:i w:val="0"/>
                <w:sz w:val="20"/>
              </w:rPr>
              <w:t>Bài 5. Giải bài toán có ba bước tính (Tiết 1)</w:t>
            </w:r>
          </w:p>
        </w:tc>
        <w:tc>
          <w:tcPr>
            <w:tcW w:type="dxa" w:w="1474"/>
          </w:tcPr>
          <w:p>
            <w:pPr>
              <w:spacing w:after="0"/>
              <w:jc w:val="center"/>
            </w:pPr>
            <w:r/>
            <w:r>
              <w:rPr>
                <w:b w:val="0"/>
                <w:i w:val="0"/>
                <w:sz w:val="20"/>
              </w:rPr>
              <w:t>Tiết 11 (2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5. Giải bài toán có ba bước tính (Tiết 2)</w:t>
            </w:r>
          </w:p>
        </w:tc>
        <w:tc>
          <w:tcPr>
            <w:tcW w:type="dxa" w:w="1474"/>
          </w:tcPr>
          <w:p>
            <w:pPr>
              <w:spacing w:after="0"/>
              <w:jc w:val="center"/>
            </w:pPr>
            <w:r/>
            <w:r>
              <w:rPr>
                <w:b w:val="0"/>
                <w:i w:val="0"/>
                <w:sz w:val="20"/>
              </w:rPr>
              <w:t>Tiết 12</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6. Luyện tập chung (Tiết 1)</w:t>
            </w:r>
          </w:p>
        </w:tc>
        <w:tc>
          <w:tcPr>
            <w:tcW w:type="dxa" w:w="1474"/>
          </w:tcPr>
          <w:p>
            <w:pPr>
              <w:spacing w:after="0"/>
              <w:jc w:val="center"/>
            </w:pPr>
            <w:r/>
            <w:r>
              <w:rPr>
                <w:b w:val="0"/>
                <w:i w:val="0"/>
                <w:sz w:val="20"/>
              </w:rPr>
              <w:t>Tiết 13 (2 tiết)</w:t>
            </w:r>
          </w:p>
        </w:tc>
        <w:tc>
          <w:tcPr>
            <w:tcW w:type="dxa" w:w="4195"/>
          </w:tcPr>
          <w:p>
            <w:pPr>
              <w:spacing w:after="0"/>
            </w:pPr>
            <w:r/>
            <w:r>
              <w:rPr>
                <w:b w:val="0"/>
                <w:i w:val="0"/>
                <w:sz w:val="18"/>
              </w:rPr>
              <w:t>NLS-GQVĐ (Cơ bản 2): HS tự làm vào vở trước, sau đó dùng máy tính kiểm tra lại kết quả; máy chỉ để soát, không làm thay.</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6. Luyện tập chung (Tiết 2)</w:t>
            </w:r>
          </w:p>
        </w:tc>
        <w:tc>
          <w:tcPr>
            <w:tcW w:type="dxa" w:w="1474"/>
          </w:tcPr>
          <w:p>
            <w:pPr>
              <w:spacing w:after="0"/>
              <w:jc w:val="center"/>
            </w:pPr>
            <w:r/>
            <w:r>
              <w:rPr>
                <w:b w:val="0"/>
                <w:i w:val="0"/>
                <w:sz w:val="20"/>
              </w:rPr>
              <w:t>Tiết 14</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t>Chủ đề 2: Góc và đơn vị đo góc</w:t>
            </w:r>
          </w:p>
        </w:tc>
        <w:tc>
          <w:tcPr>
            <w:tcW w:type="dxa" w:w="4365"/>
          </w:tcPr>
          <w:p>
            <w:pPr>
              <w:spacing w:after="0"/>
            </w:pPr>
            <w:r/>
            <w:r>
              <w:rPr>
                <w:b w:val="0"/>
                <w:i w:val="0"/>
                <w:sz w:val="20"/>
              </w:rPr>
              <w:t>Bài 7. Đo góc, đơn vị đo góc (Tiết 1)</w:t>
            </w:r>
          </w:p>
        </w:tc>
        <w:tc>
          <w:tcPr>
            <w:tcW w:type="dxa" w:w="1474"/>
          </w:tcPr>
          <w:p>
            <w:pPr>
              <w:spacing w:after="0"/>
              <w:jc w:val="center"/>
            </w:pPr>
            <w:r/>
            <w:r>
              <w:rPr>
                <w:b w:val="0"/>
                <w:i w:val="0"/>
                <w:sz w:val="20"/>
              </w:rPr>
              <w:t>Tiết 15 (2 tiết)</w:t>
            </w:r>
          </w:p>
        </w:tc>
        <w:tc>
          <w:tcPr>
            <w:tcW w:type="dxa" w:w="4195"/>
          </w:tcPr>
          <w:p>
            <w:pPr>
              <w:spacing w:after="0"/>
            </w:pPr>
            <w:r/>
            <w:r>
              <w:rPr>
                <w:b w:val="0"/>
                <w:i w:val="0"/>
                <w:sz w:val="18"/>
              </w:rPr>
              <w:t>NLS-ST: Dùng công cụ số đơn giản để đo, vẽ, trình bày kết quả thực hành (có hướng dẫn).</w:t>
            </w:r>
          </w:p>
        </w:tc>
        <w:tc>
          <w:tcPr>
            <w:tcW w:type="dxa" w:w="1020"/>
          </w:tcPr>
          <w:p>
            <w:pPr>
              <w:spacing w:after="0"/>
            </w:pPr>
            <w:r/>
            <w:r>
              <w:rPr>
                <w:b w:val="0"/>
                <w:i w:val="0"/>
                <w:sz w:val="18"/>
              </w:rPr>
            </w:r>
          </w:p>
        </w:tc>
      </w:tr>
      <w:tr>
        <w:tc>
          <w:tcPr>
            <w:tcW w:type="dxa" w:w="850"/>
          </w:tcPr>
          <w:p>
            <w:pPr>
              <w:spacing w:after="0"/>
              <w:jc w:val="center"/>
            </w:pPr>
            <w:r/>
            <w:r>
              <w:rPr>
                <w:b w:val="0"/>
                <w:i w:val="0"/>
                <w:sz w:val="20"/>
              </w:rPr>
              <w:t>Tuần 4</w:t>
            </w:r>
          </w:p>
        </w:tc>
        <w:tc>
          <w:tcPr>
            <w:tcW w:type="dxa" w:w="2494"/>
          </w:tcPr>
          <w:p>
            <w:pPr>
              <w:spacing w:after="0"/>
            </w:pPr>
            <w:r/>
            <w:r>
              <w:rPr>
                <w:b/>
                <w:i w:val="0"/>
                <w:sz w:val="20"/>
              </w:rPr>
              <w:t>Chủ đề 2: Góc và đơn vị đo góc</w:t>
            </w:r>
          </w:p>
        </w:tc>
        <w:tc>
          <w:tcPr>
            <w:tcW w:type="dxa" w:w="4365"/>
          </w:tcPr>
          <w:p>
            <w:pPr>
              <w:spacing w:after="0"/>
            </w:pPr>
            <w:r/>
            <w:r>
              <w:rPr>
                <w:b w:val="0"/>
                <w:i w:val="0"/>
                <w:sz w:val="20"/>
              </w:rPr>
              <w:t>Bài 7. Đo góc, đơn vị đo góc (Tiết 2)</w:t>
            </w:r>
          </w:p>
        </w:tc>
        <w:tc>
          <w:tcPr>
            <w:tcW w:type="dxa" w:w="1474"/>
          </w:tcPr>
          <w:p>
            <w:pPr>
              <w:spacing w:after="0"/>
              <w:jc w:val="center"/>
            </w:pPr>
            <w:r/>
            <w:r>
              <w:rPr>
                <w:b w:val="0"/>
                <w:i w:val="0"/>
                <w:sz w:val="20"/>
              </w:rPr>
              <w:t>Tiết 16</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8. Góc nhọn, góc tù, góc bẹt (Tiết 1)</w:t>
            </w:r>
          </w:p>
        </w:tc>
        <w:tc>
          <w:tcPr>
            <w:tcW w:type="dxa" w:w="1474"/>
          </w:tcPr>
          <w:p>
            <w:pPr>
              <w:spacing w:after="0"/>
              <w:jc w:val="center"/>
            </w:pPr>
            <w:r/>
            <w:r>
              <w:rPr>
                <w:b w:val="0"/>
                <w:i w:val="0"/>
                <w:sz w:val="20"/>
              </w:rPr>
              <w:t>Tiết 17 (3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8. Góc nhọn, góc tù, góc bẹt (Tiết 2)</w:t>
            </w:r>
          </w:p>
        </w:tc>
        <w:tc>
          <w:tcPr>
            <w:tcW w:type="dxa" w:w="1474"/>
          </w:tcPr>
          <w:p>
            <w:pPr>
              <w:spacing w:after="0"/>
              <w:jc w:val="center"/>
            </w:pPr>
            <w:r/>
            <w:r>
              <w:rPr>
                <w:b w:val="0"/>
                <w:i w:val="0"/>
                <w:sz w:val="20"/>
              </w:rPr>
              <w:t>Tiết 18</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8. Góc nhọn, góc tù, góc bẹt (Tiết 3)</w:t>
            </w:r>
          </w:p>
        </w:tc>
        <w:tc>
          <w:tcPr>
            <w:tcW w:type="dxa" w:w="1474"/>
          </w:tcPr>
          <w:p>
            <w:pPr>
              <w:spacing w:after="0"/>
              <w:jc w:val="center"/>
            </w:pPr>
            <w:r/>
            <w:r>
              <w:rPr>
                <w:b w:val="0"/>
                <w:i w:val="0"/>
                <w:sz w:val="20"/>
              </w:rPr>
              <w:t>Tiết 19</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9. Luyện tập chung (Tiết 1)</w:t>
            </w:r>
          </w:p>
        </w:tc>
        <w:tc>
          <w:tcPr>
            <w:tcW w:type="dxa" w:w="1474"/>
          </w:tcPr>
          <w:p>
            <w:pPr>
              <w:spacing w:after="0"/>
              <w:jc w:val="center"/>
            </w:pPr>
            <w:r/>
            <w:r>
              <w:rPr>
                <w:b w:val="0"/>
                <w:i w:val="0"/>
                <w:sz w:val="20"/>
              </w:rPr>
              <w:t>Tiết 20 (2 tiết)</w:t>
            </w:r>
          </w:p>
        </w:tc>
        <w:tc>
          <w:tcPr>
            <w:tcW w:type="dxa" w:w="4195"/>
          </w:tcPr>
          <w:p>
            <w:pPr>
              <w:spacing w:after="0"/>
            </w:pPr>
            <w:r/>
            <w:r>
              <w:rPr>
                <w:b w:val="0"/>
                <w:i w:val="0"/>
                <w:sz w:val="18"/>
              </w:rPr>
              <w:t>NLS-GQVĐ (Cơ bản 2): HS tự làm vào vở trước, sau đó dùng máy tính kiểm tra lại kết quả; máy chỉ để soát, không làm thay.</w:t>
            </w:r>
          </w:p>
        </w:tc>
        <w:tc>
          <w:tcPr>
            <w:tcW w:type="dxa" w:w="1020"/>
          </w:tcPr>
          <w:p>
            <w:pPr>
              <w:spacing w:after="0"/>
            </w:pPr>
            <w:r/>
            <w:r>
              <w:rPr>
                <w:b w:val="0"/>
                <w:i w:val="0"/>
                <w:sz w:val="18"/>
              </w:rPr>
            </w:r>
          </w:p>
        </w:tc>
      </w:tr>
      <w:tr>
        <w:tc>
          <w:tcPr>
            <w:tcW w:type="dxa" w:w="850"/>
          </w:tcPr>
          <w:p>
            <w:pPr>
              <w:spacing w:after="0"/>
              <w:jc w:val="center"/>
            </w:pPr>
            <w:r/>
            <w:r>
              <w:rPr>
                <w:b w:val="0"/>
                <w:i w:val="0"/>
                <w:sz w:val="20"/>
              </w:rPr>
              <w:t>Tuần 5</w:t>
            </w:r>
          </w:p>
        </w:tc>
        <w:tc>
          <w:tcPr>
            <w:tcW w:type="dxa" w:w="2494"/>
          </w:tcPr>
          <w:p>
            <w:pPr>
              <w:spacing w:after="0"/>
            </w:pPr>
            <w:r/>
            <w:r>
              <w:rPr>
                <w:b/>
                <w:i w:val="0"/>
                <w:sz w:val="20"/>
              </w:rPr>
              <w:t>Chủ đề 2: Góc và đơn vị đo góc</w:t>
            </w:r>
          </w:p>
        </w:tc>
        <w:tc>
          <w:tcPr>
            <w:tcW w:type="dxa" w:w="4365"/>
          </w:tcPr>
          <w:p>
            <w:pPr>
              <w:spacing w:after="0"/>
            </w:pPr>
            <w:r/>
            <w:r>
              <w:rPr>
                <w:b w:val="0"/>
                <w:i w:val="0"/>
                <w:sz w:val="20"/>
              </w:rPr>
              <w:t>Bài 9. Luyện tập chung (Tiết 2)</w:t>
            </w:r>
          </w:p>
        </w:tc>
        <w:tc>
          <w:tcPr>
            <w:tcW w:type="dxa" w:w="1474"/>
          </w:tcPr>
          <w:p>
            <w:pPr>
              <w:spacing w:after="0"/>
              <w:jc w:val="center"/>
            </w:pPr>
            <w:r/>
            <w:r>
              <w:rPr>
                <w:b w:val="0"/>
                <w:i w:val="0"/>
                <w:sz w:val="20"/>
              </w:rPr>
              <w:t>Tiết 21</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t>Chủ đề 3: Số có nhiều chữ số</w:t>
            </w:r>
          </w:p>
        </w:tc>
        <w:tc>
          <w:tcPr>
            <w:tcW w:type="dxa" w:w="4365"/>
          </w:tcPr>
          <w:p>
            <w:pPr>
              <w:spacing w:after="0"/>
            </w:pPr>
            <w:r/>
            <w:r>
              <w:rPr>
                <w:b w:val="0"/>
                <w:i w:val="0"/>
                <w:sz w:val="20"/>
              </w:rPr>
              <w:t>Bài 10. Số có sáu chữ số. Số 1 000 000 (Tiết 1)</w:t>
            </w:r>
          </w:p>
        </w:tc>
        <w:tc>
          <w:tcPr>
            <w:tcW w:type="dxa" w:w="1474"/>
          </w:tcPr>
          <w:p>
            <w:pPr>
              <w:spacing w:after="0"/>
              <w:jc w:val="center"/>
            </w:pPr>
            <w:r/>
            <w:r>
              <w:rPr>
                <w:b w:val="0"/>
                <w:i w:val="0"/>
                <w:sz w:val="20"/>
              </w:rPr>
              <w:t>Tiết 22 (2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10. Số có sáu chữ số. Số 1 000 000 (Tiết 2)</w:t>
            </w:r>
          </w:p>
        </w:tc>
        <w:tc>
          <w:tcPr>
            <w:tcW w:type="dxa" w:w="1474"/>
          </w:tcPr>
          <w:p>
            <w:pPr>
              <w:spacing w:after="0"/>
              <w:jc w:val="center"/>
            </w:pPr>
            <w:r/>
            <w:r>
              <w:rPr>
                <w:b w:val="0"/>
                <w:i w:val="0"/>
                <w:sz w:val="20"/>
              </w:rPr>
              <w:t>Tiết 23</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11. Hàng và lớp (Tiết 1)</w:t>
            </w:r>
          </w:p>
        </w:tc>
        <w:tc>
          <w:tcPr>
            <w:tcW w:type="dxa" w:w="1474"/>
          </w:tcPr>
          <w:p>
            <w:pPr>
              <w:spacing w:after="0"/>
              <w:jc w:val="center"/>
            </w:pPr>
            <w:r/>
            <w:r>
              <w:rPr>
                <w:b w:val="0"/>
                <w:i w:val="0"/>
                <w:sz w:val="20"/>
              </w:rPr>
              <w:t>Tiết 24 (3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11. Hàng và lớp (Tiết 2)</w:t>
            </w:r>
          </w:p>
        </w:tc>
        <w:tc>
          <w:tcPr>
            <w:tcW w:type="dxa" w:w="1474"/>
          </w:tcPr>
          <w:p>
            <w:pPr>
              <w:spacing w:after="0"/>
              <w:jc w:val="center"/>
            </w:pPr>
            <w:r/>
            <w:r>
              <w:rPr>
                <w:b w:val="0"/>
                <w:i w:val="0"/>
                <w:sz w:val="20"/>
              </w:rPr>
              <w:t>Tiết 25</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6</w:t>
            </w:r>
          </w:p>
        </w:tc>
        <w:tc>
          <w:tcPr>
            <w:tcW w:type="dxa" w:w="2494"/>
          </w:tcPr>
          <w:p>
            <w:pPr>
              <w:spacing w:after="0"/>
            </w:pPr>
            <w:r/>
            <w:r>
              <w:rPr>
                <w:b/>
                <w:i w:val="0"/>
                <w:sz w:val="20"/>
              </w:rPr>
              <w:t>Chủ đề 3: Số có nhiều chữ số</w:t>
            </w:r>
          </w:p>
        </w:tc>
        <w:tc>
          <w:tcPr>
            <w:tcW w:type="dxa" w:w="4365"/>
          </w:tcPr>
          <w:p>
            <w:pPr>
              <w:spacing w:after="0"/>
            </w:pPr>
            <w:r/>
            <w:r>
              <w:rPr>
                <w:b w:val="0"/>
                <w:i w:val="0"/>
                <w:sz w:val="20"/>
              </w:rPr>
              <w:t>Bài 11. Hàng và lớp (Tiết 3)</w:t>
            </w:r>
          </w:p>
        </w:tc>
        <w:tc>
          <w:tcPr>
            <w:tcW w:type="dxa" w:w="1474"/>
          </w:tcPr>
          <w:p>
            <w:pPr>
              <w:spacing w:after="0"/>
              <w:jc w:val="center"/>
            </w:pPr>
            <w:r/>
            <w:r>
              <w:rPr>
                <w:b w:val="0"/>
                <w:i w:val="0"/>
                <w:sz w:val="20"/>
              </w:rPr>
              <w:t>Tiết 26</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12. Các số trong phạm vi lớp triệu (Tiết 1)</w:t>
            </w:r>
          </w:p>
        </w:tc>
        <w:tc>
          <w:tcPr>
            <w:tcW w:type="dxa" w:w="1474"/>
          </w:tcPr>
          <w:p>
            <w:pPr>
              <w:spacing w:after="0"/>
              <w:jc w:val="center"/>
            </w:pPr>
            <w:r/>
            <w:r>
              <w:rPr>
                <w:b w:val="0"/>
                <w:i w:val="0"/>
                <w:sz w:val="20"/>
              </w:rPr>
              <w:t>Tiết 27 (3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12. Các số trong phạm vi lớp triệu (Tiết 2)</w:t>
            </w:r>
          </w:p>
        </w:tc>
        <w:tc>
          <w:tcPr>
            <w:tcW w:type="dxa" w:w="1474"/>
          </w:tcPr>
          <w:p>
            <w:pPr>
              <w:spacing w:after="0"/>
              <w:jc w:val="center"/>
            </w:pPr>
            <w:r/>
            <w:r>
              <w:rPr>
                <w:b w:val="0"/>
                <w:i w:val="0"/>
                <w:sz w:val="20"/>
              </w:rPr>
              <w:t>Tiết 28</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12. Các số trong phạm vi lớp triệu (Tiết 3)</w:t>
            </w:r>
          </w:p>
        </w:tc>
        <w:tc>
          <w:tcPr>
            <w:tcW w:type="dxa" w:w="1474"/>
          </w:tcPr>
          <w:p>
            <w:pPr>
              <w:spacing w:after="0"/>
              <w:jc w:val="center"/>
            </w:pPr>
            <w:r/>
            <w:r>
              <w:rPr>
                <w:b w:val="0"/>
                <w:i w:val="0"/>
                <w:sz w:val="20"/>
              </w:rPr>
              <w:t>Tiết 29</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13. Làm tròn số đến hàng trăm nghìn</w:t>
            </w:r>
          </w:p>
        </w:tc>
        <w:tc>
          <w:tcPr>
            <w:tcW w:type="dxa" w:w="1474"/>
          </w:tcPr>
          <w:p>
            <w:pPr>
              <w:spacing w:after="0"/>
              <w:jc w:val="center"/>
            </w:pPr>
            <w:r/>
            <w:r>
              <w:rPr>
                <w:b w:val="0"/>
                <w:i w:val="0"/>
                <w:sz w:val="20"/>
              </w:rPr>
              <w:t>Tiết 30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7</w:t>
            </w:r>
          </w:p>
        </w:tc>
        <w:tc>
          <w:tcPr>
            <w:tcW w:type="dxa" w:w="2494"/>
          </w:tcPr>
          <w:p>
            <w:pPr>
              <w:spacing w:after="0"/>
            </w:pPr>
            <w:r/>
            <w:r>
              <w:rPr>
                <w:b/>
                <w:i w:val="0"/>
                <w:sz w:val="20"/>
              </w:rPr>
              <w:t>Chủ đề 3: Số có nhiều chữ số</w:t>
            </w:r>
          </w:p>
        </w:tc>
        <w:tc>
          <w:tcPr>
            <w:tcW w:type="dxa" w:w="4365"/>
          </w:tcPr>
          <w:p>
            <w:pPr>
              <w:spacing w:after="0"/>
            </w:pPr>
            <w:r/>
            <w:r>
              <w:rPr>
                <w:b w:val="0"/>
                <w:i w:val="0"/>
                <w:sz w:val="20"/>
              </w:rPr>
              <w:t>Bài 14. So sánh các số có nhiều chữ số (Tiết 1)</w:t>
            </w:r>
          </w:p>
        </w:tc>
        <w:tc>
          <w:tcPr>
            <w:tcW w:type="dxa" w:w="1474"/>
          </w:tcPr>
          <w:p>
            <w:pPr>
              <w:spacing w:after="0"/>
              <w:jc w:val="center"/>
            </w:pPr>
            <w:r/>
            <w:r>
              <w:rPr>
                <w:b w:val="0"/>
                <w:i w:val="0"/>
                <w:sz w:val="20"/>
              </w:rPr>
              <w:t>Tiết 31 (2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14. So sánh các số có nhiều chữ số (Tiết 2)</w:t>
            </w:r>
          </w:p>
        </w:tc>
        <w:tc>
          <w:tcPr>
            <w:tcW w:type="dxa" w:w="1474"/>
          </w:tcPr>
          <w:p>
            <w:pPr>
              <w:spacing w:after="0"/>
              <w:jc w:val="center"/>
            </w:pPr>
            <w:r/>
            <w:r>
              <w:rPr>
                <w:b w:val="0"/>
                <w:i w:val="0"/>
                <w:sz w:val="20"/>
              </w:rPr>
              <w:t>Tiết 32</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15. Làm quen với dãy số tự nhiên (Tiết 1)</w:t>
            </w:r>
          </w:p>
        </w:tc>
        <w:tc>
          <w:tcPr>
            <w:tcW w:type="dxa" w:w="1474"/>
          </w:tcPr>
          <w:p>
            <w:pPr>
              <w:spacing w:after="0"/>
              <w:jc w:val="center"/>
            </w:pPr>
            <w:r/>
            <w:r>
              <w:rPr>
                <w:b w:val="0"/>
                <w:i w:val="0"/>
                <w:sz w:val="20"/>
              </w:rPr>
              <w:t>Tiết 33 (2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15. Làm quen với dãy số tự nhiên (Tiết 2)</w:t>
            </w:r>
          </w:p>
        </w:tc>
        <w:tc>
          <w:tcPr>
            <w:tcW w:type="dxa" w:w="1474"/>
          </w:tcPr>
          <w:p>
            <w:pPr>
              <w:spacing w:after="0"/>
              <w:jc w:val="center"/>
            </w:pPr>
            <w:r/>
            <w:r>
              <w:rPr>
                <w:b w:val="0"/>
                <w:i w:val="0"/>
                <w:sz w:val="20"/>
              </w:rPr>
              <w:t>Tiết 34</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16. Luyện tập chung (Tiết 1)</w:t>
            </w:r>
          </w:p>
        </w:tc>
        <w:tc>
          <w:tcPr>
            <w:tcW w:type="dxa" w:w="1474"/>
          </w:tcPr>
          <w:p>
            <w:pPr>
              <w:spacing w:after="0"/>
              <w:jc w:val="center"/>
            </w:pPr>
            <w:r/>
            <w:r>
              <w:rPr>
                <w:b w:val="0"/>
                <w:i w:val="0"/>
                <w:sz w:val="20"/>
              </w:rPr>
              <w:t>Tiết 35 (2 tiết)</w:t>
            </w:r>
          </w:p>
        </w:tc>
        <w:tc>
          <w:tcPr>
            <w:tcW w:type="dxa" w:w="4195"/>
          </w:tcPr>
          <w:p>
            <w:pPr>
              <w:spacing w:after="0"/>
            </w:pPr>
            <w:r/>
            <w:r>
              <w:rPr>
                <w:b w:val="0"/>
                <w:i w:val="0"/>
                <w:sz w:val="18"/>
              </w:rPr>
              <w:t>NLS-GQVĐ (Cơ bản 2): HS tự làm vào vở trước, sau đó dùng máy tính kiểm tra lại kết quả; máy chỉ để soát, không làm thay.</w:t>
            </w:r>
          </w:p>
          <w:p>
            <w:pPr>
              <w:spacing w:after="0"/>
            </w:pPr>
            <w:r>
              <w:rPr>
                <w:b w:val="0"/>
                <w:i w:val="0"/>
                <w:sz w:val="18"/>
              </w:rPr>
              <w:t>SGV 3 tiết; bớt 1 tiết cho kiểm tra định kì</w:t>
            </w:r>
          </w:p>
        </w:tc>
        <w:tc>
          <w:tcPr>
            <w:tcW w:type="dxa" w:w="1020"/>
          </w:tcPr>
          <w:p>
            <w:pPr>
              <w:spacing w:after="0"/>
            </w:pPr>
            <w:r/>
            <w:r>
              <w:rPr>
                <w:b w:val="0"/>
                <w:i w:val="0"/>
                <w:sz w:val="18"/>
              </w:rPr>
            </w:r>
          </w:p>
        </w:tc>
      </w:tr>
      <w:tr>
        <w:tc>
          <w:tcPr>
            <w:tcW w:type="dxa" w:w="850"/>
          </w:tcPr>
          <w:p>
            <w:pPr>
              <w:spacing w:after="0"/>
              <w:jc w:val="center"/>
            </w:pPr>
            <w:r/>
            <w:r>
              <w:rPr>
                <w:b w:val="0"/>
                <w:i w:val="0"/>
                <w:sz w:val="20"/>
              </w:rPr>
              <w:t>Tuần 8</w:t>
            </w:r>
          </w:p>
        </w:tc>
        <w:tc>
          <w:tcPr>
            <w:tcW w:type="dxa" w:w="2494"/>
          </w:tcPr>
          <w:p>
            <w:pPr>
              <w:spacing w:after="0"/>
            </w:pPr>
            <w:r/>
            <w:r>
              <w:rPr>
                <w:b/>
                <w:i w:val="0"/>
                <w:sz w:val="20"/>
              </w:rPr>
              <w:t>Chủ đề 3: Số có nhiều chữ số</w:t>
            </w:r>
          </w:p>
        </w:tc>
        <w:tc>
          <w:tcPr>
            <w:tcW w:type="dxa" w:w="4365"/>
          </w:tcPr>
          <w:p>
            <w:pPr>
              <w:spacing w:after="0"/>
            </w:pPr>
            <w:r/>
            <w:r>
              <w:rPr>
                <w:b w:val="0"/>
                <w:i w:val="0"/>
                <w:sz w:val="20"/>
              </w:rPr>
              <w:t>Bài 16. Luyện tập chung (Tiết 2)</w:t>
            </w:r>
          </w:p>
        </w:tc>
        <w:tc>
          <w:tcPr>
            <w:tcW w:type="dxa" w:w="1474"/>
          </w:tcPr>
          <w:p>
            <w:pPr>
              <w:spacing w:after="0"/>
              <w:jc w:val="center"/>
            </w:pPr>
            <w:r/>
            <w:r>
              <w:rPr>
                <w:b w:val="0"/>
                <w:i w:val="0"/>
                <w:sz w:val="20"/>
              </w:rPr>
              <w:t>Tiết 36</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t>Chủ đề 4: Một số đơn vị đo đại lượng</w:t>
            </w:r>
          </w:p>
        </w:tc>
        <w:tc>
          <w:tcPr>
            <w:tcW w:type="dxa" w:w="4365"/>
          </w:tcPr>
          <w:p>
            <w:pPr>
              <w:spacing w:after="0"/>
            </w:pPr>
            <w:r/>
            <w:r>
              <w:rPr>
                <w:b w:val="0"/>
                <w:i w:val="0"/>
                <w:sz w:val="20"/>
              </w:rPr>
              <w:t>Bài 17. Yến, tạ, tấn (Tiết 1)</w:t>
            </w:r>
          </w:p>
        </w:tc>
        <w:tc>
          <w:tcPr>
            <w:tcW w:type="dxa" w:w="1474"/>
          </w:tcPr>
          <w:p>
            <w:pPr>
              <w:spacing w:after="0"/>
              <w:jc w:val="center"/>
            </w:pPr>
            <w:r/>
            <w:r>
              <w:rPr>
                <w:b w:val="0"/>
                <w:i w:val="0"/>
                <w:sz w:val="20"/>
              </w:rPr>
              <w:t>Tiết 37 (3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17. Yến, tạ, tấn (Tiết 2)</w:t>
            </w:r>
          </w:p>
        </w:tc>
        <w:tc>
          <w:tcPr>
            <w:tcW w:type="dxa" w:w="1474"/>
          </w:tcPr>
          <w:p>
            <w:pPr>
              <w:spacing w:after="0"/>
              <w:jc w:val="center"/>
            </w:pPr>
            <w:r/>
            <w:r>
              <w:rPr>
                <w:b w:val="0"/>
                <w:i w:val="0"/>
                <w:sz w:val="20"/>
              </w:rPr>
              <w:t>Tiết 38</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17. Yến, tạ, tấn (Tiết 3)</w:t>
            </w:r>
          </w:p>
        </w:tc>
        <w:tc>
          <w:tcPr>
            <w:tcW w:type="dxa" w:w="1474"/>
          </w:tcPr>
          <w:p>
            <w:pPr>
              <w:spacing w:after="0"/>
              <w:jc w:val="center"/>
            </w:pPr>
            <w:r/>
            <w:r>
              <w:rPr>
                <w:b w:val="0"/>
                <w:i w:val="0"/>
                <w:sz w:val="20"/>
              </w:rPr>
              <w:t>Tiết 39</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18. Đề-xi-mét vuông, mét vuông, mi-li-mét vuông (Tiết 1)</w:t>
            </w:r>
          </w:p>
        </w:tc>
        <w:tc>
          <w:tcPr>
            <w:tcW w:type="dxa" w:w="1474"/>
          </w:tcPr>
          <w:p>
            <w:pPr>
              <w:spacing w:after="0"/>
              <w:jc w:val="center"/>
            </w:pPr>
            <w:r/>
            <w:r>
              <w:rPr>
                <w:b w:val="0"/>
                <w:i w:val="0"/>
                <w:sz w:val="20"/>
              </w:rPr>
              <w:t>Tiết 40 (4 tiết)</w:t>
            </w:r>
          </w:p>
        </w:tc>
        <w:tc>
          <w:tcPr>
            <w:tcW w:type="dxa" w:w="4195"/>
          </w:tcPr>
          <w:p>
            <w:pPr>
              <w:spacing w:after="0"/>
            </w:pPr>
            <w:r/>
            <w:r>
              <w:rPr>
                <w:b w:val="0"/>
                <w:i w:val="0"/>
                <w:sz w:val="18"/>
              </w:rPr>
              <w:t>NLS-GQVĐ (Cơ bản 2): dùng ứng dụng thước/cân điện tử (nếu có) để kiểm chứng lại kết quả đo bằng dụng cụ thật.</w:t>
            </w:r>
          </w:p>
        </w:tc>
        <w:tc>
          <w:tcPr>
            <w:tcW w:type="dxa" w:w="1020"/>
          </w:tcPr>
          <w:p>
            <w:pPr>
              <w:spacing w:after="0"/>
            </w:pPr>
            <w:r/>
            <w:r>
              <w:rPr>
                <w:b w:val="0"/>
                <w:i w:val="0"/>
                <w:sz w:val="18"/>
              </w:rPr>
            </w:r>
          </w:p>
        </w:tc>
      </w:tr>
      <w:tr>
        <w:tc>
          <w:tcPr>
            <w:tcW w:type="dxa" w:w="850"/>
          </w:tcPr>
          <w:p>
            <w:pPr>
              <w:spacing w:after="0"/>
              <w:jc w:val="center"/>
            </w:pPr>
            <w:r/>
            <w:r>
              <w:rPr>
                <w:b w:val="0"/>
                <w:i w:val="0"/>
                <w:sz w:val="20"/>
              </w:rPr>
              <w:t>Tuần 9</w:t>
            </w:r>
          </w:p>
        </w:tc>
        <w:tc>
          <w:tcPr>
            <w:tcW w:type="dxa" w:w="2494"/>
          </w:tcPr>
          <w:p>
            <w:pPr>
              <w:spacing w:after="0"/>
            </w:pPr>
            <w:r/>
            <w:r>
              <w:rPr>
                <w:b/>
                <w:i w:val="0"/>
                <w:sz w:val="20"/>
              </w:rPr>
              <w:t>Chủ đề 4: Một số đơn vị đo đại lượng</w:t>
            </w:r>
          </w:p>
        </w:tc>
        <w:tc>
          <w:tcPr>
            <w:tcW w:type="dxa" w:w="4365"/>
          </w:tcPr>
          <w:p>
            <w:pPr>
              <w:spacing w:after="0"/>
            </w:pPr>
            <w:r/>
            <w:r>
              <w:rPr>
                <w:b w:val="0"/>
                <w:i w:val="0"/>
                <w:sz w:val="20"/>
              </w:rPr>
              <w:t>Bài 18. Đề-xi-mét vuông, mét vuông, mi-li-mét vuông (Tiết 2)</w:t>
            </w:r>
          </w:p>
        </w:tc>
        <w:tc>
          <w:tcPr>
            <w:tcW w:type="dxa" w:w="1474"/>
          </w:tcPr>
          <w:p>
            <w:pPr>
              <w:spacing w:after="0"/>
              <w:jc w:val="center"/>
            </w:pPr>
            <w:r/>
            <w:r>
              <w:rPr>
                <w:b w:val="0"/>
                <w:i w:val="0"/>
                <w:sz w:val="20"/>
              </w:rPr>
              <w:t>Tiết 41</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18. Đề-xi-mét vuông, mét vuông, mi-li-mét vuông (Tiết 3)</w:t>
            </w:r>
          </w:p>
        </w:tc>
        <w:tc>
          <w:tcPr>
            <w:tcW w:type="dxa" w:w="1474"/>
          </w:tcPr>
          <w:p>
            <w:pPr>
              <w:spacing w:after="0"/>
              <w:jc w:val="center"/>
            </w:pPr>
            <w:r/>
            <w:r>
              <w:rPr>
                <w:b w:val="0"/>
                <w:i w:val="0"/>
                <w:sz w:val="20"/>
              </w:rPr>
              <w:t>Tiết 42</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18. Đề-xi-mét vuông, mét vuông, mi-li-mét vuông (Tiết 4)</w:t>
            </w:r>
          </w:p>
        </w:tc>
        <w:tc>
          <w:tcPr>
            <w:tcW w:type="dxa" w:w="1474"/>
          </w:tcPr>
          <w:p>
            <w:pPr>
              <w:spacing w:after="0"/>
              <w:jc w:val="center"/>
            </w:pPr>
            <w:r/>
            <w:r>
              <w:rPr>
                <w:b w:val="0"/>
                <w:i w:val="0"/>
                <w:sz w:val="20"/>
              </w:rPr>
              <w:t>Tiết 43</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19. Giây, thế kỉ (Tiết 1)</w:t>
            </w:r>
          </w:p>
        </w:tc>
        <w:tc>
          <w:tcPr>
            <w:tcW w:type="dxa" w:w="1474"/>
          </w:tcPr>
          <w:p>
            <w:pPr>
              <w:spacing w:after="0"/>
              <w:jc w:val="center"/>
            </w:pPr>
            <w:r/>
            <w:r>
              <w:rPr>
                <w:b w:val="0"/>
                <w:i w:val="0"/>
                <w:sz w:val="20"/>
              </w:rPr>
              <w:t>Tiết 44 (2 tiết)</w:t>
            </w:r>
          </w:p>
        </w:tc>
        <w:tc>
          <w:tcPr>
            <w:tcW w:type="dxa" w:w="4195"/>
          </w:tcPr>
          <w:p>
            <w:pPr>
              <w:spacing w:after="0"/>
            </w:pPr>
            <w:r/>
            <w:r>
              <w:rPr>
                <w:b w:val="0"/>
                <w:i w:val="0"/>
                <w:sz w:val="18"/>
              </w:rPr>
              <w:t>STEM: Thế kỉ (Toán – Mĩ thuật) — dạy thay cho tiết này.</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19. Giây, thế kỉ (Tiết 2)</w:t>
            </w:r>
          </w:p>
        </w:tc>
        <w:tc>
          <w:tcPr>
            <w:tcW w:type="dxa" w:w="1474"/>
          </w:tcPr>
          <w:p>
            <w:pPr>
              <w:spacing w:after="0"/>
              <w:jc w:val="center"/>
            </w:pPr>
            <w:r/>
            <w:r>
              <w:rPr>
                <w:b w:val="0"/>
                <w:i w:val="0"/>
                <w:sz w:val="20"/>
              </w:rPr>
              <w:t>Tiết 45</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10</w:t>
            </w:r>
          </w:p>
        </w:tc>
        <w:tc>
          <w:tcPr>
            <w:tcW w:type="dxa" w:w="2494"/>
          </w:tcPr>
          <w:p>
            <w:pPr>
              <w:spacing w:after="0"/>
            </w:pPr>
            <w:r/>
            <w:r>
              <w:rPr>
                <w:b/>
                <w:i w:val="0"/>
                <w:sz w:val="20"/>
              </w:rPr>
              <w:t>Ôn tập, kiểm tra, đánh giá</w:t>
            </w:r>
          </w:p>
        </w:tc>
        <w:tc>
          <w:tcPr>
            <w:tcW w:type="dxa" w:w="4365"/>
          </w:tcPr>
          <w:p>
            <w:pPr>
              <w:spacing w:after="0"/>
            </w:pPr>
            <w:r/>
            <w:r>
              <w:rPr>
                <w:b w:val="0"/>
                <w:i w:val="0"/>
                <w:sz w:val="20"/>
              </w:rPr>
              <w:t>Kiểm tra định kì giữa học kì I</w:t>
            </w:r>
          </w:p>
        </w:tc>
        <w:tc>
          <w:tcPr>
            <w:tcW w:type="dxa" w:w="1474"/>
          </w:tcPr>
          <w:p>
            <w:pPr>
              <w:spacing w:after="0"/>
              <w:jc w:val="center"/>
            </w:pPr>
            <w:r/>
            <w:r>
              <w:rPr>
                <w:b w:val="0"/>
                <w:i w:val="0"/>
                <w:sz w:val="20"/>
              </w:rPr>
              <w:t>Tiết 46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t>Chủ đề 4: Một số đơn vị đo đại lượng</w:t>
            </w:r>
          </w:p>
        </w:tc>
        <w:tc>
          <w:tcPr>
            <w:tcW w:type="dxa" w:w="4365"/>
          </w:tcPr>
          <w:p>
            <w:pPr>
              <w:spacing w:after="0"/>
            </w:pPr>
            <w:r/>
            <w:r>
              <w:rPr>
                <w:b w:val="0"/>
                <w:i w:val="0"/>
                <w:sz w:val="20"/>
              </w:rPr>
              <w:t>Bài 20. Thực hành và trải nghiệm sử dụng một số đơn vị đo đại lượng (Tiết 1)</w:t>
            </w:r>
          </w:p>
        </w:tc>
        <w:tc>
          <w:tcPr>
            <w:tcW w:type="dxa" w:w="1474"/>
          </w:tcPr>
          <w:p>
            <w:pPr>
              <w:spacing w:after="0"/>
              <w:jc w:val="center"/>
            </w:pPr>
            <w:r/>
            <w:r>
              <w:rPr>
                <w:b w:val="0"/>
                <w:i w:val="0"/>
                <w:sz w:val="20"/>
              </w:rPr>
              <w:t>Tiết 47 (3 tiết)</w:t>
            </w:r>
          </w:p>
        </w:tc>
        <w:tc>
          <w:tcPr>
            <w:tcW w:type="dxa" w:w="4195"/>
          </w:tcPr>
          <w:p>
            <w:pPr>
              <w:spacing w:after="0"/>
            </w:pPr>
            <w:r/>
            <w:r>
              <w:rPr>
                <w:b w:val="0"/>
                <w:i w:val="0"/>
                <w:sz w:val="18"/>
              </w:rPr>
              <w:t>NLS-ST: Dùng công cụ số đơn giản để đo, vẽ, trình bày kết quả thực hành (có hướng dẫn).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20. Thực hành và trải nghiệm sử dụng một số đơn vị đo đại lượng (Tiết 2)</w:t>
            </w:r>
          </w:p>
        </w:tc>
        <w:tc>
          <w:tcPr>
            <w:tcW w:type="dxa" w:w="1474"/>
          </w:tcPr>
          <w:p>
            <w:pPr>
              <w:spacing w:after="0"/>
              <w:jc w:val="center"/>
            </w:pPr>
            <w:r/>
            <w:r>
              <w:rPr>
                <w:b w:val="0"/>
                <w:i w:val="0"/>
                <w:sz w:val="20"/>
              </w:rPr>
              <w:t>Tiết 48</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20. Thực hành và trải nghiệm sử dụng một số đơn vị đo đại lượng (Tiết 3)</w:t>
            </w:r>
          </w:p>
        </w:tc>
        <w:tc>
          <w:tcPr>
            <w:tcW w:type="dxa" w:w="1474"/>
          </w:tcPr>
          <w:p>
            <w:pPr>
              <w:spacing w:after="0"/>
              <w:jc w:val="center"/>
            </w:pPr>
            <w:r/>
            <w:r>
              <w:rPr>
                <w:b w:val="0"/>
                <w:i w:val="0"/>
                <w:sz w:val="20"/>
              </w:rPr>
              <w:t>Tiết 49</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21. Luyện tập chung (Tiết 1)</w:t>
            </w:r>
          </w:p>
        </w:tc>
        <w:tc>
          <w:tcPr>
            <w:tcW w:type="dxa" w:w="1474"/>
          </w:tcPr>
          <w:p>
            <w:pPr>
              <w:spacing w:after="0"/>
              <w:jc w:val="center"/>
            </w:pPr>
            <w:r/>
            <w:r>
              <w:rPr>
                <w:b w:val="0"/>
                <w:i w:val="0"/>
                <w:sz w:val="20"/>
              </w:rPr>
              <w:t>Tiết 50 (2 tiết)</w:t>
            </w:r>
          </w:p>
        </w:tc>
        <w:tc>
          <w:tcPr>
            <w:tcW w:type="dxa" w:w="4195"/>
          </w:tcPr>
          <w:p>
            <w:pPr>
              <w:spacing w:after="0"/>
            </w:pPr>
            <w:r/>
            <w:r>
              <w:rPr>
                <w:b w:val="0"/>
                <w:i w:val="0"/>
                <w:sz w:val="18"/>
              </w:rPr>
              <w:t>NLS-GQVĐ (Cơ bản 2): HS tự làm vào vở trước, sau đó dùng máy tính kiểm tra lại kết quả; máy chỉ để soát, không làm thay.</w:t>
            </w:r>
          </w:p>
        </w:tc>
        <w:tc>
          <w:tcPr>
            <w:tcW w:type="dxa" w:w="1020"/>
          </w:tcPr>
          <w:p>
            <w:pPr>
              <w:spacing w:after="0"/>
            </w:pPr>
            <w:r/>
            <w:r>
              <w:rPr>
                <w:b w:val="0"/>
                <w:i w:val="0"/>
                <w:sz w:val="18"/>
              </w:rPr>
            </w:r>
          </w:p>
        </w:tc>
      </w:tr>
      <w:tr>
        <w:tc>
          <w:tcPr>
            <w:tcW w:type="dxa" w:w="850"/>
          </w:tcPr>
          <w:p>
            <w:pPr>
              <w:spacing w:after="0"/>
              <w:jc w:val="center"/>
            </w:pPr>
            <w:r/>
            <w:r>
              <w:rPr>
                <w:b w:val="0"/>
                <w:i w:val="0"/>
                <w:sz w:val="20"/>
              </w:rPr>
              <w:t>Tuần 11</w:t>
            </w:r>
          </w:p>
        </w:tc>
        <w:tc>
          <w:tcPr>
            <w:tcW w:type="dxa" w:w="2494"/>
          </w:tcPr>
          <w:p>
            <w:pPr>
              <w:spacing w:after="0"/>
            </w:pPr>
            <w:r/>
            <w:r>
              <w:rPr>
                <w:b/>
                <w:i w:val="0"/>
                <w:sz w:val="20"/>
              </w:rPr>
              <w:t>Chủ đề 4: Một số đơn vị đo đại lượng</w:t>
            </w:r>
          </w:p>
        </w:tc>
        <w:tc>
          <w:tcPr>
            <w:tcW w:type="dxa" w:w="4365"/>
          </w:tcPr>
          <w:p>
            <w:pPr>
              <w:spacing w:after="0"/>
            </w:pPr>
            <w:r/>
            <w:r>
              <w:rPr>
                <w:b w:val="0"/>
                <w:i w:val="0"/>
                <w:sz w:val="20"/>
              </w:rPr>
              <w:t>Bài 21. Luyện tập chung (Tiết 2)</w:t>
            </w:r>
          </w:p>
        </w:tc>
        <w:tc>
          <w:tcPr>
            <w:tcW w:type="dxa" w:w="1474"/>
          </w:tcPr>
          <w:p>
            <w:pPr>
              <w:spacing w:after="0"/>
              <w:jc w:val="center"/>
            </w:pPr>
            <w:r/>
            <w:r>
              <w:rPr>
                <w:b w:val="0"/>
                <w:i w:val="0"/>
                <w:sz w:val="20"/>
              </w:rPr>
              <w:t>Tiết 51</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t>Chủ đề 5: Phép cộng và phép trừ</w:t>
            </w:r>
          </w:p>
        </w:tc>
        <w:tc>
          <w:tcPr>
            <w:tcW w:type="dxa" w:w="4365"/>
          </w:tcPr>
          <w:p>
            <w:pPr>
              <w:spacing w:after="0"/>
            </w:pPr>
            <w:r/>
            <w:r>
              <w:rPr>
                <w:b w:val="0"/>
                <w:i w:val="0"/>
                <w:sz w:val="20"/>
              </w:rPr>
              <w:t>Bài 22. Phép cộng các số có nhiều chữ số (Tiết 1)</w:t>
            </w:r>
          </w:p>
        </w:tc>
        <w:tc>
          <w:tcPr>
            <w:tcW w:type="dxa" w:w="1474"/>
          </w:tcPr>
          <w:p>
            <w:pPr>
              <w:spacing w:after="0"/>
              <w:jc w:val="center"/>
            </w:pPr>
            <w:r/>
            <w:r>
              <w:rPr>
                <w:b w:val="0"/>
                <w:i w:val="0"/>
                <w:sz w:val="20"/>
              </w:rPr>
              <w:t>Tiết 52 (2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22. Phép cộng các số có nhiều chữ số (Tiết 2)</w:t>
            </w:r>
          </w:p>
        </w:tc>
        <w:tc>
          <w:tcPr>
            <w:tcW w:type="dxa" w:w="1474"/>
          </w:tcPr>
          <w:p>
            <w:pPr>
              <w:spacing w:after="0"/>
              <w:jc w:val="center"/>
            </w:pPr>
            <w:r/>
            <w:r>
              <w:rPr>
                <w:b w:val="0"/>
                <w:i w:val="0"/>
                <w:sz w:val="20"/>
              </w:rPr>
              <w:t>Tiết 53</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23. Phép trừ các số có nhiều chữ số (Tiết 1)</w:t>
            </w:r>
          </w:p>
        </w:tc>
        <w:tc>
          <w:tcPr>
            <w:tcW w:type="dxa" w:w="1474"/>
          </w:tcPr>
          <w:p>
            <w:pPr>
              <w:spacing w:after="0"/>
              <w:jc w:val="center"/>
            </w:pPr>
            <w:r/>
            <w:r>
              <w:rPr>
                <w:b w:val="0"/>
                <w:i w:val="0"/>
                <w:sz w:val="20"/>
              </w:rPr>
              <w:t>Tiết 54 (2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23. Phép trừ các số có nhiều chữ số (Tiết 2)</w:t>
            </w:r>
          </w:p>
        </w:tc>
        <w:tc>
          <w:tcPr>
            <w:tcW w:type="dxa" w:w="1474"/>
          </w:tcPr>
          <w:p>
            <w:pPr>
              <w:spacing w:after="0"/>
              <w:jc w:val="center"/>
            </w:pPr>
            <w:r/>
            <w:r>
              <w:rPr>
                <w:b w:val="0"/>
                <w:i w:val="0"/>
                <w:sz w:val="20"/>
              </w:rPr>
              <w:t>Tiết 55</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12</w:t>
            </w:r>
          </w:p>
        </w:tc>
        <w:tc>
          <w:tcPr>
            <w:tcW w:type="dxa" w:w="2494"/>
          </w:tcPr>
          <w:p>
            <w:pPr>
              <w:spacing w:after="0"/>
            </w:pPr>
            <w:r/>
            <w:r>
              <w:rPr>
                <w:b/>
                <w:i w:val="0"/>
                <w:sz w:val="20"/>
              </w:rPr>
              <w:t>Chủ đề 5: Phép cộng và phép trừ</w:t>
            </w:r>
          </w:p>
        </w:tc>
        <w:tc>
          <w:tcPr>
            <w:tcW w:type="dxa" w:w="4365"/>
          </w:tcPr>
          <w:p>
            <w:pPr>
              <w:spacing w:after="0"/>
            </w:pPr>
            <w:r/>
            <w:r>
              <w:rPr>
                <w:b w:val="0"/>
                <w:i w:val="0"/>
                <w:sz w:val="20"/>
              </w:rPr>
              <w:t>Bài 24. Tính chất giao hoán và kết hợp của phép cộng (Tiết 1)</w:t>
            </w:r>
          </w:p>
        </w:tc>
        <w:tc>
          <w:tcPr>
            <w:tcW w:type="dxa" w:w="1474"/>
          </w:tcPr>
          <w:p>
            <w:pPr>
              <w:spacing w:after="0"/>
              <w:jc w:val="center"/>
            </w:pPr>
            <w:r/>
            <w:r>
              <w:rPr>
                <w:b w:val="0"/>
                <w:i w:val="0"/>
                <w:sz w:val="20"/>
              </w:rPr>
              <w:t>Tiết 56 (3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24. Tính chất giao hoán và kết hợp của phép cộng (Tiết 2)</w:t>
            </w:r>
          </w:p>
        </w:tc>
        <w:tc>
          <w:tcPr>
            <w:tcW w:type="dxa" w:w="1474"/>
          </w:tcPr>
          <w:p>
            <w:pPr>
              <w:spacing w:after="0"/>
              <w:jc w:val="center"/>
            </w:pPr>
            <w:r/>
            <w:r>
              <w:rPr>
                <w:b w:val="0"/>
                <w:i w:val="0"/>
                <w:sz w:val="20"/>
              </w:rPr>
              <w:t>Tiết 57</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24. Tính chất giao hoán và kết hợp của phép cộng (Tiết 3)</w:t>
            </w:r>
          </w:p>
        </w:tc>
        <w:tc>
          <w:tcPr>
            <w:tcW w:type="dxa" w:w="1474"/>
          </w:tcPr>
          <w:p>
            <w:pPr>
              <w:spacing w:after="0"/>
              <w:jc w:val="center"/>
            </w:pPr>
            <w:r/>
            <w:r>
              <w:rPr>
                <w:b w:val="0"/>
                <w:i w:val="0"/>
                <w:sz w:val="20"/>
              </w:rPr>
              <w:t>Tiết 58</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25. Tìm hai số biết tổng và hiệu của hai số đó (Tiết 1)</w:t>
            </w:r>
          </w:p>
        </w:tc>
        <w:tc>
          <w:tcPr>
            <w:tcW w:type="dxa" w:w="1474"/>
          </w:tcPr>
          <w:p>
            <w:pPr>
              <w:spacing w:after="0"/>
              <w:jc w:val="center"/>
            </w:pPr>
            <w:r/>
            <w:r>
              <w:rPr>
                <w:b w:val="0"/>
                <w:i w:val="0"/>
                <w:sz w:val="20"/>
              </w:rPr>
              <w:t>Tiết 59 (2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25. Tìm hai số biết tổng và hiệu của hai số đó (Tiết 2)</w:t>
            </w:r>
          </w:p>
        </w:tc>
        <w:tc>
          <w:tcPr>
            <w:tcW w:type="dxa" w:w="1474"/>
          </w:tcPr>
          <w:p>
            <w:pPr>
              <w:spacing w:after="0"/>
              <w:jc w:val="center"/>
            </w:pPr>
            <w:r/>
            <w:r>
              <w:rPr>
                <w:b w:val="0"/>
                <w:i w:val="0"/>
                <w:sz w:val="20"/>
              </w:rPr>
              <w:t>Tiết 60</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13</w:t>
            </w:r>
          </w:p>
        </w:tc>
        <w:tc>
          <w:tcPr>
            <w:tcW w:type="dxa" w:w="2494"/>
          </w:tcPr>
          <w:p>
            <w:pPr>
              <w:spacing w:after="0"/>
            </w:pPr>
            <w:r/>
            <w:r>
              <w:rPr>
                <w:b/>
                <w:i w:val="0"/>
                <w:sz w:val="20"/>
              </w:rPr>
              <w:t>Chủ đề 5: Phép cộng và phép trừ</w:t>
            </w:r>
          </w:p>
        </w:tc>
        <w:tc>
          <w:tcPr>
            <w:tcW w:type="dxa" w:w="4365"/>
          </w:tcPr>
          <w:p>
            <w:pPr>
              <w:spacing w:after="0"/>
            </w:pPr>
            <w:r/>
            <w:r>
              <w:rPr>
                <w:b w:val="0"/>
                <w:i w:val="0"/>
                <w:sz w:val="20"/>
              </w:rPr>
              <w:t>Bài 26. Luyện tập chung (Tiết 1)</w:t>
            </w:r>
          </w:p>
        </w:tc>
        <w:tc>
          <w:tcPr>
            <w:tcW w:type="dxa" w:w="1474"/>
          </w:tcPr>
          <w:p>
            <w:pPr>
              <w:spacing w:after="0"/>
              <w:jc w:val="center"/>
            </w:pPr>
            <w:r/>
            <w:r>
              <w:rPr>
                <w:b w:val="0"/>
                <w:i w:val="0"/>
                <w:sz w:val="20"/>
              </w:rPr>
              <w:t>Tiết 61 (3 tiết)</w:t>
            </w:r>
          </w:p>
        </w:tc>
        <w:tc>
          <w:tcPr>
            <w:tcW w:type="dxa" w:w="4195"/>
          </w:tcPr>
          <w:p>
            <w:pPr>
              <w:spacing w:after="0"/>
            </w:pPr>
            <w:r/>
            <w:r>
              <w:rPr>
                <w:b w:val="0"/>
                <w:i w:val="0"/>
                <w:sz w:val="18"/>
              </w:rPr>
              <w:t>NLS-GQVĐ (Cơ bản 2): HS tự làm vào vở trước, sau đó dùng máy tính kiểm tra lại kết quả; máy chỉ để soát, không làm thay.</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26. Luyện tập chung (Tiết 2)</w:t>
            </w:r>
          </w:p>
        </w:tc>
        <w:tc>
          <w:tcPr>
            <w:tcW w:type="dxa" w:w="1474"/>
          </w:tcPr>
          <w:p>
            <w:pPr>
              <w:spacing w:after="0"/>
              <w:jc w:val="center"/>
            </w:pPr>
            <w:r/>
            <w:r>
              <w:rPr>
                <w:b w:val="0"/>
                <w:i w:val="0"/>
                <w:sz w:val="20"/>
              </w:rPr>
              <w:t>Tiết 62</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26. Luyện tập chung (Tiết 3)</w:t>
            </w:r>
          </w:p>
        </w:tc>
        <w:tc>
          <w:tcPr>
            <w:tcW w:type="dxa" w:w="1474"/>
          </w:tcPr>
          <w:p>
            <w:pPr>
              <w:spacing w:after="0"/>
              <w:jc w:val="center"/>
            </w:pPr>
            <w:r/>
            <w:r>
              <w:rPr>
                <w:b w:val="0"/>
                <w:i w:val="0"/>
                <w:sz w:val="20"/>
              </w:rPr>
              <w:t>Tiết 63</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t>Chủ đề 6: Đường thẳng vuông góc. Đường thẳng song song</w:t>
            </w:r>
          </w:p>
        </w:tc>
        <w:tc>
          <w:tcPr>
            <w:tcW w:type="dxa" w:w="4365"/>
          </w:tcPr>
          <w:p>
            <w:pPr>
              <w:spacing w:after="0"/>
            </w:pPr>
            <w:r/>
            <w:r>
              <w:rPr>
                <w:b w:val="0"/>
                <w:i w:val="0"/>
                <w:sz w:val="20"/>
              </w:rPr>
              <w:t>Bài 27. Hai đường thẳng vuông góc (Tiết 1)</w:t>
            </w:r>
          </w:p>
        </w:tc>
        <w:tc>
          <w:tcPr>
            <w:tcW w:type="dxa" w:w="1474"/>
          </w:tcPr>
          <w:p>
            <w:pPr>
              <w:spacing w:after="0"/>
              <w:jc w:val="center"/>
            </w:pPr>
            <w:r/>
            <w:r>
              <w:rPr>
                <w:b w:val="0"/>
                <w:i w:val="0"/>
                <w:sz w:val="20"/>
              </w:rPr>
              <w:t>Tiết 64 (2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27. Hai đường thẳng vuông góc (Tiết 2)</w:t>
            </w:r>
          </w:p>
        </w:tc>
        <w:tc>
          <w:tcPr>
            <w:tcW w:type="dxa" w:w="1474"/>
          </w:tcPr>
          <w:p>
            <w:pPr>
              <w:spacing w:after="0"/>
              <w:jc w:val="center"/>
            </w:pPr>
            <w:r/>
            <w:r>
              <w:rPr>
                <w:b w:val="0"/>
                <w:i w:val="0"/>
                <w:sz w:val="20"/>
              </w:rPr>
              <w:t>Tiết 65</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14</w:t>
            </w:r>
          </w:p>
        </w:tc>
        <w:tc>
          <w:tcPr>
            <w:tcW w:type="dxa" w:w="2494"/>
          </w:tcPr>
          <w:p>
            <w:pPr>
              <w:spacing w:after="0"/>
            </w:pPr>
            <w:r/>
            <w:r>
              <w:rPr>
                <w:b/>
                <w:i w:val="0"/>
                <w:sz w:val="20"/>
              </w:rPr>
              <w:t>Chủ đề 6: Đường thẳng vuông góc. Đường thẳng song song</w:t>
            </w:r>
          </w:p>
        </w:tc>
        <w:tc>
          <w:tcPr>
            <w:tcW w:type="dxa" w:w="4365"/>
          </w:tcPr>
          <w:p>
            <w:pPr>
              <w:spacing w:after="0"/>
            </w:pPr>
            <w:r/>
            <w:r>
              <w:rPr>
                <w:b w:val="0"/>
                <w:i w:val="0"/>
                <w:sz w:val="20"/>
              </w:rPr>
              <w:t>Bài 28. Thực hành và trải nghiệm vẽ hai đường thẳng vuông góc (Tiết 1)</w:t>
            </w:r>
          </w:p>
        </w:tc>
        <w:tc>
          <w:tcPr>
            <w:tcW w:type="dxa" w:w="1474"/>
          </w:tcPr>
          <w:p>
            <w:pPr>
              <w:spacing w:after="0"/>
              <w:jc w:val="center"/>
            </w:pPr>
            <w:r/>
            <w:r>
              <w:rPr>
                <w:b w:val="0"/>
                <w:i w:val="0"/>
                <w:sz w:val="20"/>
              </w:rPr>
              <w:t>Tiết 66 (2 tiết)</w:t>
            </w:r>
          </w:p>
        </w:tc>
        <w:tc>
          <w:tcPr>
            <w:tcW w:type="dxa" w:w="4195"/>
          </w:tcPr>
          <w:p>
            <w:pPr>
              <w:spacing w:after="0"/>
            </w:pPr>
            <w:r/>
            <w:r>
              <w:rPr>
                <w:b w:val="0"/>
                <w:i w:val="0"/>
                <w:sz w:val="18"/>
              </w:rPr>
              <w:t>NLS-ST: Dùng công cụ số đơn giản để đo, vẽ, trình bày kết quả thực hành (có hướng dẫn).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28. Thực hành và trải nghiệm vẽ hai đường thẳng vuông góc (Tiết 2)</w:t>
            </w:r>
          </w:p>
        </w:tc>
        <w:tc>
          <w:tcPr>
            <w:tcW w:type="dxa" w:w="1474"/>
          </w:tcPr>
          <w:p>
            <w:pPr>
              <w:spacing w:after="0"/>
              <w:jc w:val="center"/>
            </w:pPr>
            <w:r/>
            <w:r>
              <w:rPr>
                <w:b w:val="0"/>
                <w:i w:val="0"/>
                <w:sz w:val="20"/>
              </w:rPr>
              <w:t>Tiết 67</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29. Hai đường thẳng song song (Tiết 1)</w:t>
            </w:r>
          </w:p>
        </w:tc>
        <w:tc>
          <w:tcPr>
            <w:tcW w:type="dxa" w:w="1474"/>
          </w:tcPr>
          <w:p>
            <w:pPr>
              <w:spacing w:after="0"/>
              <w:jc w:val="center"/>
            </w:pPr>
            <w:r/>
            <w:r>
              <w:rPr>
                <w:b w:val="0"/>
                <w:i w:val="0"/>
                <w:sz w:val="20"/>
              </w:rPr>
              <w:t>Tiết 68 (2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29. Hai đường thẳng song song (Tiết 2)</w:t>
            </w:r>
          </w:p>
        </w:tc>
        <w:tc>
          <w:tcPr>
            <w:tcW w:type="dxa" w:w="1474"/>
          </w:tcPr>
          <w:p>
            <w:pPr>
              <w:spacing w:after="0"/>
              <w:jc w:val="center"/>
            </w:pPr>
            <w:r/>
            <w:r>
              <w:rPr>
                <w:b w:val="0"/>
                <w:i w:val="0"/>
                <w:sz w:val="20"/>
              </w:rPr>
              <w:t>Tiết 69</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30. Thực hành và trải nghiệm vẽ hai đường thẳng song song (Tiết 1)</w:t>
            </w:r>
          </w:p>
        </w:tc>
        <w:tc>
          <w:tcPr>
            <w:tcW w:type="dxa" w:w="1474"/>
          </w:tcPr>
          <w:p>
            <w:pPr>
              <w:spacing w:after="0"/>
              <w:jc w:val="center"/>
            </w:pPr>
            <w:r/>
            <w:r>
              <w:rPr>
                <w:b w:val="0"/>
                <w:i w:val="0"/>
                <w:sz w:val="20"/>
              </w:rPr>
              <w:t>Tiết 70 (2 tiết)</w:t>
            </w:r>
          </w:p>
        </w:tc>
        <w:tc>
          <w:tcPr>
            <w:tcW w:type="dxa" w:w="4195"/>
          </w:tcPr>
          <w:p>
            <w:pPr>
              <w:spacing w:after="0"/>
            </w:pPr>
            <w:r/>
            <w:r>
              <w:rPr>
                <w:b w:val="0"/>
                <w:i w:val="0"/>
                <w:sz w:val="18"/>
              </w:rPr>
              <w:t>NLS-ST: Dùng công cụ số đơn giản để đo, vẽ, trình bày kết quả thực hành (có hướng dẫn).</w:t>
            </w:r>
          </w:p>
        </w:tc>
        <w:tc>
          <w:tcPr>
            <w:tcW w:type="dxa" w:w="1020"/>
          </w:tcPr>
          <w:p>
            <w:pPr>
              <w:spacing w:after="0"/>
            </w:pPr>
            <w:r/>
            <w:r>
              <w:rPr>
                <w:b w:val="0"/>
                <w:i w:val="0"/>
                <w:sz w:val="18"/>
              </w:rPr>
            </w:r>
          </w:p>
        </w:tc>
      </w:tr>
      <w:tr>
        <w:tc>
          <w:tcPr>
            <w:tcW w:type="dxa" w:w="850"/>
          </w:tcPr>
          <w:p>
            <w:pPr>
              <w:spacing w:after="0"/>
              <w:jc w:val="center"/>
            </w:pPr>
            <w:r/>
            <w:r>
              <w:rPr>
                <w:b w:val="0"/>
                <w:i w:val="0"/>
                <w:sz w:val="20"/>
              </w:rPr>
              <w:t>Tuần 15</w:t>
            </w:r>
          </w:p>
        </w:tc>
        <w:tc>
          <w:tcPr>
            <w:tcW w:type="dxa" w:w="2494"/>
          </w:tcPr>
          <w:p>
            <w:pPr>
              <w:spacing w:after="0"/>
            </w:pPr>
            <w:r/>
            <w:r>
              <w:rPr>
                <w:b/>
                <w:i w:val="0"/>
                <w:sz w:val="20"/>
              </w:rPr>
              <w:t>Chủ đề 6: Đường thẳng vuông góc. Đường thẳng song song</w:t>
            </w:r>
          </w:p>
        </w:tc>
        <w:tc>
          <w:tcPr>
            <w:tcW w:type="dxa" w:w="4365"/>
          </w:tcPr>
          <w:p>
            <w:pPr>
              <w:spacing w:after="0"/>
            </w:pPr>
            <w:r/>
            <w:r>
              <w:rPr>
                <w:b w:val="0"/>
                <w:i w:val="0"/>
                <w:sz w:val="20"/>
              </w:rPr>
              <w:t>Bài 30. Thực hành và trải nghiệm vẽ hai đường thẳng song song (Tiết 2)</w:t>
            </w:r>
          </w:p>
        </w:tc>
        <w:tc>
          <w:tcPr>
            <w:tcW w:type="dxa" w:w="1474"/>
          </w:tcPr>
          <w:p>
            <w:pPr>
              <w:spacing w:after="0"/>
              <w:jc w:val="center"/>
            </w:pPr>
            <w:r/>
            <w:r>
              <w:rPr>
                <w:b w:val="0"/>
                <w:i w:val="0"/>
                <w:sz w:val="20"/>
              </w:rPr>
              <w:t>Tiết 71</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31. Hình bình hành, hình thoi (Tiết 1)</w:t>
            </w:r>
          </w:p>
        </w:tc>
        <w:tc>
          <w:tcPr>
            <w:tcW w:type="dxa" w:w="1474"/>
          </w:tcPr>
          <w:p>
            <w:pPr>
              <w:spacing w:after="0"/>
              <w:jc w:val="center"/>
            </w:pPr>
            <w:r/>
            <w:r>
              <w:rPr>
                <w:b w:val="0"/>
                <w:i w:val="0"/>
                <w:sz w:val="20"/>
              </w:rPr>
              <w:t>Tiết 72 (3 tiết)</w:t>
            </w:r>
          </w:p>
        </w:tc>
        <w:tc>
          <w:tcPr>
            <w:tcW w:type="dxa" w:w="4195"/>
          </w:tcPr>
          <w:p>
            <w:pPr>
              <w:spacing w:after="0"/>
            </w:pPr>
            <w:r/>
            <w:r>
              <w:rPr>
                <w:b w:val="0"/>
                <w:i w:val="0"/>
                <w:sz w:val="18"/>
              </w:rPr>
              <w:t>NLS-ST (Cơ bản 2): dùng phần mềm vẽ đơn giản để tạo lại hình vừa học, lưu bài với tên rõ ràng.</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31. Hình bình hành, hình thoi (Tiết 2)</w:t>
            </w:r>
          </w:p>
        </w:tc>
        <w:tc>
          <w:tcPr>
            <w:tcW w:type="dxa" w:w="1474"/>
          </w:tcPr>
          <w:p>
            <w:pPr>
              <w:spacing w:after="0"/>
              <w:jc w:val="center"/>
            </w:pPr>
            <w:r/>
            <w:r>
              <w:rPr>
                <w:b w:val="0"/>
                <w:i w:val="0"/>
                <w:sz w:val="20"/>
              </w:rPr>
              <w:t>Tiết 73</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31. Hình bình hành, hình thoi (Tiết 3)</w:t>
            </w:r>
          </w:p>
        </w:tc>
        <w:tc>
          <w:tcPr>
            <w:tcW w:type="dxa" w:w="1474"/>
          </w:tcPr>
          <w:p>
            <w:pPr>
              <w:spacing w:after="0"/>
              <w:jc w:val="center"/>
            </w:pPr>
            <w:r/>
            <w:r>
              <w:rPr>
                <w:b w:val="0"/>
                <w:i w:val="0"/>
                <w:sz w:val="20"/>
              </w:rPr>
              <w:t>Tiết 74</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32. Luyện tập chung (Tiết 1)</w:t>
            </w:r>
          </w:p>
        </w:tc>
        <w:tc>
          <w:tcPr>
            <w:tcW w:type="dxa" w:w="1474"/>
          </w:tcPr>
          <w:p>
            <w:pPr>
              <w:spacing w:after="0"/>
              <w:jc w:val="center"/>
            </w:pPr>
            <w:r/>
            <w:r>
              <w:rPr>
                <w:b w:val="0"/>
                <w:i w:val="0"/>
                <w:sz w:val="20"/>
              </w:rPr>
              <w:t>Tiết 75 (3 tiết)</w:t>
            </w:r>
          </w:p>
        </w:tc>
        <w:tc>
          <w:tcPr>
            <w:tcW w:type="dxa" w:w="4195"/>
          </w:tcPr>
          <w:p>
            <w:pPr>
              <w:spacing w:after="0"/>
            </w:pPr>
            <w:r/>
            <w:r>
              <w:rPr>
                <w:b w:val="0"/>
                <w:i w:val="0"/>
                <w:sz w:val="18"/>
              </w:rPr>
              <w:t>NLS-GQVĐ (Cơ bản 2): HS tự làm vào vở trước, sau đó dùng máy tính kiểm tra lại kết quả; máy chỉ để soát, không làm thay.</w:t>
            </w:r>
          </w:p>
        </w:tc>
        <w:tc>
          <w:tcPr>
            <w:tcW w:type="dxa" w:w="1020"/>
          </w:tcPr>
          <w:p>
            <w:pPr>
              <w:spacing w:after="0"/>
            </w:pPr>
            <w:r/>
            <w:r>
              <w:rPr>
                <w:b w:val="0"/>
                <w:i w:val="0"/>
                <w:sz w:val="18"/>
              </w:rPr>
            </w:r>
          </w:p>
        </w:tc>
      </w:tr>
      <w:tr>
        <w:tc>
          <w:tcPr>
            <w:tcW w:type="dxa" w:w="850"/>
          </w:tcPr>
          <w:p>
            <w:pPr>
              <w:spacing w:after="0"/>
              <w:jc w:val="center"/>
            </w:pPr>
            <w:r/>
            <w:r>
              <w:rPr>
                <w:b w:val="0"/>
                <w:i w:val="0"/>
                <w:sz w:val="20"/>
              </w:rPr>
              <w:t>Tuần 16</w:t>
            </w:r>
          </w:p>
        </w:tc>
        <w:tc>
          <w:tcPr>
            <w:tcW w:type="dxa" w:w="2494"/>
          </w:tcPr>
          <w:p>
            <w:pPr>
              <w:spacing w:after="0"/>
            </w:pPr>
            <w:r/>
            <w:r>
              <w:rPr>
                <w:b/>
                <w:i w:val="0"/>
                <w:sz w:val="20"/>
              </w:rPr>
              <w:t>Chủ đề 6: Đường thẳng vuông góc. Đường thẳng song song</w:t>
            </w:r>
          </w:p>
        </w:tc>
        <w:tc>
          <w:tcPr>
            <w:tcW w:type="dxa" w:w="4365"/>
          </w:tcPr>
          <w:p>
            <w:pPr>
              <w:spacing w:after="0"/>
            </w:pPr>
            <w:r/>
            <w:r>
              <w:rPr>
                <w:b w:val="0"/>
                <w:i w:val="0"/>
                <w:sz w:val="20"/>
              </w:rPr>
              <w:t>Bài 32. Luyện tập chung (Tiết 2)</w:t>
            </w:r>
          </w:p>
        </w:tc>
        <w:tc>
          <w:tcPr>
            <w:tcW w:type="dxa" w:w="1474"/>
          </w:tcPr>
          <w:p>
            <w:pPr>
              <w:spacing w:after="0"/>
              <w:jc w:val="center"/>
            </w:pPr>
            <w:r/>
            <w:r>
              <w:rPr>
                <w:b w:val="0"/>
                <w:i w:val="0"/>
                <w:sz w:val="20"/>
              </w:rPr>
              <w:t>Tiết 76</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32. Luyện tập chung (Tiết 3)</w:t>
            </w:r>
          </w:p>
        </w:tc>
        <w:tc>
          <w:tcPr>
            <w:tcW w:type="dxa" w:w="1474"/>
          </w:tcPr>
          <w:p>
            <w:pPr>
              <w:spacing w:after="0"/>
              <w:jc w:val="center"/>
            </w:pPr>
            <w:r/>
            <w:r>
              <w:rPr>
                <w:b w:val="0"/>
                <w:i w:val="0"/>
                <w:sz w:val="20"/>
              </w:rPr>
              <w:t>Tiết 77</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t>Chủ đề 7: Ôn tập học kì 1</w:t>
            </w:r>
          </w:p>
        </w:tc>
        <w:tc>
          <w:tcPr>
            <w:tcW w:type="dxa" w:w="4365"/>
          </w:tcPr>
          <w:p>
            <w:pPr>
              <w:spacing w:after="0"/>
            </w:pPr>
            <w:r/>
            <w:r>
              <w:rPr>
                <w:b w:val="0"/>
                <w:i w:val="0"/>
                <w:sz w:val="20"/>
              </w:rPr>
              <w:t>Bài 33. Ôn tập các số đến lớp triệu (Tiết 1)</w:t>
            </w:r>
          </w:p>
        </w:tc>
        <w:tc>
          <w:tcPr>
            <w:tcW w:type="dxa" w:w="1474"/>
          </w:tcPr>
          <w:p>
            <w:pPr>
              <w:spacing w:after="0"/>
              <w:jc w:val="center"/>
            </w:pPr>
            <w:r/>
            <w:r>
              <w:rPr>
                <w:b w:val="0"/>
                <w:i w:val="0"/>
                <w:sz w:val="20"/>
              </w:rPr>
              <w:t>Tiết 78 (2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33. Ôn tập các số đến lớp triệu (Tiết 2)</w:t>
            </w:r>
          </w:p>
        </w:tc>
        <w:tc>
          <w:tcPr>
            <w:tcW w:type="dxa" w:w="1474"/>
          </w:tcPr>
          <w:p>
            <w:pPr>
              <w:spacing w:after="0"/>
              <w:jc w:val="center"/>
            </w:pPr>
            <w:r/>
            <w:r>
              <w:rPr>
                <w:b w:val="0"/>
                <w:i w:val="0"/>
                <w:sz w:val="20"/>
              </w:rPr>
              <w:t>Tiết 79</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34. Ôn tập phép cộng, phép trừ (Tiết 1)</w:t>
            </w:r>
          </w:p>
        </w:tc>
        <w:tc>
          <w:tcPr>
            <w:tcW w:type="dxa" w:w="1474"/>
          </w:tcPr>
          <w:p>
            <w:pPr>
              <w:spacing w:after="0"/>
              <w:jc w:val="center"/>
            </w:pPr>
            <w:r/>
            <w:r>
              <w:rPr>
                <w:b w:val="0"/>
                <w:i w:val="0"/>
                <w:sz w:val="20"/>
              </w:rPr>
              <w:t>Tiết 80 (3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17</w:t>
            </w:r>
          </w:p>
        </w:tc>
        <w:tc>
          <w:tcPr>
            <w:tcW w:type="dxa" w:w="2494"/>
          </w:tcPr>
          <w:p>
            <w:pPr>
              <w:spacing w:after="0"/>
            </w:pPr>
            <w:r/>
            <w:r>
              <w:rPr>
                <w:b/>
                <w:i w:val="0"/>
                <w:sz w:val="20"/>
              </w:rPr>
              <w:t>Chủ đề 7: Ôn tập học kì 1</w:t>
            </w:r>
          </w:p>
        </w:tc>
        <w:tc>
          <w:tcPr>
            <w:tcW w:type="dxa" w:w="4365"/>
          </w:tcPr>
          <w:p>
            <w:pPr>
              <w:spacing w:after="0"/>
            </w:pPr>
            <w:r/>
            <w:r>
              <w:rPr>
                <w:b w:val="0"/>
                <w:i w:val="0"/>
                <w:sz w:val="20"/>
              </w:rPr>
              <w:t>Bài 34. Ôn tập phép cộng, phép trừ (Tiết 2)</w:t>
            </w:r>
          </w:p>
        </w:tc>
        <w:tc>
          <w:tcPr>
            <w:tcW w:type="dxa" w:w="1474"/>
          </w:tcPr>
          <w:p>
            <w:pPr>
              <w:spacing w:after="0"/>
              <w:jc w:val="center"/>
            </w:pPr>
            <w:r/>
            <w:r>
              <w:rPr>
                <w:b w:val="0"/>
                <w:i w:val="0"/>
                <w:sz w:val="20"/>
              </w:rPr>
              <w:t>Tiết 81</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34. Ôn tập phép cộng, phép trừ (Tiết 3)</w:t>
            </w:r>
          </w:p>
        </w:tc>
        <w:tc>
          <w:tcPr>
            <w:tcW w:type="dxa" w:w="1474"/>
          </w:tcPr>
          <w:p>
            <w:pPr>
              <w:spacing w:after="0"/>
              <w:jc w:val="center"/>
            </w:pPr>
            <w:r/>
            <w:r>
              <w:rPr>
                <w:b w:val="0"/>
                <w:i w:val="0"/>
                <w:sz w:val="20"/>
              </w:rPr>
              <w:t>Tiết 82</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35. Ôn tập hình học (Tiết 1)</w:t>
            </w:r>
          </w:p>
        </w:tc>
        <w:tc>
          <w:tcPr>
            <w:tcW w:type="dxa" w:w="1474"/>
          </w:tcPr>
          <w:p>
            <w:pPr>
              <w:spacing w:after="0"/>
              <w:jc w:val="center"/>
            </w:pPr>
            <w:r/>
            <w:r>
              <w:rPr>
                <w:b w:val="0"/>
                <w:i w:val="0"/>
                <w:sz w:val="20"/>
              </w:rPr>
              <w:t>Tiết 83 (3 tiết)</w:t>
            </w:r>
          </w:p>
        </w:tc>
        <w:tc>
          <w:tcPr>
            <w:tcW w:type="dxa" w:w="4195"/>
          </w:tcPr>
          <w:p>
            <w:pPr>
              <w:spacing w:after="0"/>
            </w:pPr>
            <w:r/>
            <w:r>
              <w:rPr>
                <w:b w:val="0"/>
                <w:i w:val="0"/>
                <w:sz w:val="18"/>
              </w:rPr>
              <w:t>STEM: Lắp ghép hình phẳng (Toán – Mĩ thuật) — dạy thay cho tiết này.</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35. Ôn tập hình học (Tiết 2)</w:t>
            </w:r>
          </w:p>
        </w:tc>
        <w:tc>
          <w:tcPr>
            <w:tcW w:type="dxa" w:w="1474"/>
          </w:tcPr>
          <w:p>
            <w:pPr>
              <w:spacing w:after="0"/>
              <w:jc w:val="center"/>
            </w:pPr>
            <w:r/>
            <w:r>
              <w:rPr>
                <w:b w:val="0"/>
                <w:i w:val="0"/>
                <w:sz w:val="20"/>
              </w:rPr>
              <w:t>Tiết 84</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35. Ôn tập hình học (Tiết 3)</w:t>
            </w:r>
          </w:p>
        </w:tc>
        <w:tc>
          <w:tcPr>
            <w:tcW w:type="dxa" w:w="1474"/>
          </w:tcPr>
          <w:p>
            <w:pPr>
              <w:spacing w:after="0"/>
              <w:jc w:val="center"/>
            </w:pPr>
            <w:r/>
            <w:r>
              <w:rPr>
                <w:b w:val="0"/>
                <w:i w:val="0"/>
                <w:sz w:val="20"/>
              </w:rPr>
              <w:t>Tiết 85</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18</w:t>
            </w:r>
          </w:p>
        </w:tc>
        <w:tc>
          <w:tcPr>
            <w:tcW w:type="dxa" w:w="2494"/>
          </w:tcPr>
          <w:p>
            <w:pPr>
              <w:spacing w:after="0"/>
            </w:pPr>
            <w:r/>
            <w:r>
              <w:rPr>
                <w:b/>
                <w:i w:val="0"/>
                <w:sz w:val="20"/>
              </w:rPr>
              <w:t>Chủ đề 7: Ôn tập học kì 1</w:t>
            </w:r>
          </w:p>
        </w:tc>
        <w:tc>
          <w:tcPr>
            <w:tcW w:type="dxa" w:w="4365"/>
          </w:tcPr>
          <w:p>
            <w:pPr>
              <w:spacing w:after="0"/>
            </w:pPr>
            <w:r/>
            <w:r>
              <w:rPr>
                <w:b w:val="0"/>
                <w:i w:val="0"/>
                <w:sz w:val="20"/>
              </w:rPr>
              <w:t>Bài 36. Ôn tập đo lường (Tiết 1)</w:t>
            </w:r>
          </w:p>
        </w:tc>
        <w:tc>
          <w:tcPr>
            <w:tcW w:type="dxa" w:w="1474"/>
          </w:tcPr>
          <w:p>
            <w:pPr>
              <w:spacing w:after="0"/>
              <w:jc w:val="center"/>
            </w:pPr>
            <w:r/>
            <w:r>
              <w:rPr>
                <w:b w:val="0"/>
                <w:i w:val="0"/>
                <w:sz w:val="20"/>
              </w:rPr>
              <w:t>Tiết 86 (2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36. Ôn tập đo lường (Tiết 2)</w:t>
            </w:r>
          </w:p>
        </w:tc>
        <w:tc>
          <w:tcPr>
            <w:tcW w:type="dxa" w:w="1474"/>
          </w:tcPr>
          <w:p>
            <w:pPr>
              <w:spacing w:after="0"/>
              <w:jc w:val="center"/>
            </w:pPr>
            <w:r/>
            <w:r>
              <w:rPr>
                <w:b w:val="0"/>
                <w:i w:val="0"/>
                <w:sz w:val="20"/>
              </w:rPr>
              <w:t>Tiết 87</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37. Ôn tập chung (Tiết 1)</w:t>
            </w:r>
          </w:p>
        </w:tc>
        <w:tc>
          <w:tcPr>
            <w:tcW w:type="dxa" w:w="1474"/>
          </w:tcPr>
          <w:p>
            <w:pPr>
              <w:spacing w:after="0"/>
              <w:jc w:val="center"/>
            </w:pPr>
            <w:r/>
            <w:r>
              <w:rPr>
                <w:b w:val="0"/>
                <w:i w:val="0"/>
                <w:sz w:val="20"/>
              </w:rPr>
              <w:t>Tiết 88 (2 tiết)</w:t>
            </w:r>
          </w:p>
        </w:tc>
        <w:tc>
          <w:tcPr>
            <w:tcW w:type="dxa" w:w="4195"/>
          </w:tcPr>
          <w:p>
            <w:pPr>
              <w:spacing w:after="0"/>
            </w:pPr>
            <w:r/>
            <w:r>
              <w:rPr>
                <w:b w:val="0"/>
                <w:i w:val="0"/>
                <w:sz w:val="18"/>
              </w:rPr>
              <w:t>SGV 3 tiết; bớt 1 tiết cho kiểm tra định kì</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37. Ôn tập chung (Tiết 2)</w:t>
            </w:r>
          </w:p>
        </w:tc>
        <w:tc>
          <w:tcPr>
            <w:tcW w:type="dxa" w:w="1474"/>
          </w:tcPr>
          <w:p>
            <w:pPr>
              <w:spacing w:after="0"/>
              <w:jc w:val="center"/>
            </w:pPr>
            <w:r/>
            <w:r>
              <w:rPr>
                <w:b w:val="0"/>
                <w:i w:val="0"/>
                <w:sz w:val="20"/>
              </w:rPr>
              <w:t>Tiết 89</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t>Ôn tập, kiểm tra, đánh giá</w:t>
            </w:r>
          </w:p>
        </w:tc>
        <w:tc>
          <w:tcPr>
            <w:tcW w:type="dxa" w:w="4365"/>
          </w:tcPr>
          <w:p>
            <w:pPr>
              <w:spacing w:after="0"/>
            </w:pPr>
            <w:r/>
            <w:r>
              <w:rPr>
                <w:b w:val="0"/>
                <w:i w:val="0"/>
                <w:sz w:val="20"/>
              </w:rPr>
              <w:t>Kiểm tra định kì cuối học kì I</w:t>
            </w:r>
          </w:p>
        </w:tc>
        <w:tc>
          <w:tcPr>
            <w:tcW w:type="dxa" w:w="1474"/>
          </w:tcPr>
          <w:p>
            <w:pPr>
              <w:spacing w:after="0"/>
              <w:jc w:val="center"/>
            </w:pPr>
            <w:r/>
            <w:r>
              <w:rPr>
                <w:b w:val="0"/>
                <w:i w:val="0"/>
                <w:sz w:val="20"/>
              </w:rPr>
              <w:t>Tiết 90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1020"/>
            <w:gridSpan w:val="6"/>
            <w:shd w:val="clear" w:color="auto" w:fill="E8F1FB"/>
          </w:tcPr>
          <w:p>
            <w:pPr>
              <w:spacing w:after="0"/>
              <w:jc w:val="center"/>
            </w:pPr>
            <w:r/>
            <w:r>
              <w:rPr>
                <w:b/>
                <w:i w:val="0"/>
                <w:sz w:val="22"/>
              </w:rPr>
              <w:t>HỌC KÌ II</w:t>
            </w:r>
          </w:p>
        </w:tc>
      </w:tr>
      <w:tr>
        <w:tc>
          <w:tcPr>
            <w:tcW w:type="dxa" w:w="850"/>
          </w:tcPr>
          <w:p>
            <w:pPr>
              <w:spacing w:after="0"/>
              <w:jc w:val="center"/>
            </w:pPr>
            <w:r/>
            <w:r>
              <w:rPr>
                <w:b w:val="0"/>
                <w:i w:val="0"/>
                <w:sz w:val="20"/>
              </w:rPr>
              <w:t>Tuần 19</w:t>
            </w:r>
          </w:p>
        </w:tc>
        <w:tc>
          <w:tcPr>
            <w:tcW w:type="dxa" w:w="2494"/>
          </w:tcPr>
          <w:p>
            <w:pPr>
              <w:spacing w:after="0"/>
            </w:pPr>
            <w:r/>
            <w:r>
              <w:rPr>
                <w:b/>
                <w:i w:val="0"/>
                <w:sz w:val="20"/>
              </w:rPr>
              <w:t>Chủ đề 8: Phép nhân và phép chia</w:t>
            </w:r>
          </w:p>
        </w:tc>
        <w:tc>
          <w:tcPr>
            <w:tcW w:type="dxa" w:w="4365"/>
          </w:tcPr>
          <w:p>
            <w:pPr>
              <w:spacing w:after="0"/>
            </w:pPr>
            <w:r/>
            <w:r>
              <w:rPr>
                <w:b w:val="0"/>
                <w:i w:val="0"/>
                <w:sz w:val="20"/>
              </w:rPr>
              <w:t>Bài 38. Nhân với số có một chữ số (Tiết 1)</w:t>
            </w:r>
          </w:p>
        </w:tc>
        <w:tc>
          <w:tcPr>
            <w:tcW w:type="dxa" w:w="1474"/>
          </w:tcPr>
          <w:p>
            <w:pPr>
              <w:spacing w:after="0"/>
              <w:jc w:val="center"/>
            </w:pPr>
            <w:r/>
            <w:r>
              <w:rPr>
                <w:b w:val="0"/>
                <w:i w:val="0"/>
                <w:sz w:val="20"/>
              </w:rPr>
              <w:t>Tiết 91 (2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38. Nhân với số có một chữ số (Tiết 2)</w:t>
            </w:r>
          </w:p>
        </w:tc>
        <w:tc>
          <w:tcPr>
            <w:tcW w:type="dxa" w:w="1474"/>
          </w:tcPr>
          <w:p>
            <w:pPr>
              <w:spacing w:after="0"/>
              <w:jc w:val="center"/>
            </w:pPr>
            <w:r/>
            <w:r>
              <w:rPr>
                <w:b w:val="0"/>
                <w:i w:val="0"/>
                <w:sz w:val="20"/>
              </w:rPr>
              <w:t>Tiết 92</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39. Chia cho số có một chữ số (Tiết 1)</w:t>
            </w:r>
          </w:p>
        </w:tc>
        <w:tc>
          <w:tcPr>
            <w:tcW w:type="dxa" w:w="1474"/>
          </w:tcPr>
          <w:p>
            <w:pPr>
              <w:spacing w:after="0"/>
              <w:jc w:val="center"/>
            </w:pPr>
            <w:r/>
            <w:r>
              <w:rPr>
                <w:b w:val="0"/>
                <w:i w:val="0"/>
                <w:sz w:val="20"/>
              </w:rPr>
              <w:t>Tiết 93 (2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39. Chia cho số có một chữ số (Tiết 2)</w:t>
            </w:r>
          </w:p>
        </w:tc>
        <w:tc>
          <w:tcPr>
            <w:tcW w:type="dxa" w:w="1474"/>
          </w:tcPr>
          <w:p>
            <w:pPr>
              <w:spacing w:after="0"/>
              <w:jc w:val="center"/>
            </w:pPr>
            <w:r/>
            <w:r>
              <w:rPr>
                <w:b w:val="0"/>
                <w:i w:val="0"/>
                <w:sz w:val="20"/>
              </w:rPr>
              <w:t>Tiết 94</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40. Tính chất giao hoán và kết hợp của phép nhân (Tiết 1)</w:t>
            </w:r>
          </w:p>
        </w:tc>
        <w:tc>
          <w:tcPr>
            <w:tcW w:type="dxa" w:w="1474"/>
          </w:tcPr>
          <w:p>
            <w:pPr>
              <w:spacing w:after="0"/>
              <w:jc w:val="center"/>
            </w:pPr>
            <w:r/>
            <w:r>
              <w:rPr>
                <w:b w:val="0"/>
                <w:i w:val="0"/>
                <w:sz w:val="20"/>
              </w:rPr>
              <w:t>Tiết 95 (3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20</w:t>
            </w:r>
          </w:p>
        </w:tc>
        <w:tc>
          <w:tcPr>
            <w:tcW w:type="dxa" w:w="2494"/>
          </w:tcPr>
          <w:p>
            <w:pPr>
              <w:spacing w:after="0"/>
            </w:pPr>
            <w:r/>
            <w:r>
              <w:rPr>
                <w:b/>
                <w:i w:val="0"/>
                <w:sz w:val="20"/>
              </w:rPr>
              <w:t>Chủ đề 8: Phép nhân và phép chia</w:t>
            </w:r>
          </w:p>
        </w:tc>
        <w:tc>
          <w:tcPr>
            <w:tcW w:type="dxa" w:w="4365"/>
          </w:tcPr>
          <w:p>
            <w:pPr>
              <w:spacing w:after="0"/>
            </w:pPr>
            <w:r/>
            <w:r>
              <w:rPr>
                <w:b w:val="0"/>
                <w:i w:val="0"/>
                <w:sz w:val="20"/>
              </w:rPr>
              <w:t>Bài 40. Tính chất giao hoán và kết hợp của phép nhân (Tiết 2)</w:t>
            </w:r>
          </w:p>
        </w:tc>
        <w:tc>
          <w:tcPr>
            <w:tcW w:type="dxa" w:w="1474"/>
          </w:tcPr>
          <w:p>
            <w:pPr>
              <w:spacing w:after="0"/>
              <w:jc w:val="center"/>
            </w:pPr>
            <w:r/>
            <w:r>
              <w:rPr>
                <w:b w:val="0"/>
                <w:i w:val="0"/>
                <w:sz w:val="20"/>
              </w:rPr>
              <w:t>Tiết 96</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40. Tính chất giao hoán và kết hợp của phép nhân (Tiết 3)</w:t>
            </w:r>
          </w:p>
        </w:tc>
        <w:tc>
          <w:tcPr>
            <w:tcW w:type="dxa" w:w="1474"/>
          </w:tcPr>
          <w:p>
            <w:pPr>
              <w:spacing w:after="0"/>
              <w:jc w:val="center"/>
            </w:pPr>
            <w:r/>
            <w:r>
              <w:rPr>
                <w:b w:val="0"/>
                <w:i w:val="0"/>
                <w:sz w:val="20"/>
              </w:rPr>
              <w:t>Tiết 97</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41. Nhân, chia với 10, 100, 1 000,… (Tiết 1)</w:t>
            </w:r>
          </w:p>
        </w:tc>
        <w:tc>
          <w:tcPr>
            <w:tcW w:type="dxa" w:w="1474"/>
          </w:tcPr>
          <w:p>
            <w:pPr>
              <w:spacing w:after="0"/>
              <w:jc w:val="center"/>
            </w:pPr>
            <w:r/>
            <w:r>
              <w:rPr>
                <w:b w:val="0"/>
                <w:i w:val="0"/>
                <w:sz w:val="20"/>
              </w:rPr>
              <w:t>Tiết 98 (2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41. Nhân, chia với 10, 100, 1 000,… (Tiết 2)</w:t>
            </w:r>
          </w:p>
        </w:tc>
        <w:tc>
          <w:tcPr>
            <w:tcW w:type="dxa" w:w="1474"/>
          </w:tcPr>
          <w:p>
            <w:pPr>
              <w:spacing w:after="0"/>
              <w:jc w:val="center"/>
            </w:pPr>
            <w:r/>
            <w:r>
              <w:rPr>
                <w:b w:val="0"/>
                <w:i w:val="0"/>
                <w:sz w:val="20"/>
              </w:rPr>
              <w:t>Tiết 99</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42. Tính chất phân phối của phép nhân đối với phép cộng (Tiết 1)</w:t>
            </w:r>
          </w:p>
        </w:tc>
        <w:tc>
          <w:tcPr>
            <w:tcW w:type="dxa" w:w="1474"/>
          </w:tcPr>
          <w:p>
            <w:pPr>
              <w:spacing w:after="0"/>
              <w:jc w:val="center"/>
            </w:pPr>
            <w:r/>
            <w:r>
              <w:rPr>
                <w:b w:val="0"/>
                <w:i w:val="0"/>
                <w:sz w:val="20"/>
              </w:rPr>
              <w:t>Tiết 100 (3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21</w:t>
            </w:r>
          </w:p>
        </w:tc>
        <w:tc>
          <w:tcPr>
            <w:tcW w:type="dxa" w:w="2494"/>
          </w:tcPr>
          <w:p>
            <w:pPr>
              <w:spacing w:after="0"/>
            </w:pPr>
            <w:r/>
            <w:r>
              <w:rPr>
                <w:b/>
                <w:i w:val="0"/>
                <w:sz w:val="20"/>
              </w:rPr>
              <w:t>Chủ đề 8: Phép nhân và phép chia</w:t>
            </w:r>
          </w:p>
        </w:tc>
        <w:tc>
          <w:tcPr>
            <w:tcW w:type="dxa" w:w="4365"/>
          </w:tcPr>
          <w:p>
            <w:pPr>
              <w:spacing w:after="0"/>
            </w:pPr>
            <w:r/>
            <w:r>
              <w:rPr>
                <w:b w:val="0"/>
                <w:i w:val="0"/>
                <w:sz w:val="20"/>
              </w:rPr>
              <w:t>Bài 42. Tính chất phân phối của phép nhân đối với phép cộng (Tiết 2)</w:t>
            </w:r>
          </w:p>
        </w:tc>
        <w:tc>
          <w:tcPr>
            <w:tcW w:type="dxa" w:w="1474"/>
          </w:tcPr>
          <w:p>
            <w:pPr>
              <w:spacing w:after="0"/>
              <w:jc w:val="center"/>
            </w:pPr>
            <w:r/>
            <w:r>
              <w:rPr>
                <w:b w:val="0"/>
                <w:i w:val="0"/>
                <w:sz w:val="20"/>
              </w:rPr>
              <w:t>Tiết 101</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42. Tính chất phân phối của phép nhân đối với phép cộng (Tiết 3)</w:t>
            </w:r>
          </w:p>
        </w:tc>
        <w:tc>
          <w:tcPr>
            <w:tcW w:type="dxa" w:w="1474"/>
          </w:tcPr>
          <w:p>
            <w:pPr>
              <w:spacing w:after="0"/>
              <w:jc w:val="center"/>
            </w:pPr>
            <w:r/>
            <w:r>
              <w:rPr>
                <w:b w:val="0"/>
                <w:i w:val="0"/>
                <w:sz w:val="20"/>
              </w:rPr>
              <w:t>Tiết 102</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43. Nhân với số có hai chữ số (Tiết 1)</w:t>
            </w:r>
          </w:p>
        </w:tc>
        <w:tc>
          <w:tcPr>
            <w:tcW w:type="dxa" w:w="1474"/>
          </w:tcPr>
          <w:p>
            <w:pPr>
              <w:spacing w:after="0"/>
              <w:jc w:val="center"/>
            </w:pPr>
            <w:r/>
            <w:r>
              <w:rPr>
                <w:b w:val="0"/>
                <w:i w:val="0"/>
                <w:sz w:val="20"/>
              </w:rPr>
              <w:t>Tiết 103 (3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43. Nhân với số có hai chữ số (Tiết 2)</w:t>
            </w:r>
          </w:p>
        </w:tc>
        <w:tc>
          <w:tcPr>
            <w:tcW w:type="dxa" w:w="1474"/>
          </w:tcPr>
          <w:p>
            <w:pPr>
              <w:spacing w:after="0"/>
              <w:jc w:val="center"/>
            </w:pPr>
            <w:r/>
            <w:r>
              <w:rPr>
                <w:b w:val="0"/>
                <w:i w:val="0"/>
                <w:sz w:val="20"/>
              </w:rPr>
              <w:t>Tiết 104</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43. Nhân với số có hai chữ số (Tiết 3)</w:t>
            </w:r>
          </w:p>
        </w:tc>
        <w:tc>
          <w:tcPr>
            <w:tcW w:type="dxa" w:w="1474"/>
          </w:tcPr>
          <w:p>
            <w:pPr>
              <w:spacing w:after="0"/>
              <w:jc w:val="center"/>
            </w:pPr>
            <w:r/>
            <w:r>
              <w:rPr>
                <w:b w:val="0"/>
                <w:i w:val="0"/>
                <w:sz w:val="20"/>
              </w:rPr>
              <w:t>Tiết 105</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22</w:t>
            </w:r>
          </w:p>
        </w:tc>
        <w:tc>
          <w:tcPr>
            <w:tcW w:type="dxa" w:w="2494"/>
          </w:tcPr>
          <w:p>
            <w:pPr>
              <w:spacing w:after="0"/>
            </w:pPr>
            <w:r/>
            <w:r>
              <w:rPr>
                <w:b/>
                <w:i w:val="0"/>
                <w:sz w:val="20"/>
              </w:rPr>
              <w:t>Chủ đề 8: Phép nhân và phép chia</w:t>
            </w:r>
          </w:p>
        </w:tc>
        <w:tc>
          <w:tcPr>
            <w:tcW w:type="dxa" w:w="4365"/>
          </w:tcPr>
          <w:p>
            <w:pPr>
              <w:spacing w:after="0"/>
            </w:pPr>
            <w:r/>
            <w:r>
              <w:rPr>
                <w:b w:val="0"/>
                <w:i w:val="0"/>
                <w:sz w:val="20"/>
              </w:rPr>
              <w:t>Bài 44. Chia cho số có hai chữ số (Tiết 1)</w:t>
            </w:r>
          </w:p>
        </w:tc>
        <w:tc>
          <w:tcPr>
            <w:tcW w:type="dxa" w:w="1474"/>
          </w:tcPr>
          <w:p>
            <w:pPr>
              <w:spacing w:after="0"/>
              <w:jc w:val="center"/>
            </w:pPr>
            <w:r/>
            <w:r>
              <w:rPr>
                <w:b w:val="0"/>
                <w:i w:val="0"/>
                <w:sz w:val="20"/>
              </w:rPr>
              <w:t>Tiết 106 (3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44. Chia cho số có hai chữ số (Tiết 2)</w:t>
            </w:r>
          </w:p>
        </w:tc>
        <w:tc>
          <w:tcPr>
            <w:tcW w:type="dxa" w:w="1474"/>
          </w:tcPr>
          <w:p>
            <w:pPr>
              <w:spacing w:after="0"/>
              <w:jc w:val="center"/>
            </w:pPr>
            <w:r/>
            <w:r>
              <w:rPr>
                <w:b w:val="0"/>
                <w:i w:val="0"/>
                <w:sz w:val="20"/>
              </w:rPr>
              <w:t>Tiết 107</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44. Chia cho số có hai chữ số (Tiết 3)</w:t>
            </w:r>
          </w:p>
        </w:tc>
        <w:tc>
          <w:tcPr>
            <w:tcW w:type="dxa" w:w="1474"/>
          </w:tcPr>
          <w:p>
            <w:pPr>
              <w:spacing w:after="0"/>
              <w:jc w:val="center"/>
            </w:pPr>
            <w:r/>
            <w:r>
              <w:rPr>
                <w:b w:val="0"/>
                <w:i w:val="0"/>
                <w:sz w:val="20"/>
              </w:rPr>
              <w:t>Tiết 108</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45. Thực hành và trải nghiệm ước lượng trong tính toán</w:t>
            </w:r>
          </w:p>
        </w:tc>
        <w:tc>
          <w:tcPr>
            <w:tcW w:type="dxa" w:w="1474"/>
          </w:tcPr>
          <w:p>
            <w:pPr>
              <w:spacing w:after="0"/>
              <w:jc w:val="center"/>
            </w:pPr>
            <w:r/>
            <w:r>
              <w:rPr>
                <w:b w:val="0"/>
                <w:i w:val="0"/>
                <w:sz w:val="20"/>
              </w:rPr>
              <w:t>Tiết 109 (1 tiết)</w:t>
            </w:r>
          </w:p>
        </w:tc>
        <w:tc>
          <w:tcPr>
            <w:tcW w:type="dxa" w:w="4195"/>
          </w:tcPr>
          <w:p>
            <w:pPr>
              <w:spacing w:after="0"/>
            </w:pPr>
            <w:r/>
            <w:r>
              <w:rPr>
                <w:b w:val="0"/>
                <w:i w:val="0"/>
                <w:sz w:val="18"/>
              </w:rPr>
              <w:t>NLS-ST: Dùng công cụ số đơn giản để đo, vẽ, trình bày kết quả thực hành (có hướng dẫn).</w:t>
            </w:r>
          </w:p>
          <w:p>
            <w:pPr>
              <w:spacing w:after="0"/>
            </w:pPr>
            <w:r>
              <w:rPr>
                <w:b w:val="0"/>
                <w:i w:val="0"/>
                <w:sz w:val="18"/>
              </w:rPr>
              <w:t>STEM: Thực hành ước lượng (Toán – Mĩ thuật) — dạy thay cho tiết này.</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46. Tìm số trung bình cộng (Tiết 1)</w:t>
            </w:r>
          </w:p>
        </w:tc>
        <w:tc>
          <w:tcPr>
            <w:tcW w:type="dxa" w:w="1474"/>
          </w:tcPr>
          <w:p>
            <w:pPr>
              <w:spacing w:after="0"/>
              <w:jc w:val="center"/>
            </w:pPr>
            <w:r/>
            <w:r>
              <w:rPr>
                <w:b w:val="0"/>
                <w:i w:val="0"/>
                <w:sz w:val="20"/>
              </w:rPr>
              <w:t>Tiết 110 (2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23</w:t>
            </w:r>
          </w:p>
        </w:tc>
        <w:tc>
          <w:tcPr>
            <w:tcW w:type="dxa" w:w="2494"/>
          </w:tcPr>
          <w:p>
            <w:pPr>
              <w:spacing w:after="0"/>
            </w:pPr>
            <w:r/>
            <w:r>
              <w:rPr>
                <w:b/>
                <w:i w:val="0"/>
                <w:sz w:val="20"/>
              </w:rPr>
              <w:t>Chủ đề 8: Phép nhân và phép chia</w:t>
            </w:r>
          </w:p>
        </w:tc>
        <w:tc>
          <w:tcPr>
            <w:tcW w:type="dxa" w:w="4365"/>
          </w:tcPr>
          <w:p>
            <w:pPr>
              <w:spacing w:after="0"/>
            </w:pPr>
            <w:r/>
            <w:r>
              <w:rPr>
                <w:b w:val="0"/>
                <w:i w:val="0"/>
                <w:sz w:val="20"/>
              </w:rPr>
              <w:t>Bài 46. Tìm số trung bình cộng (Tiết 2)</w:t>
            </w:r>
          </w:p>
        </w:tc>
        <w:tc>
          <w:tcPr>
            <w:tcW w:type="dxa" w:w="1474"/>
          </w:tcPr>
          <w:p>
            <w:pPr>
              <w:spacing w:after="0"/>
              <w:jc w:val="center"/>
            </w:pPr>
            <w:r/>
            <w:r>
              <w:rPr>
                <w:b w:val="0"/>
                <w:i w:val="0"/>
                <w:sz w:val="20"/>
              </w:rPr>
              <w:t>Tiết 111</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47. Bài toán liên quan đến rút về đơn vị (Tiết 1)</w:t>
            </w:r>
          </w:p>
        </w:tc>
        <w:tc>
          <w:tcPr>
            <w:tcW w:type="dxa" w:w="1474"/>
          </w:tcPr>
          <w:p>
            <w:pPr>
              <w:spacing w:after="0"/>
              <w:jc w:val="center"/>
            </w:pPr>
            <w:r/>
            <w:r>
              <w:rPr>
                <w:b w:val="0"/>
                <w:i w:val="0"/>
                <w:sz w:val="20"/>
              </w:rPr>
              <w:t>Tiết 112 (2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47. Bài toán liên quan đến rút về đơn vị (Tiết 2)</w:t>
            </w:r>
          </w:p>
        </w:tc>
        <w:tc>
          <w:tcPr>
            <w:tcW w:type="dxa" w:w="1474"/>
          </w:tcPr>
          <w:p>
            <w:pPr>
              <w:spacing w:after="0"/>
              <w:jc w:val="center"/>
            </w:pPr>
            <w:r/>
            <w:r>
              <w:rPr>
                <w:b w:val="0"/>
                <w:i w:val="0"/>
                <w:sz w:val="20"/>
              </w:rPr>
              <w:t>Tiết 113</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48. Luyện tập chung (Tiết 1)</w:t>
            </w:r>
          </w:p>
        </w:tc>
        <w:tc>
          <w:tcPr>
            <w:tcW w:type="dxa" w:w="1474"/>
          </w:tcPr>
          <w:p>
            <w:pPr>
              <w:spacing w:after="0"/>
              <w:jc w:val="center"/>
            </w:pPr>
            <w:r/>
            <w:r>
              <w:rPr>
                <w:b w:val="0"/>
                <w:i w:val="0"/>
                <w:sz w:val="20"/>
              </w:rPr>
              <w:t>Tiết 114 (3 tiết)</w:t>
            </w:r>
          </w:p>
        </w:tc>
        <w:tc>
          <w:tcPr>
            <w:tcW w:type="dxa" w:w="4195"/>
          </w:tcPr>
          <w:p>
            <w:pPr>
              <w:spacing w:after="0"/>
            </w:pPr>
            <w:r/>
            <w:r>
              <w:rPr>
                <w:b w:val="0"/>
                <w:i w:val="0"/>
                <w:sz w:val="18"/>
              </w:rPr>
              <w:t>NLS-GQVĐ (Cơ bản 2): HS tự làm vào vở trước, sau đó dùng máy tính kiểm tra lại kết quả; máy chỉ để soát, không làm thay.</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48. Luyện tập chung (Tiết 2)</w:t>
            </w:r>
          </w:p>
        </w:tc>
        <w:tc>
          <w:tcPr>
            <w:tcW w:type="dxa" w:w="1474"/>
          </w:tcPr>
          <w:p>
            <w:pPr>
              <w:spacing w:after="0"/>
              <w:jc w:val="center"/>
            </w:pPr>
            <w:r/>
            <w:r>
              <w:rPr>
                <w:b w:val="0"/>
                <w:i w:val="0"/>
                <w:sz w:val="20"/>
              </w:rPr>
              <w:t>Tiết 115</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24</w:t>
            </w:r>
          </w:p>
        </w:tc>
        <w:tc>
          <w:tcPr>
            <w:tcW w:type="dxa" w:w="2494"/>
          </w:tcPr>
          <w:p>
            <w:pPr>
              <w:spacing w:after="0"/>
            </w:pPr>
            <w:r/>
            <w:r>
              <w:rPr>
                <w:b/>
                <w:i w:val="0"/>
                <w:sz w:val="20"/>
              </w:rPr>
              <w:t>Chủ đề 8: Phép nhân và phép chia</w:t>
            </w:r>
          </w:p>
        </w:tc>
        <w:tc>
          <w:tcPr>
            <w:tcW w:type="dxa" w:w="4365"/>
          </w:tcPr>
          <w:p>
            <w:pPr>
              <w:spacing w:after="0"/>
            </w:pPr>
            <w:r/>
            <w:r>
              <w:rPr>
                <w:b w:val="0"/>
                <w:i w:val="0"/>
                <w:sz w:val="20"/>
              </w:rPr>
              <w:t>Bài 48. Luyện tập chung (Tiết 3)</w:t>
            </w:r>
          </w:p>
        </w:tc>
        <w:tc>
          <w:tcPr>
            <w:tcW w:type="dxa" w:w="1474"/>
          </w:tcPr>
          <w:p>
            <w:pPr>
              <w:spacing w:after="0"/>
              <w:jc w:val="center"/>
            </w:pPr>
            <w:r/>
            <w:r>
              <w:rPr>
                <w:b w:val="0"/>
                <w:i w:val="0"/>
                <w:sz w:val="20"/>
              </w:rPr>
              <w:t>Tiết 116</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t>Chủ đề 9: Làm quen với yếu tố thống kê, xác suất</w:t>
            </w:r>
          </w:p>
        </w:tc>
        <w:tc>
          <w:tcPr>
            <w:tcW w:type="dxa" w:w="4365"/>
          </w:tcPr>
          <w:p>
            <w:pPr>
              <w:spacing w:after="0"/>
            </w:pPr>
            <w:r/>
            <w:r>
              <w:rPr>
                <w:b w:val="0"/>
                <w:i w:val="0"/>
                <w:sz w:val="20"/>
              </w:rPr>
              <w:t>Bài 49. Dãy số liệu thống kê (Tiết 1)</w:t>
            </w:r>
          </w:p>
        </w:tc>
        <w:tc>
          <w:tcPr>
            <w:tcW w:type="dxa" w:w="1474"/>
          </w:tcPr>
          <w:p>
            <w:pPr>
              <w:spacing w:after="0"/>
              <w:jc w:val="center"/>
            </w:pPr>
            <w:r/>
            <w:r>
              <w:rPr>
                <w:b w:val="0"/>
                <w:i w:val="0"/>
                <w:sz w:val="20"/>
              </w:rPr>
              <w:t>Tiết 117 (2 tiết)</w:t>
            </w:r>
          </w:p>
        </w:tc>
        <w:tc>
          <w:tcPr>
            <w:tcW w:type="dxa" w:w="4195"/>
          </w:tcPr>
          <w:p>
            <w:pPr>
              <w:spacing w:after="0"/>
            </w:pPr>
            <w:r/>
            <w:r>
              <w:rPr>
                <w:b w:val="0"/>
                <w:i w:val="0"/>
                <w:sz w:val="18"/>
              </w:rPr>
              <w:t>NLS-KT: Thu thập, đọc và biểu diễn số liệu thống kê đơn giản; có thể dùng bảng tính/biểu đồ số (có hướng dẫn).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49. Dãy số liệu thống kê (Tiết 2)</w:t>
            </w:r>
          </w:p>
        </w:tc>
        <w:tc>
          <w:tcPr>
            <w:tcW w:type="dxa" w:w="1474"/>
          </w:tcPr>
          <w:p>
            <w:pPr>
              <w:spacing w:after="0"/>
              <w:jc w:val="center"/>
            </w:pPr>
            <w:r/>
            <w:r>
              <w:rPr>
                <w:b w:val="0"/>
                <w:i w:val="0"/>
                <w:sz w:val="20"/>
              </w:rPr>
              <w:t>Tiết 118</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50. Biểu đồ cột (Tiết 1)</w:t>
            </w:r>
          </w:p>
        </w:tc>
        <w:tc>
          <w:tcPr>
            <w:tcW w:type="dxa" w:w="1474"/>
          </w:tcPr>
          <w:p>
            <w:pPr>
              <w:spacing w:after="0"/>
              <w:jc w:val="center"/>
            </w:pPr>
            <w:r/>
            <w:r>
              <w:rPr>
                <w:b w:val="0"/>
                <w:i w:val="0"/>
                <w:sz w:val="20"/>
              </w:rPr>
              <w:t>Tiết 119 (2 tiết)</w:t>
            </w:r>
          </w:p>
        </w:tc>
        <w:tc>
          <w:tcPr>
            <w:tcW w:type="dxa" w:w="4195"/>
          </w:tcPr>
          <w:p>
            <w:pPr>
              <w:spacing w:after="0"/>
            </w:pPr>
            <w:r/>
            <w:r>
              <w:rPr>
                <w:b w:val="0"/>
                <w:i w:val="0"/>
                <w:sz w:val="18"/>
              </w:rPr>
              <w:t>NLS-KT: Thu thập, đọc và biểu diễn số liệu thống kê đơn giản; có thể dùng bảng tính/biểu đồ số (có hướng dẫn).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50. Biểu đồ cột (Tiết 2)</w:t>
            </w:r>
          </w:p>
        </w:tc>
        <w:tc>
          <w:tcPr>
            <w:tcW w:type="dxa" w:w="1474"/>
          </w:tcPr>
          <w:p>
            <w:pPr>
              <w:spacing w:after="0"/>
              <w:jc w:val="center"/>
            </w:pPr>
            <w:r/>
            <w:r>
              <w:rPr>
                <w:b w:val="0"/>
                <w:i w:val="0"/>
                <w:sz w:val="20"/>
              </w:rPr>
              <w:t>Tiết 120</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25</w:t>
            </w:r>
          </w:p>
        </w:tc>
        <w:tc>
          <w:tcPr>
            <w:tcW w:type="dxa" w:w="2494"/>
          </w:tcPr>
          <w:p>
            <w:pPr>
              <w:spacing w:after="0"/>
            </w:pPr>
            <w:r/>
            <w:r>
              <w:rPr>
                <w:b/>
                <w:i w:val="0"/>
                <w:sz w:val="20"/>
              </w:rPr>
              <w:t>Chủ đề 9: Làm quen với yếu tố thống kê, xác suất</w:t>
            </w:r>
          </w:p>
        </w:tc>
        <w:tc>
          <w:tcPr>
            <w:tcW w:type="dxa" w:w="4365"/>
          </w:tcPr>
          <w:p>
            <w:pPr>
              <w:spacing w:after="0"/>
            </w:pPr>
            <w:r/>
            <w:r>
              <w:rPr>
                <w:b w:val="0"/>
                <w:i w:val="0"/>
                <w:sz w:val="20"/>
              </w:rPr>
              <w:t>Bài 51. Số lần xuất hiện của một sự kiện (Tiết 1)</w:t>
            </w:r>
          </w:p>
        </w:tc>
        <w:tc>
          <w:tcPr>
            <w:tcW w:type="dxa" w:w="1474"/>
          </w:tcPr>
          <w:p>
            <w:pPr>
              <w:spacing w:after="0"/>
              <w:jc w:val="center"/>
            </w:pPr>
            <w:r/>
            <w:r>
              <w:rPr>
                <w:b w:val="0"/>
                <w:i w:val="0"/>
                <w:sz w:val="20"/>
              </w:rPr>
              <w:t>Tiết 121 (2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51. Số lần xuất hiện của một sự kiện (Tiết 2)</w:t>
            </w:r>
          </w:p>
        </w:tc>
        <w:tc>
          <w:tcPr>
            <w:tcW w:type="dxa" w:w="1474"/>
          </w:tcPr>
          <w:p>
            <w:pPr>
              <w:spacing w:after="0"/>
              <w:jc w:val="center"/>
            </w:pPr>
            <w:r/>
            <w:r>
              <w:rPr>
                <w:b w:val="0"/>
                <w:i w:val="0"/>
                <w:sz w:val="20"/>
              </w:rPr>
              <w:t>Tiết 122</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52. Luyện tập chung</w:t>
            </w:r>
          </w:p>
        </w:tc>
        <w:tc>
          <w:tcPr>
            <w:tcW w:type="dxa" w:w="1474"/>
          </w:tcPr>
          <w:p>
            <w:pPr>
              <w:spacing w:after="0"/>
              <w:jc w:val="center"/>
            </w:pPr>
            <w:r/>
            <w:r>
              <w:rPr>
                <w:b w:val="0"/>
                <w:i w:val="0"/>
                <w:sz w:val="20"/>
              </w:rPr>
              <w:t>Tiết 123 (1 tiết)</w:t>
            </w:r>
          </w:p>
        </w:tc>
        <w:tc>
          <w:tcPr>
            <w:tcW w:type="dxa" w:w="4195"/>
          </w:tcPr>
          <w:p>
            <w:pPr>
              <w:spacing w:after="0"/>
            </w:pPr>
            <w:r/>
            <w:r>
              <w:rPr>
                <w:b w:val="0"/>
                <w:i w:val="0"/>
                <w:sz w:val="18"/>
              </w:rPr>
              <w:t>NLS-GQVĐ (Cơ bản 2): HS tự làm vào vở trước, sau đó dùng máy tính kiểm tra lại kết quả; máy chỉ để soát, không làm thay.</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t>Chủ đề 10: Phân số</w:t>
            </w:r>
          </w:p>
        </w:tc>
        <w:tc>
          <w:tcPr>
            <w:tcW w:type="dxa" w:w="4365"/>
          </w:tcPr>
          <w:p>
            <w:pPr>
              <w:spacing w:after="0"/>
            </w:pPr>
            <w:r/>
            <w:r>
              <w:rPr>
                <w:b w:val="0"/>
                <w:i w:val="0"/>
                <w:sz w:val="20"/>
              </w:rPr>
              <w:t>Bài 53. Khái niệm phân số (Tiết 1)</w:t>
            </w:r>
          </w:p>
        </w:tc>
        <w:tc>
          <w:tcPr>
            <w:tcW w:type="dxa" w:w="1474"/>
          </w:tcPr>
          <w:p>
            <w:pPr>
              <w:spacing w:after="0"/>
              <w:jc w:val="center"/>
            </w:pPr>
            <w:r/>
            <w:r>
              <w:rPr>
                <w:b w:val="0"/>
                <w:i w:val="0"/>
                <w:sz w:val="20"/>
              </w:rPr>
              <w:t>Tiết 124 (2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53. Khái niệm phân số (Tiết 2)</w:t>
            </w:r>
          </w:p>
        </w:tc>
        <w:tc>
          <w:tcPr>
            <w:tcW w:type="dxa" w:w="1474"/>
          </w:tcPr>
          <w:p>
            <w:pPr>
              <w:spacing w:after="0"/>
              <w:jc w:val="center"/>
            </w:pPr>
            <w:r/>
            <w:r>
              <w:rPr>
                <w:b w:val="0"/>
                <w:i w:val="0"/>
                <w:sz w:val="20"/>
              </w:rPr>
              <w:t>Tiết 125</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26</w:t>
            </w:r>
          </w:p>
        </w:tc>
        <w:tc>
          <w:tcPr>
            <w:tcW w:type="dxa" w:w="2494"/>
          </w:tcPr>
          <w:p>
            <w:pPr>
              <w:spacing w:after="0"/>
            </w:pPr>
            <w:r/>
            <w:r>
              <w:rPr>
                <w:b/>
                <w:i w:val="0"/>
                <w:sz w:val="20"/>
              </w:rPr>
              <w:t>Chủ đề 10: Phân số</w:t>
            </w:r>
          </w:p>
        </w:tc>
        <w:tc>
          <w:tcPr>
            <w:tcW w:type="dxa" w:w="4365"/>
          </w:tcPr>
          <w:p>
            <w:pPr>
              <w:spacing w:after="0"/>
            </w:pPr>
            <w:r/>
            <w:r>
              <w:rPr>
                <w:b w:val="0"/>
                <w:i w:val="0"/>
                <w:sz w:val="20"/>
              </w:rPr>
              <w:t>Bài 54. Phân số và phép chia số tự nhiên (Tiết 1)</w:t>
            </w:r>
          </w:p>
        </w:tc>
        <w:tc>
          <w:tcPr>
            <w:tcW w:type="dxa" w:w="1474"/>
          </w:tcPr>
          <w:p>
            <w:pPr>
              <w:spacing w:after="0"/>
              <w:jc w:val="center"/>
            </w:pPr>
            <w:r/>
            <w:r>
              <w:rPr>
                <w:b w:val="0"/>
                <w:i w:val="0"/>
                <w:sz w:val="20"/>
              </w:rPr>
              <w:t>Tiết 126 (2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54. Phân số và phép chia số tự nhiên (Tiết 2)</w:t>
            </w:r>
          </w:p>
        </w:tc>
        <w:tc>
          <w:tcPr>
            <w:tcW w:type="dxa" w:w="1474"/>
          </w:tcPr>
          <w:p>
            <w:pPr>
              <w:spacing w:after="0"/>
              <w:jc w:val="center"/>
            </w:pPr>
            <w:r/>
            <w:r>
              <w:rPr>
                <w:b w:val="0"/>
                <w:i w:val="0"/>
                <w:sz w:val="20"/>
              </w:rPr>
              <w:t>Tiết 127</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55. Tính chất cơ bản của phân số (Tiết 1)</w:t>
            </w:r>
          </w:p>
        </w:tc>
        <w:tc>
          <w:tcPr>
            <w:tcW w:type="dxa" w:w="1474"/>
          </w:tcPr>
          <w:p>
            <w:pPr>
              <w:spacing w:after="0"/>
              <w:jc w:val="center"/>
            </w:pPr>
            <w:r/>
            <w:r>
              <w:rPr>
                <w:b w:val="0"/>
                <w:i w:val="0"/>
                <w:sz w:val="20"/>
              </w:rPr>
              <w:t>Tiết 128 (2 tiết)</w:t>
            </w:r>
          </w:p>
        </w:tc>
        <w:tc>
          <w:tcPr>
            <w:tcW w:type="dxa" w:w="4195"/>
          </w:tcPr>
          <w:p>
            <w:pPr>
              <w:spacing w:after="0"/>
            </w:pPr>
            <w:r/>
            <w:r>
              <w:rPr>
                <w:b w:val="0"/>
                <w:i w:val="0"/>
                <w:sz w:val="18"/>
              </w:rPr>
              <w:t>KNS: KN chi tiêu hợp lí: tính toán khi mua bán, biết tiết kiệm.</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55. Tính chất cơ bản của phân số (Tiết 2)</w:t>
            </w:r>
          </w:p>
        </w:tc>
        <w:tc>
          <w:tcPr>
            <w:tcW w:type="dxa" w:w="1474"/>
          </w:tcPr>
          <w:p>
            <w:pPr>
              <w:spacing w:after="0"/>
              <w:jc w:val="center"/>
            </w:pPr>
            <w:r/>
            <w:r>
              <w:rPr>
                <w:b w:val="0"/>
                <w:i w:val="0"/>
                <w:sz w:val="20"/>
              </w:rPr>
              <w:t>Tiết 129</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56. Rút gọn phân số (Tiết 1)</w:t>
            </w:r>
          </w:p>
        </w:tc>
        <w:tc>
          <w:tcPr>
            <w:tcW w:type="dxa" w:w="1474"/>
          </w:tcPr>
          <w:p>
            <w:pPr>
              <w:spacing w:after="0"/>
              <w:jc w:val="center"/>
            </w:pPr>
            <w:r/>
            <w:r>
              <w:rPr>
                <w:b w:val="0"/>
                <w:i w:val="0"/>
                <w:sz w:val="20"/>
              </w:rPr>
              <w:t>Tiết 130 (2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27</w:t>
            </w:r>
          </w:p>
        </w:tc>
        <w:tc>
          <w:tcPr>
            <w:tcW w:type="dxa" w:w="2494"/>
          </w:tcPr>
          <w:p>
            <w:pPr>
              <w:spacing w:after="0"/>
            </w:pPr>
            <w:r/>
            <w:r>
              <w:rPr>
                <w:b/>
                <w:i w:val="0"/>
                <w:sz w:val="20"/>
              </w:rPr>
              <w:t>Chủ đề 10: Phân số</w:t>
            </w:r>
          </w:p>
        </w:tc>
        <w:tc>
          <w:tcPr>
            <w:tcW w:type="dxa" w:w="4365"/>
          </w:tcPr>
          <w:p>
            <w:pPr>
              <w:spacing w:after="0"/>
            </w:pPr>
            <w:r/>
            <w:r>
              <w:rPr>
                <w:b w:val="0"/>
                <w:i w:val="0"/>
                <w:sz w:val="20"/>
              </w:rPr>
              <w:t>Bài 56. Rút gọn phân số (Tiết 2)</w:t>
            </w:r>
          </w:p>
        </w:tc>
        <w:tc>
          <w:tcPr>
            <w:tcW w:type="dxa" w:w="1474"/>
          </w:tcPr>
          <w:p>
            <w:pPr>
              <w:spacing w:after="0"/>
              <w:jc w:val="center"/>
            </w:pPr>
            <w:r/>
            <w:r>
              <w:rPr>
                <w:b w:val="0"/>
                <w:i w:val="0"/>
                <w:sz w:val="20"/>
              </w:rPr>
              <w:t>Tiết 131</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57. Quy đồng mẫu số các phân số (Tiết 1)</w:t>
            </w:r>
          </w:p>
        </w:tc>
        <w:tc>
          <w:tcPr>
            <w:tcW w:type="dxa" w:w="1474"/>
          </w:tcPr>
          <w:p>
            <w:pPr>
              <w:spacing w:after="0"/>
              <w:jc w:val="center"/>
            </w:pPr>
            <w:r/>
            <w:r>
              <w:rPr>
                <w:b w:val="0"/>
                <w:i w:val="0"/>
                <w:sz w:val="20"/>
              </w:rPr>
              <w:t>Tiết 132 (2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57. Quy đồng mẫu số các phân số (Tiết 2)</w:t>
            </w:r>
          </w:p>
        </w:tc>
        <w:tc>
          <w:tcPr>
            <w:tcW w:type="dxa" w:w="1474"/>
          </w:tcPr>
          <w:p>
            <w:pPr>
              <w:spacing w:after="0"/>
              <w:jc w:val="center"/>
            </w:pPr>
            <w:r/>
            <w:r>
              <w:rPr>
                <w:b w:val="0"/>
                <w:i w:val="0"/>
                <w:sz w:val="20"/>
              </w:rPr>
              <w:t>Tiết 133</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t>Ôn tập, kiểm tra, đánh giá</w:t>
            </w:r>
          </w:p>
        </w:tc>
        <w:tc>
          <w:tcPr>
            <w:tcW w:type="dxa" w:w="4365"/>
          </w:tcPr>
          <w:p>
            <w:pPr>
              <w:spacing w:after="0"/>
            </w:pPr>
            <w:r/>
            <w:r>
              <w:rPr>
                <w:b w:val="0"/>
                <w:i w:val="0"/>
                <w:sz w:val="20"/>
              </w:rPr>
              <w:t>Kiểm tra định kì giữa học kì II</w:t>
            </w:r>
          </w:p>
        </w:tc>
        <w:tc>
          <w:tcPr>
            <w:tcW w:type="dxa" w:w="1474"/>
          </w:tcPr>
          <w:p>
            <w:pPr>
              <w:spacing w:after="0"/>
              <w:jc w:val="center"/>
            </w:pPr>
            <w:r/>
            <w:r>
              <w:rPr>
                <w:b w:val="0"/>
                <w:i w:val="0"/>
                <w:sz w:val="20"/>
              </w:rPr>
              <w:t>Tiết 134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t>Chủ đề 10: Phân số</w:t>
            </w:r>
          </w:p>
        </w:tc>
        <w:tc>
          <w:tcPr>
            <w:tcW w:type="dxa" w:w="4365"/>
          </w:tcPr>
          <w:p>
            <w:pPr>
              <w:spacing w:after="0"/>
            </w:pPr>
            <w:r/>
            <w:r>
              <w:rPr>
                <w:b w:val="0"/>
                <w:i w:val="0"/>
                <w:sz w:val="20"/>
              </w:rPr>
              <w:t>Bài 58. So sánh phân số (Tiết 1)</w:t>
            </w:r>
          </w:p>
        </w:tc>
        <w:tc>
          <w:tcPr>
            <w:tcW w:type="dxa" w:w="1474"/>
          </w:tcPr>
          <w:p>
            <w:pPr>
              <w:spacing w:after="0"/>
              <w:jc w:val="center"/>
            </w:pPr>
            <w:r/>
            <w:r>
              <w:rPr>
                <w:b w:val="0"/>
                <w:i w:val="0"/>
                <w:sz w:val="20"/>
              </w:rPr>
              <w:t>Tiết 135 (3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28</w:t>
            </w:r>
          </w:p>
        </w:tc>
        <w:tc>
          <w:tcPr>
            <w:tcW w:type="dxa" w:w="2494"/>
          </w:tcPr>
          <w:p>
            <w:pPr>
              <w:spacing w:after="0"/>
            </w:pPr>
            <w:r/>
            <w:r>
              <w:rPr>
                <w:b/>
                <w:i w:val="0"/>
                <w:sz w:val="20"/>
              </w:rPr>
              <w:t>Chủ đề 10: Phân số</w:t>
            </w:r>
          </w:p>
        </w:tc>
        <w:tc>
          <w:tcPr>
            <w:tcW w:type="dxa" w:w="4365"/>
          </w:tcPr>
          <w:p>
            <w:pPr>
              <w:spacing w:after="0"/>
            </w:pPr>
            <w:r/>
            <w:r>
              <w:rPr>
                <w:b w:val="0"/>
                <w:i w:val="0"/>
                <w:sz w:val="20"/>
              </w:rPr>
              <w:t>Bài 58. So sánh phân số (Tiết 2)</w:t>
            </w:r>
          </w:p>
        </w:tc>
        <w:tc>
          <w:tcPr>
            <w:tcW w:type="dxa" w:w="1474"/>
          </w:tcPr>
          <w:p>
            <w:pPr>
              <w:spacing w:after="0"/>
              <w:jc w:val="center"/>
            </w:pPr>
            <w:r/>
            <w:r>
              <w:rPr>
                <w:b w:val="0"/>
                <w:i w:val="0"/>
                <w:sz w:val="20"/>
              </w:rPr>
              <w:t>Tiết 136</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58. So sánh phân số (Tiết 3)</w:t>
            </w:r>
          </w:p>
        </w:tc>
        <w:tc>
          <w:tcPr>
            <w:tcW w:type="dxa" w:w="1474"/>
          </w:tcPr>
          <w:p>
            <w:pPr>
              <w:spacing w:after="0"/>
              <w:jc w:val="center"/>
            </w:pPr>
            <w:r/>
            <w:r>
              <w:rPr>
                <w:b w:val="0"/>
                <w:i w:val="0"/>
                <w:sz w:val="20"/>
              </w:rPr>
              <w:t>Tiết 137</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59. Luyện tập chung (Tiết 1)</w:t>
            </w:r>
          </w:p>
        </w:tc>
        <w:tc>
          <w:tcPr>
            <w:tcW w:type="dxa" w:w="1474"/>
          </w:tcPr>
          <w:p>
            <w:pPr>
              <w:spacing w:after="0"/>
              <w:jc w:val="center"/>
            </w:pPr>
            <w:r/>
            <w:r>
              <w:rPr>
                <w:b w:val="0"/>
                <w:i w:val="0"/>
                <w:sz w:val="20"/>
              </w:rPr>
              <w:t>Tiết 138 (2 tiết)</w:t>
            </w:r>
          </w:p>
        </w:tc>
        <w:tc>
          <w:tcPr>
            <w:tcW w:type="dxa" w:w="4195"/>
          </w:tcPr>
          <w:p>
            <w:pPr>
              <w:spacing w:after="0"/>
            </w:pPr>
            <w:r/>
            <w:r>
              <w:rPr>
                <w:b w:val="0"/>
                <w:i w:val="0"/>
                <w:sz w:val="18"/>
              </w:rPr>
              <w:t>NLS-GQVĐ (Cơ bản 2): HS tự làm vào vở trước, sau đó dùng máy tính kiểm tra lại kết quả; máy chỉ để soát, không làm thay.</w:t>
            </w:r>
          </w:p>
          <w:p>
            <w:pPr>
              <w:spacing w:after="0"/>
            </w:pPr>
            <w:r>
              <w:rPr>
                <w:b w:val="0"/>
                <w:i w:val="0"/>
                <w:sz w:val="18"/>
              </w:rPr>
              <w:t>SGV 3 tiết; bớt 1 tiết cho kiểm tra định kì</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59. Luyện tập chung (Tiết 2)</w:t>
            </w:r>
          </w:p>
        </w:tc>
        <w:tc>
          <w:tcPr>
            <w:tcW w:type="dxa" w:w="1474"/>
          </w:tcPr>
          <w:p>
            <w:pPr>
              <w:spacing w:after="0"/>
              <w:jc w:val="center"/>
            </w:pPr>
            <w:r/>
            <w:r>
              <w:rPr>
                <w:b w:val="0"/>
                <w:i w:val="0"/>
                <w:sz w:val="20"/>
              </w:rPr>
              <w:t>Tiết 139</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t>Chủ đề 11: Phép cộng, phép trừ phân số</w:t>
            </w:r>
          </w:p>
        </w:tc>
        <w:tc>
          <w:tcPr>
            <w:tcW w:type="dxa" w:w="4365"/>
          </w:tcPr>
          <w:p>
            <w:pPr>
              <w:spacing w:after="0"/>
            </w:pPr>
            <w:r/>
            <w:r>
              <w:rPr>
                <w:b w:val="0"/>
                <w:i w:val="0"/>
                <w:sz w:val="20"/>
              </w:rPr>
              <w:t>Bài 60. Phép cộng phân số (Tiết 1)</w:t>
            </w:r>
          </w:p>
        </w:tc>
        <w:tc>
          <w:tcPr>
            <w:tcW w:type="dxa" w:w="1474"/>
          </w:tcPr>
          <w:p>
            <w:pPr>
              <w:spacing w:after="0"/>
              <w:jc w:val="center"/>
            </w:pPr>
            <w:r/>
            <w:r>
              <w:rPr>
                <w:b w:val="0"/>
                <w:i w:val="0"/>
                <w:sz w:val="20"/>
              </w:rPr>
              <w:t>Tiết 140 (4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29</w:t>
            </w:r>
          </w:p>
        </w:tc>
        <w:tc>
          <w:tcPr>
            <w:tcW w:type="dxa" w:w="2494"/>
          </w:tcPr>
          <w:p>
            <w:pPr>
              <w:spacing w:after="0"/>
            </w:pPr>
            <w:r/>
            <w:r>
              <w:rPr>
                <w:b/>
                <w:i w:val="0"/>
                <w:sz w:val="20"/>
              </w:rPr>
              <w:t>Chủ đề 11: Phép cộng, phép trừ phân số</w:t>
            </w:r>
          </w:p>
        </w:tc>
        <w:tc>
          <w:tcPr>
            <w:tcW w:type="dxa" w:w="4365"/>
          </w:tcPr>
          <w:p>
            <w:pPr>
              <w:spacing w:after="0"/>
            </w:pPr>
            <w:r/>
            <w:r>
              <w:rPr>
                <w:b w:val="0"/>
                <w:i w:val="0"/>
                <w:sz w:val="20"/>
              </w:rPr>
              <w:t>Bài 60. Phép cộng phân số (Tiết 2)</w:t>
            </w:r>
          </w:p>
        </w:tc>
        <w:tc>
          <w:tcPr>
            <w:tcW w:type="dxa" w:w="1474"/>
          </w:tcPr>
          <w:p>
            <w:pPr>
              <w:spacing w:after="0"/>
              <w:jc w:val="center"/>
            </w:pPr>
            <w:r/>
            <w:r>
              <w:rPr>
                <w:b w:val="0"/>
                <w:i w:val="0"/>
                <w:sz w:val="20"/>
              </w:rPr>
              <w:t>Tiết 141</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60. Phép cộng phân số (Tiết 3)</w:t>
            </w:r>
          </w:p>
        </w:tc>
        <w:tc>
          <w:tcPr>
            <w:tcW w:type="dxa" w:w="1474"/>
          </w:tcPr>
          <w:p>
            <w:pPr>
              <w:spacing w:after="0"/>
              <w:jc w:val="center"/>
            </w:pPr>
            <w:r/>
            <w:r>
              <w:rPr>
                <w:b w:val="0"/>
                <w:i w:val="0"/>
                <w:sz w:val="20"/>
              </w:rPr>
              <w:t>Tiết 142</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60. Phép cộng phân số (Tiết 4)</w:t>
            </w:r>
          </w:p>
        </w:tc>
        <w:tc>
          <w:tcPr>
            <w:tcW w:type="dxa" w:w="1474"/>
          </w:tcPr>
          <w:p>
            <w:pPr>
              <w:spacing w:after="0"/>
              <w:jc w:val="center"/>
            </w:pPr>
            <w:r/>
            <w:r>
              <w:rPr>
                <w:b w:val="0"/>
                <w:i w:val="0"/>
                <w:sz w:val="20"/>
              </w:rPr>
              <w:t>Tiết 143</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61. Phép trừ phân số (Tiết 1)</w:t>
            </w:r>
          </w:p>
        </w:tc>
        <w:tc>
          <w:tcPr>
            <w:tcW w:type="dxa" w:w="1474"/>
          </w:tcPr>
          <w:p>
            <w:pPr>
              <w:spacing w:after="0"/>
              <w:jc w:val="center"/>
            </w:pPr>
            <w:r/>
            <w:r>
              <w:rPr>
                <w:b w:val="0"/>
                <w:i w:val="0"/>
                <w:sz w:val="20"/>
              </w:rPr>
              <w:t>Tiết 144 (3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61. Phép trừ phân số (Tiết 2)</w:t>
            </w:r>
          </w:p>
        </w:tc>
        <w:tc>
          <w:tcPr>
            <w:tcW w:type="dxa" w:w="1474"/>
          </w:tcPr>
          <w:p>
            <w:pPr>
              <w:spacing w:after="0"/>
              <w:jc w:val="center"/>
            </w:pPr>
            <w:r/>
            <w:r>
              <w:rPr>
                <w:b w:val="0"/>
                <w:i w:val="0"/>
                <w:sz w:val="20"/>
              </w:rPr>
              <w:t>Tiết 145</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30</w:t>
            </w:r>
          </w:p>
        </w:tc>
        <w:tc>
          <w:tcPr>
            <w:tcW w:type="dxa" w:w="2494"/>
          </w:tcPr>
          <w:p>
            <w:pPr>
              <w:spacing w:after="0"/>
            </w:pPr>
            <w:r/>
            <w:r>
              <w:rPr>
                <w:b/>
                <w:i w:val="0"/>
                <w:sz w:val="20"/>
              </w:rPr>
              <w:t>Chủ đề 11: Phép cộng, phép trừ phân số</w:t>
            </w:r>
          </w:p>
        </w:tc>
        <w:tc>
          <w:tcPr>
            <w:tcW w:type="dxa" w:w="4365"/>
          </w:tcPr>
          <w:p>
            <w:pPr>
              <w:spacing w:after="0"/>
            </w:pPr>
            <w:r/>
            <w:r>
              <w:rPr>
                <w:b w:val="0"/>
                <w:i w:val="0"/>
                <w:sz w:val="20"/>
              </w:rPr>
              <w:t>Bài 61. Phép trừ phân số (Tiết 3)</w:t>
            </w:r>
          </w:p>
        </w:tc>
        <w:tc>
          <w:tcPr>
            <w:tcW w:type="dxa" w:w="1474"/>
          </w:tcPr>
          <w:p>
            <w:pPr>
              <w:spacing w:after="0"/>
              <w:jc w:val="center"/>
            </w:pPr>
            <w:r/>
            <w:r>
              <w:rPr>
                <w:b w:val="0"/>
                <w:i w:val="0"/>
                <w:sz w:val="20"/>
              </w:rPr>
              <w:t>Tiết 146</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62. Luyện tập chung (Tiết 1)</w:t>
            </w:r>
          </w:p>
        </w:tc>
        <w:tc>
          <w:tcPr>
            <w:tcW w:type="dxa" w:w="1474"/>
          </w:tcPr>
          <w:p>
            <w:pPr>
              <w:spacing w:after="0"/>
              <w:jc w:val="center"/>
            </w:pPr>
            <w:r/>
            <w:r>
              <w:rPr>
                <w:b w:val="0"/>
                <w:i w:val="0"/>
                <w:sz w:val="20"/>
              </w:rPr>
              <w:t>Tiết 147 (3 tiết)</w:t>
            </w:r>
          </w:p>
        </w:tc>
        <w:tc>
          <w:tcPr>
            <w:tcW w:type="dxa" w:w="4195"/>
          </w:tcPr>
          <w:p>
            <w:pPr>
              <w:spacing w:after="0"/>
            </w:pPr>
            <w:r/>
            <w:r>
              <w:rPr>
                <w:b w:val="0"/>
                <w:i w:val="0"/>
                <w:sz w:val="18"/>
              </w:rPr>
              <w:t>NLS-GQVĐ (Cơ bản 2): HS tự làm vào vở trước, sau đó dùng máy tính kiểm tra lại kết quả; máy chỉ để soát, không làm thay.</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62. Luyện tập chung (Tiết 2)</w:t>
            </w:r>
          </w:p>
        </w:tc>
        <w:tc>
          <w:tcPr>
            <w:tcW w:type="dxa" w:w="1474"/>
          </w:tcPr>
          <w:p>
            <w:pPr>
              <w:spacing w:after="0"/>
              <w:jc w:val="center"/>
            </w:pPr>
            <w:r/>
            <w:r>
              <w:rPr>
                <w:b w:val="0"/>
                <w:i w:val="0"/>
                <w:sz w:val="20"/>
              </w:rPr>
              <w:t>Tiết 148</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62. Luyện tập chung (Tiết 3)</w:t>
            </w:r>
          </w:p>
        </w:tc>
        <w:tc>
          <w:tcPr>
            <w:tcW w:type="dxa" w:w="1474"/>
          </w:tcPr>
          <w:p>
            <w:pPr>
              <w:spacing w:after="0"/>
              <w:jc w:val="center"/>
            </w:pPr>
            <w:r/>
            <w:r>
              <w:rPr>
                <w:b w:val="0"/>
                <w:i w:val="0"/>
                <w:sz w:val="20"/>
              </w:rPr>
              <w:t>Tiết 149</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t>Chủ đề 12: Phép nhân, phép chia phân số</w:t>
            </w:r>
          </w:p>
        </w:tc>
        <w:tc>
          <w:tcPr>
            <w:tcW w:type="dxa" w:w="4365"/>
          </w:tcPr>
          <w:p>
            <w:pPr>
              <w:spacing w:after="0"/>
            </w:pPr>
            <w:r/>
            <w:r>
              <w:rPr>
                <w:b w:val="0"/>
                <w:i w:val="0"/>
                <w:sz w:val="20"/>
              </w:rPr>
              <w:t>Bài 63. Phép nhân phân số (Tiết 1)</w:t>
            </w:r>
          </w:p>
        </w:tc>
        <w:tc>
          <w:tcPr>
            <w:tcW w:type="dxa" w:w="1474"/>
          </w:tcPr>
          <w:p>
            <w:pPr>
              <w:spacing w:after="0"/>
              <w:jc w:val="center"/>
            </w:pPr>
            <w:r/>
            <w:r>
              <w:rPr>
                <w:b w:val="0"/>
                <w:i w:val="0"/>
                <w:sz w:val="20"/>
              </w:rPr>
              <w:t>Tiết 150 (4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31</w:t>
            </w:r>
          </w:p>
        </w:tc>
        <w:tc>
          <w:tcPr>
            <w:tcW w:type="dxa" w:w="2494"/>
          </w:tcPr>
          <w:p>
            <w:pPr>
              <w:spacing w:after="0"/>
            </w:pPr>
            <w:r/>
            <w:r>
              <w:rPr>
                <w:b/>
                <w:i w:val="0"/>
                <w:sz w:val="20"/>
              </w:rPr>
              <w:t>Chủ đề 12: Phép nhân, phép chia phân số</w:t>
            </w:r>
          </w:p>
        </w:tc>
        <w:tc>
          <w:tcPr>
            <w:tcW w:type="dxa" w:w="4365"/>
          </w:tcPr>
          <w:p>
            <w:pPr>
              <w:spacing w:after="0"/>
            </w:pPr>
            <w:r/>
            <w:r>
              <w:rPr>
                <w:b w:val="0"/>
                <w:i w:val="0"/>
                <w:sz w:val="20"/>
              </w:rPr>
              <w:t>Bài 63. Phép nhân phân số (Tiết 2)</w:t>
            </w:r>
          </w:p>
        </w:tc>
        <w:tc>
          <w:tcPr>
            <w:tcW w:type="dxa" w:w="1474"/>
          </w:tcPr>
          <w:p>
            <w:pPr>
              <w:spacing w:after="0"/>
              <w:jc w:val="center"/>
            </w:pPr>
            <w:r/>
            <w:r>
              <w:rPr>
                <w:b w:val="0"/>
                <w:i w:val="0"/>
                <w:sz w:val="20"/>
              </w:rPr>
              <w:t>Tiết 151</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63. Phép nhân phân số (Tiết 3)</w:t>
            </w:r>
          </w:p>
        </w:tc>
        <w:tc>
          <w:tcPr>
            <w:tcW w:type="dxa" w:w="1474"/>
          </w:tcPr>
          <w:p>
            <w:pPr>
              <w:spacing w:after="0"/>
              <w:jc w:val="center"/>
            </w:pPr>
            <w:r/>
            <w:r>
              <w:rPr>
                <w:b w:val="0"/>
                <w:i w:val="0"/>
                <w:sz w:val="20"/>
              </w:rPr>
              <w:t>Tiết 152</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63. Phép nhân phân số (Tiết 4)</w:t>
            </w:r>
          </w:p>
        </w:tc>
        <w:tc>
          <w:tcPr>
            <w:tcW w:type="dxa" w:w="1474"/>
          </w:tcPr>
          <w:p>
            <w:pPr>
              <w:spacing w:after="0"/>
              <w:jc w:val="center"/>
            </w:pPr>
            <w:r/>
            <w:r>
              <w:rPr>
                <w:b w:val="0"/>
                <w:i w:val="0"/>
                <w:sz w:val="20"/>
              </w:rPr>
              <w:t>Tiết 153</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64. Phép chia phân số (Tiết 1)</w:t>
            </w:r>
          </w:p>
        </w:tc>
        <w:tc>
          <w:tcPr>
            <w:tcW w:type="dxa" w:w="1474"/>
          </w:tcPr>
          <w:p>
            <w:pPr>
              <w:spacing w:after="0"/>
              <w:jc w:val="center"/>
            </w:pPr>
            <w:r/>
            <w:r>
              <w:rPr>
                <w:b w:val="0"/>
                <w:i w:val="0"/>
                <w:sz w:val="20"/>
              </w:rPr>
              <w:t>Tiết 154 (3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64. Phép chia phân số (Tiết 2)</w:t>
            </w:r>
          </w:p>
        </w:tc>
        <w:tc>
          <w:tcPr>
            <w:tcW w:type="dxa" w:w="1474"/>
          </w:tcPr>
          <w:p>
            <w:pPr>
              <w:spacing w:after="0"/>
              <w:jc w:val="center"/>
            </w:pPr>
            <w:r/>
            <w:r>
              <w:rPr>
                <w:b w:val="0"/>
                <w:i w:val="0"/>
                <w:sz w:val="20"/>
              </w:rPr>
              <w:t>Tiết 155</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32</w:t>
            </w:r>
          </w:p>
        </w:tc>
        <w:tc>
          <w:tcPr>
            <w:tcW w:type="dxa" w:w="2494"/>
          </w:tcPr>
          <w:p>
            <w:pPr>
              <w:spacing w:after="0"/>
            </w:pPr>
            <w:r/>
            <w:r>
              <w:rPr>
                <w:b/>
                <w:i w:val="0"/>
                <w:sz w:val="20"/>
              </w:rPr>
              <w:t>Chủ đề 12: Phép nhân, phép chia phân số</w:t>
            </w:r>
          </w:p>
        </w:tc>
        <w:tc>
          <w:tcPr>
            <w:tcW w:type="dxa" w:w="4365"/>
          </w:tcPr>
          <w:p>
            <w:pPr>
              <w:spacing w:after="0"/>
            </w:pPr>
            <w:r/>
            <w:r>
              <w:rPr>
                <w:b w:val="0"/>
                <w:i w:val="0"/>
                <w:sz w:val="20"/>
              </w:rPr>
              <w:t>Bài 64. Phép chia phân số (Tiết 3)</w:t>
            </w:r>
          </w:p>
        </w:tc>
        <w:tc>
          <w:tcPr>
            <w:tcW w:type="dxa" w:w="1474"/>
          </w:tcPr>
          <w:p>
            <w:pPr>
              <w:spacing w:after="0"/>
              <w:jc w:val="center"/>
            </w:pPr>
            <w:r/>
            <w:r>
              <w:rPr>
                <w:b w:val="0"/>
                <w:i w:val="0"/>
                <w:sz w:val="20"/>
              </w:rPr>
              <w:t>Tiết 156</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65. Tìm phân số của một số (Tiết 1)</w:t>
            </w:r>
          </w:p>
        </w:tc>
        <w:tc>
          <w:tcPr>
            <w:tcW w:type="dxa" w:w="1474"/>
          </w:tcPr>
          <w:p>
            <w:pPr>
              <w:spacing w:after="0"/>
              <w:jc w:val="center"/>
            </w:pPr>
            <w:r/>
            <w:r>
              <w:rPr>
                <w:b w:val="0"/>
                <w:i w:val="0"/>
                <w:sz w:val="20"/>
              </w:rPr>
              <w:t>Tiết 157 (2 tiết)</w:t>
            </w:r>
          </w:p>
        </w:tc>
        <w:tc>
          <w:tcPr>
            <w:tcW w:type="dxa" w:w="4195"/>
          </w:tcPr>
          <w:p>
            <w:pPr>
              <w:spacing w:after="0"/>
            </w:pPr>
            <w:r/>
            <w:r>
              <w:rPr>
                <w:b w:val="0"/>
                <w:i w:val="0"/>
                <w:sz w:val="18"/>
              </w:rPr>
              <w:t>NLS-GQVĐ (Cơ bản 2): HS tự làm vào vở trước, sau đó dùng máy tính kiểm tra lại kết quả; máy chỉ để soát, không làm thay.</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65. Tìm phân số của một số (Tiết 2)</w:t>
            </w:r>
          </w:p>
        </w:tc>
        <w:tc>
          <w:tcPr>
            <w:tcW w:type="dxa" w:w="1474"/>
          </w:tcPr>
          <w:p>
            <w:pPr>
              <w:spacing w:after="0"/>
              <w:jc w:val="center"/>
            </w:pPr>
            <w:r/>
            <w:r>
              <w:rPr>
                <w:b w:val="0"/>
                <w:i w:val="0"/>
                <w:sz w:val="20"/>
              </w:rPr>
              <w:t>Tiết 158</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66. Luyện tập chung (Tiết 1)</w:t>
            </w:r>
          </w:p>
        </w:tc>
        <w:tc>
          <w:tcPr>
            <w:tcW w:type="dxa" w:w="1474"/>
          </w:tcPr>
          <w:p>
            <w:pPr>
              <w:spacing w:after="0"/>
              <w:jc w:val="center"/>
            </w:pPr>
            <w:r/>
            <w:r>
              <w:rPr>
                <w:b w:val="0"/>
                <w:i w:val="0"/>
                <w:sz w:val="20"/>
              </w:rPr>
              <w:t>Tiết 159 (3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66. Luyện tập chung (Tiết 2)</w:t>
            </w:r>
          </w:p>
        </w:tc>
        <w:tc>
          <w:tcPr>
            <w:tcW w:type="dxa" w:w="1474"/>
          </w:tcPr>
          <w:p>
            <w:pPr>
              <w:spacing w:after="0"/>
              <w:jc w:val="center"/>
            </w:pPr>
            <w:r/>
            <w:r>
              <w:rPr>
                <w:b w:val="0"/>
                <w:i w:val="0"/>
                <w:sz w:val="20"/>
              </w:rPr>
              <w:t>Tiết 160</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33</w:t>
            </w:r>
          </w:p>
        </w:tc>
        <w:tc>
          <w:tcPr>
            <w:tcW w:type="dxa" w:w="2494"/>
          </w:tcPr>
          <w:p>
            <w:pPr>
              <w:spacing w:after="0"/>
            </w:pPr>
            <w:r/>
            <w:r>
              <w:rPr>
                <w:b/>
                <w:i w:val="0"/>
                <w:sz w:val="20"/>
              </w:rPr>
              <w:t>Chủ đề 12: Phép nhân, phép chia phân số</w:t>
            </w:r>
          </w:p>
        </w:tc>
        <w:tc>
          <w:tcPr>
            <w:tcW w:type="dxa" w:w="4365"/>
          </w:tcPr>
          <w:p>
            <w:pPr>
              <w:spacing w:after="0"/>
            </w:pPr>
            <w:r/>
            <w:r>
              <w:rPr>
                <w:b w:val="0"/>
                <w:i w:val="0"/>
                <w:sz w:val="20"/>
              </w:rPr>
              <w:t>Bài 66. Luyện tập chung (Tiết 3)</w:t>
            </w:r>
          </w:p>
        </w:tc>
        <w:tc>
          <w:tcPr>
            <w:tcW w:type="dxa" w:w="1474"/>
          </w:tcPr>
          <w:p>
            <w:pPr>
              <w:spacing w:after="0"/>
              <w:jc w:val="center"/>
            </w:pPr>
            <w:r/>
            <w:r>
              <w:rPr>
                <w:b w:val="0"/>
                <w:i w:val="0"/>
                <w:sz w:val="20"/>
              </w:rPr>
              <w:t>Tiết 161</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t>Chủ đề 13: Ôn tập cuối năm</w:t>
            </w:r>
          </w:p>
        </w:tc>
        <w:tc>
          <w:tcPr>
            <w:tcW w:type="dxa" w:w="4365"/>
          </w:tcPr>
          <w:p>
            <w:pPr>
              <w:spacing w:after="0"/>
            </w:pPr>
            <w:r/>
            <w:r>
              <w:rPr>
                <w:b w:val="0"/>
                <w:i w:val="0"/>
                <w:sz w:val="20"/>
              </w:rPr>
              <w:t>Bài 67. Ôn tập số tự nhiên (Tiết 1)</w:t>
            </w:r>
          </w:p>
        </w:tc>
        <w:tc>
          <w:tcPr>
            <w:tcW w:type="dxa" w:w="1474"/>
          </w:tcPr>
          <w:p>
            <w:pPr>
              <w:spacing w:after="0"/>
              <w:jc w:val="center"/>
            </w:pPr>
            <w:r/>
            <w:r>
              <w:rPr>
                <w:b w:val="0"/>
                <w:i w:val="0"/>
                <w:sz w:val="20"/>
              </w:rPr>
              <w:t>Tiết 162 (2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67. Ôn tập số tự nhiên (Tiết 2)</w:t>
            </w:r>
          </w:p>
        </w:tc>
        <w:tc>
          <w:tcPr>
            <w:tcW w:type="dxa" w:w="1474"/>
          </w:tcPr>
          <w:p>
            <w:pPr>
              <w:spacing w:after="0"/>
              <w:jc w:val="center"/>
            </w:pPr>
            <w:r/>
            <w:r>
              <w:rPr>
                <w:b w:val="0"/>
                <w:i w:val="0"/>
                <w:sz w:val="20"/>
              </w:rPr>
              <w:t>Tiết 163</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68. Ôn tập phép tính với số tự nhiên (Tiết 1)</w:t>
            </w:r>
          </w:p>
        </w:tc>
        <w:tc>
          <w:tcPr>
            <w:tcW w:type="dxa" w:w="1474"/>
          </w:tcPr>
          <w:p>
            <w:pPr>
              <w:spacing w:after="0"/>
              <w:jc w:val="center"/>
            </w:pPr>
            <w:r/>
            <w:r>
              <w:rPr>
                <w:b w:val="0"/>
                <w:i w:val="0"/>
                <w:sz w:val="20"/>
              </w:rPr>
              <w:t>Tiết 164 (2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68. Ôn tập phép tính với số tự nhiên (Tiết 2)</w:t>
            </w:r>
          </w:p>
        </w:tc>
        <w:tc>
          <w:tcPr>
            <w:tcW w:type="dxa" w:w="1474"/>
          </w:tcPr>
          <w:p>
            <w:pPr>
              <w:spacing w:after="0"/>
              <w:jc w:val="center"/>
            </w:pPr>
            <w:r/>
            <w:r>
              <w:rPr>
                <w:b w:val="0"/>
                <w:i w:val="0"/>
                <w:sz w:val="20"/>
              </w:rPr>
              <w:t>Tiết 165</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34</w:t>
            </w:r>
          </w:p>
        </w:tc>
        <w:tc>
          <w:tcPr>
            <w:tcW w:type="dxa" w:w="2494"/>
          </w:tcPr>
          <w:p>
            <w:pPr>
              <w:spacing w:after="0"/>
            </w:pPr>
            <w:r/>
            <w:r>
              <w:rPr>
                <w:b/>
                <w:i w:val="0"/>
                <w:sz w:val="20"/>
              </w:rPr>
              <w:t>Chủ đề 13: Ôn tập cuối năm</w:t>
            </w:r>
          </w:p>
        </w:tc>
        <w:tc>
          <w:tcPr>
            <w:tcW w:type="dxa" w:w="4365"/>
          </w:tcPr>
          <w:p>
            <w:pPr>
              <w:spacing w:after="0"/>
            </w:pPr>
            <w:r/>
            <w:r>
              <w:rPr>
                <w:b w:val="0"/>
                <w:i w:val="0"/>
                <w:sz w:val="20"/>
              </w:rPr>
              <w:t>Bài 69. Ôn tập phân số (Tiết 1)</w:t>
            </w:r>
          </w:p>
        </w:tc>
        <w:tc>
          <w:tcPr>
            <w:tcW w:type="dxa" w:w="1474"/>
          </w:tcPr>
          <w:p>
            <w:pPr>
              <w:spacing w:after="0"/>
              <w:jc w:val="center"/>
            </w:pPr>
            <w:r/>
            <w:r>
              <w:rPr>
                <w:b w:val="0"/>
                <w:i w:val="0"/>
                <w:sz w:val="20"/>
              </w:rPr>
              <w:t>Tiết 166 (2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69. Ôn tập phân số (Tiết 2)</w:t>
            </w:r>
          </w:p>
        </w:tc>
        <w:tc>
          <w:tcPr>
            <w:tcW w:type="dxa" w:w="1474"/>
          </w:tcPr>
          <w:p>
            <w:pPr>
              <w:spacing w:after="0"/>
              <w:jc w:val="center"/>
            </w:pPr>
            <w:r/>
            <w:r>
              <w:rPr>
                <w:b w:val="0"/>
                <w:i w:val="0"/>
                <w:sz w:val="20"/>
              </w:rPr>
              <w:t>Tiết 167</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70. Ôn tập phép tính với phân số (Tiết 1)</w:t>
            </w:r>
          </w:p>
        </w:tc>
        <w:tc>
          <w:tcPr>
            <w:tcW w:type="dxa" w:w="1474"/>
          </w:tcPr>
          <w:p>
            <w:pPr>
              <w:spacing w:after="0"/>
              <w:jc w:val="center"/>
            </w:pPr>
            <w:r/>
            <w:r>
              <w:rPr>
                <w:b w:val="0"/>
                <w:i w:val="0"/>
                <w:sz w:val="20"/>
              </w:rPr>
              <w:t>Tiết 168 (2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70. Ôn tập phép tính với phân số (Tiết 2)</w:t>
            </w:r>
          </w:p>
        </w:tc>
        <w:tc>
          <w:tcPr>
            <w:tcW w:type="dxa" w:w="1474"/>
          </w:tcPr>
          <w:p>
            <w:pPr>
              <w:spacing w:after="0"/>
              <w:jc w:val="center"/>
            </w:pPr>
            <w:r/>
            <w:r>
              <w:rPr>
                <w:b w:val="0"/>
                <w:i w:val="0"/>
                <w:sz w:val="20"/>
              </w:rPr>
              <w:t>Tiết 169</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71. Ôn tập hình học và đo lường (Tiết 1)</w:t>
            </w:r>
          </w:p>
        </w:tc>
        <w:tc>
          <w:tcPr>
            <w:tcW w:type="dxa" w:w="1474"/>
          </w:tcPr>
          <w:p>
            <w:pPr>
              <w:spacing w:after="0"/>
              <w:jc w:val="center"/>
            </w:pPr>
            <w:r/>
            <w:r>
              <w:rPr>
                <w:b w:val="0"/>
                <w:i w:val="0"/>
                <w:sz w:val="20"/>
              </w:rPr>
              <w:t>Tiết 170 (2 tiết)</w:t>
            </w:r>
          </w:p>
        </w:tc>
        <w:tc>
          <w:tcPr>
            <w:tcW w:type="dxa" w:w="4195"/>
          </w:tcPr>
          <w:p>
            <w:pPr>
              <w:spacing w:after="0"/>
            </w:pPr>
            <w:r/>
            <w:r>
              <w:rPr>
                <w:b w:val="0"/>
                <w:i w:val="0"/>
                <w:sz w:val="18"/>
              </w:rPr>
              <w:t>STEM: Lắp ghép hình phẳng (Toán – Mĩ thuật) — dạy thay cho tiết này.</w:t>
            </w:r>
          </w:p>
        </w:tc>
        <w:tc>
          <w:tcPr>
            <w:tcW w:type="dxa" w:w="1020"/>
          </w:tcPr>
          <w:p>
            <w:pPr>
              <w:spacing w:after="0"/>
            </w:pPr>
            <w:r/>
            <w:r>
              <w:rPr>
                <w:b w:val="0"/>
                <w:i w:val="0"/>
                <w:sz w:val="18"/>
              </w:rPr>
            </w:r>
          </w:p>
        </w:tc>
      </w:tr>
      <w:tr>
        <w:tc>
          <w:tcPr>
            <w:tcW w:type="dxa" w:w="850"/>
          </w:tcPr>
          <w:p>
            <w:pPr>
              <w:spacing w:after="0"/>
              <w:jc w:val="center"/>
            </w:pPr>
            <w:r/>
            <w:r>
              <w:rPr>
                <w:b w:val="0"/>
                <w:i w:val="0"/>
                <w:sz w:val="20"/>
              </w:rPr>
              <w:t>Tuần 35</w:t>
            </w:r>
          </w:p>
        </w:tc>
        <w:tc>
          <w:tcPr>
            <w:tcW w:type="dxa" w:w="2494"/>
          </w:tcPr>
          <w:p>
            <w:pPr>
              <w:spacing w:after="0"/>
            </w:pPr>
            <w:r/>
            <w:r>
              <w:rPr>
                <w:b/>
                <w:i w:val="0"/>
                <w:sz w:val="20"/>
              </w:rPr>
              <w:t>Chủ đề 13: Ôn tập cuối năm</w:t>
            </w:r>
          </w:p>
        </w:tc>
        <w:tc>
          <w:tcPr>
            <w:tcW w:type="dxa" w:w="4365"/>
          </w:tcPr>
          <w:p>
            <w:pPr>
              <w:spacing w:after="0"/>
            </w:pPr>
            <w:r/>
            <w:r>
              <w:rPr>
                <w:b w:val="0"/>
                <w:i w:val="0"/>
                <w:sz w:val="20"/>
              </w:rPr>
              <w:t>Bài 71. Ôn tập hình học và đo lường (Tiết 2)</w:t>
            </w:r>
          </w:p>
        </w:tc>
        <w:tc>
          <w:tcPr>
            <w:tcW w:type="dxa" w:w="1474"/>
          </w:tcPr>
          <w:p>
            <w:pPr>
              <w:spacing w:after="0"/>
              <w:jc w:val="center"/>
            </w:pPr>
            <w:r/>
            <w:r>
              <w:rPr>
                <w:b w:val="0"/>
                <w:i w:val="0"/>
                <w:sz w:val="20"/>
              </w:rPr>
              <w:t>Tiết 171</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72. Ôn tập một số yếu tố thống kê và xác suất</w:t>
            </w:r>
          </w:p>
        </w:tc>
        <w:tc>
          <w:tcPr>
            <w:tcW w:type="dxa" w:w="1474"/>
          </w:tcPr>
          <w:p>
            <w:pPr>
              <w:spacing w:after="0"/>
              <w:jc w:val="center"/>
            </w:pPr>
            <w:r/>
            <w:r>
              <w:rPr>
                <w:b w:val="0"/>
                <w:i w:val="0"/>
                <w:sz w:val="20"/>
              </w:rPr>
              <w:t>Tiết 172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73. Ôn tập chung (Tiết 1)</w:t>
            </w:r>
          </w:p>
        </w:tc>
        <w:tc>
          <w:tcPr>
            <w:tcW w:type="dxa" w:w="1474"/>
          </w:tcPr>
          <w:p>
            <w:pPr>
              <w:spacing w:after="0"/>
              <w:jc w:val="center"/>
            </w:pPr>
            <w:r/>
            <w:r>
              <w:rPr>
                <w:b w:val="0"/>
                <w:i w:val="0"/>
                <w:sz w:val="20"/>
              </w:rPr>
              <w:t>Tiết 173 (2 tiết)</w:t>
            </w:r>
          </w:p>
        </w:tc>
        <w:tc>
          <w:tcPr>
            <w:tcW w:type="dxa" w:w="4195"/>
          </w:tcPr>
          <w:p>
            <w:pPr>
              <w:spacing w:after="0"/>
            </w:pPr>
            <w:r/>
            <w:r>
              <w:rPr>
                <w:b w:val="0"/>
                <w:i w:val="0"/>
                <w:sz w:val="18"/>
              </w:rPr>
              <w:t>SGV 3 tiết; bớt 1 tiết cho kiểm tra định kì</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73. Ôn tập chung (Tiết 2)</w:t>
            </w:r>
          </w:p>
        </w:tc>
        <w:tc>
          <w:tcPr>
            <w:tcW w:type="dxa" w:w="1474"/>
          </w:tcPr>
          <w:p>
            <w:pPr>
              <w:spacing w:after="0"/>
              <w:jc w:val="center"/>
            </w:pPr>
            <w:r/>
            <w:r>
              <w:rPr>
                <w:b w:val="0"/>
                <w:i w:val="0"/>
                <w:sz w:val="20"/>
              </w:rPr>
              <w:t>Tiết 174</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t>Ôn tập, kiểm tra, đánh giá</w:t>
            </w:r>
          </w:p>
        </w:tc>
        <w:tc>
          <w:tcPr>
            <w:tcW w:type="dxa" w:w="4365"/>
          </w:tcPr>
          <w:p>
            <w:pPr>
              <w:spacing w:after="0"/>
            </w:pPr>
            <w:r/>
            <w:r>
              <w:rPr>
                <w:b w:val="0"/>
                <w:i w:val="0"/>
                <w:sz w:val="20"/>
              </w:rPr>
              <w:t>Kiểm tra định kì cuối năm học</w:t>
            </w:r>
          </w:p>
        </w:tc>
        <w:tc>
          <w:tcPr>
            <w:tcW w:type="dxa" w:w="1474"/>
          </w:tcPr>
          <w:p>
            <w:pPr>
              <w:spacing w:after="0"/>
              <w:jc w:val="center"/>
            </w:pPr>
            <w:r/>
            <w:r>
              <w:rPr>
                <w:b w:val="0"/>
                <w:i w:val="0"/>
                <w:sz w:val="20"/>
              </w:rPr>
              <w:t>Tiết 175 (1 tiết)</w:t>
            </w:r>
          </w:p>
        </w:tc>
        <w:tc>
          <w:tcPr>
            <w:tcW w:type="dxa" w:w="4195"/>
          </w:tcPr>
          <w:p>
            <w:pPr>
              <w:spacing w:after="0"/>
            </w:pPr>
            <w:r/>
            <w:r>
              <w:rPr>
                <w:b w:val="0"/>
                <w:i w:val="0"/>
                <w:sz w:val="18"/>
              </w:rPr>
            </w:r>
          </w:p>
        </w:tc>
        <w:tc>
          <w:tcPr>
            <w:tcW w:type="dxa" w:w="1020"/>
          </w:tcPr>
          <w:p>
            <w:pPr>
              <w:spacing w:after="0"/>
            </w:pPr>
            <w:r/>
            <w:r>
              <w:rPr>
                <w:b w:val="0"/>
                <w:i w:val="0"/>
                <w:sz w:val="18"/>
              </w:rPr>
            </w:r>
          </w:p>
        </w:tc>
      </w:tr>
    </w:tbl>
    <w:p/>
    <w:p>
      <w:pPr>
        <w:spacing w:after="40" w:before="0"/>
        <w:jc w:val="left"/>
      </w:pPr>
      <w:r>
        <w:rPr>
          <w:b/>
          <w:i w:val="0"/>
          <w:sz w:val="22"/>
        </w:rPr>
        <w:t>QUY ƯỚC MÃ NỘI DUNG TÍCH HỢP, LỒNG GHÉP</w:t>
      </w:r>
    </w:p>
    <w:tbl>
      <w:tblPr>
        <w:tblStyle w:val="TableGrid"/>
        <w:tblW w:type="auto" w:w="0"/>
        <w:tblLook w:firstColumn="1" w:firstRow="1" w:lastColumn="0" w:lastRow="0" w:noHBand="0" w:noVBand="1" w:val="04A0"/>
      </w:tblPr>
      <w:tblGrid>
        <w:gridCol w:w="5008"/>
        <w:gridCol w:w="5008"/>
        <w:gridCol w:w="5008"/>
      </w:tblGrid>
      <w:tr>
        <w:tc>
          <w:tcPr>
            <w:tcW w:type="dxa" w:w="1417"/>
          </w:tcPr>
          <w:p>
            <w:pPr>
              <w:spacing w:after="0"/>
            </w:pPr>
            <w:r/>
            <w:r>
              <w:rPr>
                <w:b/>
                <w:i w:val="0"/>
                <w:sz w:val="20"/>
              </w:rPr>
              <w:t>Mã</w:t>
            </w:r>
          </w:p>
        </w:tc>
        <w:tc>
          <w:tcPr>
            <w:tcW w:type="dxa" w:w="3969"/>
          </w:tcPr>
          <w:p>
            <w:pPr>
              <w:spacing w:after="0"/>
            </w:pPr>
            <w:r/>
            <w:r>
              <w:rPr>
                <w:b/>
                <w:i w:val="0"/>
                <w:sz w:val="20"/>
              </w:rPr>
              <w:t>Miền năng lực / nội dung</w:t>
            </w:r>
          </w:p>
        </w:tc>
        <w:tc>
          <w:tcPr>
            <w:tcW w:type="dxa" w:w="9638"/>
          </w:tcPr>
          <w:p>
            <w:pPr>
              <w:spacing w:after="0"/>
            </w:pPr>
            <w:r/>
            <w:r>
              <w:rPr>
                <w:b/>
                <w:i w:val="0"/>
                <w:sz w:val="20"/>
              </w:rPr>
              <w:t>Ý nghĩa khi đưa vào KHDH/KHBD</w:t>
            </w:r>
          </w:p>
        </w:tc>
      </w:tr>
      <w:tr>
        <w:tc>
          <w:tcPr>
            <w:tcW w:type="dxa" w:w="1417"/>
          </w:tcPr>
          <w:p>
            <w:pPr>
              <w:spacing w:after="0"/>
            </w:pPr>
            <w:r/>
            <w:r>
              <w:rPr>
                <w:b w:val="0"/>
                <w:i w:val="0"/>
                <w:sz w:val="20"/>
              </w:rPr>
              <w:t>NLS-KT</w:t>
            </w:r>
          </w:p>
        </w:tc>
        <w:tc>
          <w:tcPr>
            <w:tcW w:type="dxa" w:w="3969"/>
          </w:tcPr>
          <w:p>
            <w:pPr>
              <w:spacing w:after="0"/>
            </w:pPr>
            <w:r/>
            <w:r>
              <w:rPr>
                <w:b w:val="0"/>
                <w:i w:val="0"/>
                <w:sz w:val="20"/>
              </w:rPr>
              <w:t>Miền 1 – Khai thác dữ liệu, thông tin</w:t>
            </w:r>
          </w:p>
        </w:tc>
        <w:tc>
          <w:tcPr>
            <w:tcW w:type="dxa" w:w="9638"/>
          </w:tcPr>
          <w:p>
            <w:pPr>
              <w:spacing w:after="0"/>
            </w:pPr>
            <w:r/>
            <w:r>
              <w:rPr>
                <w:b w:val="0"/>
                <w:i w:val="0"/>
                <w:sz w:val="20"/>
              </w:rPr>
              <w:t>Tìm kiếm, lựa chọn, đối chiếu và ghi nguồn thông tin số đáng tin cậy.</w:t>
            </w:r>
          </w:p>
        </w:tc>
      </w:tr>
      <w:tr>
        <w:tc>
          <w:tcPr>
            <w:tcW w:type="dxa" w:w="1417"/>
          </w:tcPr>
          <w:p>
            <w:pPr>
              <w:spacing w:after="0"/>
            </w:pPr>
            <w:r/>
            <w:r>
              <w:rPr>
                <w:b w:val="0"/>
                <w:i w:val="0"/>
                <w:sz w:val="20"/>
              </w:rPr>
              <w:t>NLS-GT</w:t>
            </w:r>
          </w:p>
        </w:tc>
        <w:tc>
          <w:tcPr>
            <w:tcW w:type="dxa" w:w="3969"/>
          </w:tcPr>
          <w:p>
            <w:pPr>
              <w:spacing w:after="0"/>
            </w:pPr>
            <w:r/>
            <w:r>
              <w:rPr>
                <w:b w:val="0"/>
                <w:i w:val="0"/>
                <w:sz w:val="20"/>
              </w:rPr>
              <w:t>Miền 2 – Giao tiếp, hợp tác</w:t>
            </w:r>
          </w:p>
        </w:tc>
        <w:tc>
          <w:tcPr>
            <w:tcW w:type="dxa" w:w="9638"/>
          </w:tcPr>
          <w:p>
            <w:pPr>
              <w:spacing w:after="0"/>
            </w:pPr>
            <w:r/>
            <w:r>
              <w:rPr>
                <w:b w:val="0"/>
                <w:i w:val="0"/>
                <w:sz w:val="20"/>
              </w:rPr>
              <w:t>Giao tiếp, chia sẻ, phản hồi văn minh trong môi trường số.</w:t>
            </w:r>
          </w:p>
        </w:tc>
      </w:tr>
      <w:tr>
        <w:tc>
          <w:tcPr>
            <w:tcW w:type="dxa" w:w="1417"/>
          </w:tcPr>
          <w:p>
            <w:pPr>
              <w:spacing w:after="0"/>
            </w:pPr>
            <w:r/>
            <w:r>
              <w:rPr>
                <w:b w:val="0"/>
                <w:i w:val="0"/>
                <w:sz w:val="20"/>
              </w:rPr>
              <w:t>NLS-ST</w:t>
            </w:r>
          </w:p>
        </w:tc>
        <w:tc>
          <w:tcPr>
            <w:tcW w:type="dxa" w:w="3969"/>
          </w:tcPr>
          <w:p>
            <w:pPr>
              <w:spacing w:after="0"/>
            </w:pPr>
            <w:r/>
            <w:r>
              <w:rPr>
                <w:b w:val="0"/>
                <w:i w:val="0"/>
                <w:sz w:val="20"/>
              </w:rPr>
              <w:t>Miền 3 – Sáng tạo nội dung số</w:t>
            </w:r>
          </w:p>
        </w:tc>
        <w:tc>
          <w:tcPr>
            <w:tcW w:type="dxa" w:w="9638"/>
          </w:tcPr>
          <w:p>
            <w:pPr>
              <w:spacing w:after="0"/>
            </w:pPr>
            <w:r/>
            <w:r>
              <w:rPr>
                <w:b w:val="0"/>
                <w:i w:val="0"/>
                <w:sz w:val="20"/>
              </w:rPr>
              <w:t>Tạo sản phẩm học tập số đơn giản: sơ đồ, bảng, poster, slide.</w:t>
            </w:r>
          </w:p>
        </w:tc>
      </w:tr>
      <w:tr>
        <w:tc>
          <w:tcPr>
            <w:tcW w:type="dxa" w:w="1417"/>
          </w:tcPr>
          <w:p>
            <w:pPr>
              <w:spacing w:after="0"/>
            </w:pPr>
            <w:r/>
            <w:r>
              <w:rPr>
                <w:b w:val="0"/>
                <w:i w:val="0"/>
                <w:sz w:val="20"/>
              </w:rPr>
              <w:t>NLS-AT</w:t>
            </w:r>
          </w:p>
        </w:tc>
        <w:tc>
          <w:tcPr>
            <w:tcW w:type="dxa" w:w="3969"/>
          </w:tcPr>
          <w:p>
            <w:pPr>
              <w:spacing w:after="0"/>
            </w:pPr>
            <w:r/>
            <w:r>
              <w:rPr>
                <w:b w:val="0"/>
                <w:i w:val="0"/>
                <w:sz w:val="20"/>
              </w:rPr>
              <w:t>Miền 4 – An toàn</w:t>
            </w:r>
          </w:p>
        </w:tc>
        <w:tc>
          <w:tcPr>
            <w:tcW w:type="dxa" w:w="9638"/>
          </w:tcPr>
          <w:p>
            <w:pPr>
              <w:spacing w:after="0"/>
            </w:pPr>
            <w:r/>
            <w:r>
              <w:rPr>
                <w:b w:val="0"/>
                <w:i w:val="0"/>
                <w:sz w:val="20"/>
              </w:rPr>
              <w:t>An toàn, đạo đức số: bảo vệ thông tin cá nhân, bản quyền, sức khỏe số.</w:t>
            </w:r>
          </w:p>
        </w:tc>
      </w:tr>
      <w:tr>
        <w:tc>
          <w:tcPr>
            <w:tcW w:type="dxa" w:w="1417"/>
          </w:tcPr>
          <w:p>
            <w:pPr>
              <w:spacing w:after="0"/>
            </w:pPr>
            <w:r/>
            <w:r>
              <w:rPr>
                <w:b w:val="0"/>
                <w:i w:val="0"/>
                <w:sz w:val="20"/>
              </w:rPr>
              <w:t>NLS-GQVĐ</w:t>
            </w:r>
          </w:p>
        </w:tc>
        <w:tc>
          <w:tcPr>
            <w:tcW w:type="dxa" w:w="3969"/>
          </w:tcPr>
          <w:p>
            <w:pPr>
              <w:spacing w:after="0"/>
            </w:pPr>
            <w:r/>
            <w:r>
              <w:rPr>
                <w:b w:val="0"/>
                <w:i w:val="0"/>
                <w:sz w:val="20"/>
              </w:rPr>
              <w:t>Miền 5 – Giải quyết vấn đề</w:t>
            </w:r>
          </w:p>
        </w:tc>
        <w:tc>
          <w:tcPr>
            <w:tcW w:type="dxa" w:w="9638"/>
          </w:tcPr>
          <w:p>
            <w:pPr>
              <w:spacing w:after="0"/>
            </w:pPr>
            <w:r/>
            <w:r>
              <w:rPr>
                <w:b w:val="0"/>
                <w:i w:val="0"/>
                <w:sz w:val="20"/>
              </w:rPr>
              <w:t>Xác định nhu cầu thông tin, chọn giải pháp/công cụ số phù hợp, xử lí khi tra cứu chưa đạt.</w:t>
            </w:r>
          </w:p>
        </w:tc>
      </w:tr>
      <w:tr>
        <w:tc>
          <w:tcPr>
            <w:tcW w:type="dxa" w:w="1417"/>
          </w:tcPr>
          <w:p>
            <w:pPr>
              <w:spacing w:after="0"/>
            </w:pPr>
            <w:r/>
            <w:r>
              <w:rPr>
                <w:b w:val="0"/>
                <w:i w:val="0"/>
                <w:sz w:val="20"/>
              </w:rPr>
              <w:t>AI-NB</w:t>
            </w:r>
          </w:p>
        </w:tc>
        <w:tc>
          <w:tcPr>
            <w:tcW w:type="dxa" w:w="3969"/>
          </w:tcPr>
          <w:p>
            <w:pPr>
              <w:spacing w:after="0"/>
            </w:pPr>
            <w:r/>
            <w:r>
              <w:rPr>
                <w:b w:val="0"/>
                <w:i w:val="0"/>
                <w:sz w:val="20"/>
              </w:rPr>
              <w:t>Miền 6 – Ứng dụng trí tuệ nhân tạo</w:t>
            </w:r>
          </w:p>
        </w:tc>
        <w:tc>
          <w:tcPr>
            <w:tcW w:type="dxa" w:w="9638"/>
          </w:tcPr>
          <w:p>
            <w:pPr>
              <w:spacing w:after="0"/>
            </w:pPr>
            <w:r/>
            <w:r>
              <w:rPr>
                <w:b w:val="0"/>
                <w:i w:val="0"/>
                <w:sz w:val="20"/>
              </w:rPr>
              <w:t>Nhận biết/trải nghiệm AI do giáo viên kiểm soát; không tạo tài khoản AI; không để AI làm thay.</w:t>
            </w:r>
          </w:p>
        </w:tc>
      </w:tr>
      <w:tr>
        <w:tc>
          <w:tcPr>
            <w:tcW w:type="dxa" w:w="1417"/>
          </w:tcPr>
          <w:p>
            <w:pPr>
              <w:spacing w:after="0"/>
            </w:pPr>
            <w:r/>
            <w:r>
              <w:rPr>
                <w:b w:val="0"/>
                <w:i w:val="0"/>
                <w:sz w:val="20"/>
              </w:rPr>
              <w:t>QPAN</w:t>
            </w:r>
          </w:p>
        </w:tc>
        <w:tc>
          <w:tcPr>
            <w:tcW w:type="dxa" w:w="3969"/>
          </w:tcPr>
          <w:p>
            <w:pPr>
              <w:spacing w:after="0"/>
            </w:pPr>
            <w:r/>
            <w:r>
              <w:rPr>
                <w:b w:val="0"/>
                <w:i w:val="0"/>
                <w:sz w:val="20"/>
              </w:rPr>
              <w:t>Giáo dục quốc phòng và an ninh (TT 08/2024/TT-BGDĐT)</w:t>
            </w:r>
          </w:p>
        </w:tc>
        <w:tc>
          <w:tcPr>
            <w:tcW w:type="dxa" w:w="9638"/>
          </w:tcPr>
          <w:p>
            <w:pPr>
              <w:spacing w:after="0"/>
            </w:pPr>
            <w:r/>
            <w:r>
              <w:rPr>
                <w:b w:val="0"/>
                <w:i w:val="0"/>
                <w:sz w:val="20"/>
              </w:rPr>
              <w:t>Lồng ghép trong Tiếng Việt, Tự nhiên và Xã hội, Đạo đức, Lịch sử và Địa lí, Âm nhạc, Mĩ thuật, Hoạt động trải nghiệm; không làm thay đổi thời lượng và cấu trúc bài dạy.</w:t>
            </w:r>
          </w:p>
        </w:tc>
      </w:tr>
      <w:tr>
        <w:tc>
          <w:tcPr>
            <w:tcW w:type="dxa" w:w="1417"/>
          </w:tcPr>
          <w:p>
            <w:pPr>
              <w:spacing w:after="0"/>
            </w:pPr>
            <w:r/>
            <w:r>
              <w:rPr>
                <w:b w:val="0"/>
                <w:i w:val="0"/>
                <w:sz w:val="20"/>
              </w:rPr>
              <w:t>KNS</w:t>
            </w:r>
          </w:p>
        </w:tc>
        <w:tc>
          <w:tcPr>
            <w:tcW w:type="dxa" w:w="3969"/>
          </w:tcPr>
          <w:p>
            <w:pPr>
              <w:spacing w:after="0"/>
            </w:pPr>
            <w:r/>
            <w:r>
              <w:rPr>
                <w:b w:val="0"/>
                <w:i w:val="0"/>
                <w:sz w:val="20"/>
              </w:rPr>
              <w:t>Giáo dục kĩ năng sống (CT GDPT 2018; TT 04/2014/TT-BGDĐT)</w:t>
            </w:r>
          </w:p>
        </w:tc>
        <w:tc>
          <w:tcPr>
            <w:tcW w:type="dxa" w:w="9638"/>
          </w:tcPr>
          <w:p>
            <w:pPr>
              <w:spacing w:after="0"/>
            </w:pPr>
            <w:r/>
            <w:r>
              <w:rPr>
                <w:b w:val="0"/>
                <w:i w:val="0"/>
                <w:sz w:val="20"/>
              </w:rPr>
              <w:t>Rèn kĩ năng tự phục vụ, giao tiếp, hợp tác, quản lí cảm xúc, ứng phó và tự bảo vệ ngay trong tiến trình bài dạy.</w:t>
            </w:r>
          </w:p>
        </w:tc>
      </w:tr>
      <w:tr>
        <w:tc>
          <w:tcPr>
            <w:tcW w:type="dxa" w:w="1417"/>
          </w:tcPr>
          <w:p>
            <w:pPr>
              <w:spacing w:after="0"/>
            </w:pPr>
            <w:r/>
            <w:r>
              <w:rPr>
                <w:b w:val="0"/>
                <w:i w:val="0"/>
                <w:sz w:val="20"/>
              </w:rPr>
              <w:t>ĐÍNH CHÍNH</w:t>
            </w:r>
          </w:p>
        </w:tc>
        <w:tc>
          <w:tcPr>
            <w:tcW w:type="dxa" w:w="3969"/>
          </w:tcPr>
          <w:p>
            <w:pPr>
              <w:spacing w:after="0"/>
            </w:pPr>
            <w:r/>
            <w:r>
              <w:rPr>
                <w:b w:val="0"/>
                <w:i w:val="0"/>
                <w:sz w:val="20"/>
              </w:rPr>
              <w:t>Điều chỉnh, bổ sung nội dung sách giáo khoa</w:t>
            </w:r>
          </w:p>
        </w:tc>
        <w:tc>
          <w:tcPr>
            <w:tcW w:type="dxa" w:w="9638"/>
          </w:tcPr>
          <w:p>
            <w:pPr>
              <w:spacing w:after="0"/>
            </w:pPr>
            <w:r/>
            <w:r>
              <w:rPr>
                <w:b w:val="0"/>
                <w:i w:val="0"/>
                <w:sz w:val="20"/>
              </w:rPr>
              <w:t>Nội dung sách giáo khoa được cập nhật cho chính xác, khoa học theo tài liệu tập huấn của cơ quan quản lí; không phải nội dung tích hợp.</w:t>
            </w:r>
          </w:p>
        </w:tc>
      </w:tr>
    </w:tbl>
    <w:p>
      <w:pPr>
        <w:spacing w:after="40" w:before="0"/>
        <w:jc w:val="both"/>
      </w:pPr>
      <w:r>
        <w:rPr>
          <w:b w:val="0"/>
          <w:i/>
          <w:sz w:val="22"/>
        </w:rPr>
        <w:t>Ghi chú: Nội dung tích hợp Năng lực số/AI là gợi ý ở mức “Cơ bản 2” (lớp 4–5: nhiệm vụ quen thuộc, tự chủ một phần và có hướng dẫn khi cần thiết); giáo viên chọn lọc, lồng ghép tự nhiên theo yêu cầu cần đạt của bài, bảo đảm không làm thay đổi hay gây quá tải Chương trình giáo dục phổ thông 2018. AI chỉ ở mức nhận biết/trải nghiệm do giáo viên kiểm soát.</w:t>
      </w:r>
    </w:p>
    <w:p>
      <w:pPr>
        <w:spacing w:after="40" w:before="0"/>
        <w:jc w:val="both"/>
      </w:pPr>
      <w:r>
        <w:rPr>
          <w:b w:val="0"/>
          <w:i/>
          <w:sz w:val="22"/>
        </w:rPr>
        <w:t>Nội dung giáo dục quốc phòng và an ninh chỉ ghi ở những bài có địa chỉ lồng ghép phù hợp, trong các môn học và hoạt động giáo dục được Thông tư 08/2024/TT-BGDĐT quy định đối với cấp tiểu học; lồng ghép ngắn gọn, truyền cảm, dễ hiểu, phù hợp tâm lí lứa tuổi và không làm ảnh hưởng đến thời lượng, cấu trúc bài dạy.</w:t>
      </w:r>
    </w:p>
    <w:p>
      <w:pPr>
        <w:spacing w:after="40" w:before="0"/>
        <w:jc w:val="both"/>
      </w:pPr>
      <w:r>
        <w:rPr>
          <w:b w:val="0"/>
          <w:i/>
          <w:sz w:val="22"/>
        </w:rPr>
        <w:t>Nội dung giáo dục kĩ năng sống được rèn ngay trong tiến trình bài dạy, gắn với phẩm chất chủ yếu và năng lực chung của Chương trình giáo dục phổ thông 2018.</w:t>
      </w:r>
    </w:p>
    <w:p>
      <w:pPr>
        <w:spacing w:after="40" w:before="0"/>
        <w:jc w:val="both"/>
      </w:pPr>
      <w:r>
        <w:rPr>
          <w:b w:val="0"/>
          <w:i/>
          <w:sz w:val="22"/>
        </w:rPr>
        <w:t>Mỗi bài học chỉ bố trí 1 – 2 hoạt động có tích hợp, ưu tiên các nội dung giáo dục địa phương, năng lực số, quốc phòng và an ninh; bảo đảm không làm ảnh hưởng đến thời lượng và cấu trúc bài dạy.</w:t>
      </w:r>
    </w:p>
    <w:p>
      <w:pPr>
        <w:spacing w:after="40" w:before="0"/>
        <w:jc w:val="both"/>
      </w:pPr>
      <w:r>
        <w:rPr>
          <w:b w:val="0"/>
          <w:i/>
          <w:sz w:val="22"/>
        </w:rPr>
        <w:t>Phần “ĐÍNH CHÍNH SGK” là nội dung điều chỉnh, bổ sung sách giáo khoa theo tài liệu tập huấn của cơ quan quản lí giáo dục, không tính là nội dung tích hợp.</w:t>
      </w:r>
    </w:p>
    <w:p>
      <w:pPr>
        <w:spacing w:after="40" w:before="0"/>
        <w:jc w:val="left"/>
      </w:pPr>
      <w:r>
        <w:rPr>
          <w:b/>
          <w:i w:val="0"/>
          <w:sz w:val="22"/>
        </w:rPr>
        <w:t>IV. TỔ CHỨC THỰC HIỆN</w:t>
      </w:r>
    </w:p>
    <w:p>
      <w:pPr>
        <w:spacing w:after="40" w:before="0"/>
        <w:jc w:val="both"/>
      </w:pPr>
      <w:r>
        <w:rPr>
          <w:b w:val="0"/>
          <w:i w:val="0"/>
          <w:sz w:val="22"/>
        </w:rPr>
        <w:t>1. Giáo viên (giáo viên phụ trách môn học, giáo viên chủ nhiệm): thực hiện dạy học theo kế hoạch; chủ động điều chỉnh nội dung, hình thức tổ chức cho phù hợp đối tượng học sinh và điều kiện thực tế; ghi nội dung điều chỉnh, bổ sung vào cột tương ứng và báo cáo tổ chuyên môn.</w:t>
      </w:r>
    </w:p>
    <w:p>
      <w:pPr>
        <w:spacing w:after="40" w:before="0"/>
        <w:jc w:val="both"/>
      </w:pPr>
      <w:r>
        <w:rPr>
          <w:b w:val="0"/>
          <w:i w:val="0"/>
          <w:sz w:val="22"/>
        </w:rPr>
        <w:t>2. Tổ trưởng (khối trưởng): theo dõi, hướng dẫn, kiểm tra việc thực hiện kế hoạch; tổng hợp đề xuất điều chỉnh của giáo viên, trình Hiệu trưởng phê duyệt.</w:t>
      </w:r>
    </w:p>
    <w:p>
      <w:pPr>
        <w:spacing w:after="40" w:before="0"/>
        <w:jc w:val="both"/>
      </w:pPr>
      <w:r>
        <w:rPr>
          <w:b w:val="0"/>
          <w:i w:val="0"/>
          <w:sz w:val="22"/>
        </w:rPr>
        <w:t>3. Tổng phụ trách Đội: phối hợp tổ chức các hoạt động giáo dục có liên quan theo kế hoạch chung của nhà trường.</w:t>
      </w:r>
    </w:p>
    <w:p/>
    <w:tbl>
      <w:tblPr>
        <w:tblW w:type="auto" w:w="0"/>
        <w:tblLook w:firstColumn="1" w:firstRow="1" w:lastColumn="0" w:lastRow="0" w:noHBand="0" w:noVBand="1" w:val="04A0"/>
      </w:tblPr>
      <w:tblGrid>
        <w:gridCol w:w="7512"/>
        <w:gridCol w:w="7512"/>
      </w:tblGrid>
      <w:tr>
        <w:tc>
          <w:tcPr>
            <w:tcW w:type="dxa" w:w="7512"/>
          </w:tcPr>
          <w:p>
            <w:pPr>
              <w:spacing w:after="0"/>
              <w:jc w:val="center"/>
            </w:pPr>
            <w:r/>
            <w:r>
              <w:rPr>
                <w:b/>
                <w:sz w:val="24"/>
              </w:rPr>
              <w:t>TỔ TRƯỞNG</w:t>
            </w:r>
          </w:p>
          <w:p>
            <w:pPr>
              <w:spacing w:after="0"/>
              <w:jc w:val="center"/>
            </w:pPr>
            <w:r>
              <w:rPr>
                <w:b/>
                <w:sz w:val="24"/>
              </w:rPr>
              <w:t>(Kí, ghi rõ họ tên)</w:t>
            </w:r>
          </w:p>
        </w:tc>
        <w:tc>
          <w:tcPr>
            <w:tcW w:type="dxa" w:w="7512"/>
          </w:tcPr>
          <w:p>
            <w:pPr>
              <w:spacing w:after="0"/>
              <w:jc w:val="center"/>
            </w:pPr>
            <w:r>
              <w:t>……………, ngày … tháng … năm 20…</w:t>
            </w:r>
            <w:r>
              <w:rPr>
                <w:i/>
                <w:sz w:val="24"/>
              </w:rPr>
            </w:r>
          </w:p>
          <w:p>
            <w:pPr>
              <w:spacing w:after="0"/>
              <w:jc w:val="center"/>
            </w:pPr>
            <w:r>
              <w:rPr>
                <w:b/>
                <w:sz w:val="24"/>
              </w:rPr>
              <w:t>HIỆU TRƯỞNG</w:t>
            </w:r>
          </w:p>
          <w:p>
            <w:pPr>
              <w:spacing w:after="0"/>
              <w:jc w:val="center"/>
            </w:pPr>
            <w:r>
              <w:rPr>
                <w:i/>
                <w:sz w:val="24"/>
              </w:rPr>
              <w:t>(Kí, ghi rõ họ tên)</w:t>
            </w:r>
          </w:p>
          <w:p>
            <w:pPr>
              <w:spacing w:after="0"/>
              <w:jc w:val="center"/>
            </w:pPr>
            <w:r>
              <w:rPr>
                <w:b/>
                <w:sz w:val="24"/>
              </w:rPr>
            </w:r>
          </w:p>
        </w:tc>
      </w:tr>
    </w:tbl>
    <w:sectPr w:rsidR="00FC693F" w:rsidRPr="0006063C" w:rsidSect="00034616">
      <w:headerReference w:type="default" r:id="rId9"/>
      <w:footerReference w:type="default" r:id="rId10"/>
      <w:headerReference w:type="first" r:id="rId11"/>
      <w:footerReference w:type="first" r:id="rId12"/>
      <w:headerReference w:type="even" r:id="rId13"/>
      <w:footerReference w:type="even" r:id="rId14"/>
      <w:pgSz w:w="16838" w:h="11906" w:orient="landscape"/>
      <w:pgMar w:top="907" w:right="907" w:bottom="907" w:left="90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er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er3.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header2.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header3.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eastAsia="Times New Roman"/>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header" Target="header2.xml"/><Relationship Id="rId12" Type="http://schemas.openxmlformats.org/officeDocument/2006/relationships/footer" Target="footer2.xml"/><Relationship Id="rId13" Type="http://schemas.openxmlformats.org/officeDocument/2006/relationships/header" Target="header3.xml"/><Relationship Id="rId14" Type="http://schemas.openxmlformats.org/officeDocument/2006/relationships/footer" Target="footer3.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