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Học bài hát Dàn nhạc trong vườn</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bài hát Dàn nhạc trong vườn; Thường thức âm nhạc Ước mơ của bạn Đô</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Đọc nhạc Bài số 1</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SẮC MÀU ÂM THANH</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Học bài hát Con chim chích choè</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Ôn tập bài hát Con chim chích choè; Nhạc cụ song loan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Thường thức âm nhạc Đàn bầu Việt Nam; Vận dụng – Sáng tạo</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QPAN: Chọn bài hát ca ngợi quê hương, đất nước, hoà bình; liên hệ tinh thần đoàn kết toàn dân tộc và sự hi sinh của các chiến sĩ cách mạng.</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EM YÊU LÀN ĐIỆU DÂN CA</w:t>
            </w:r>
          </w:p>
        </w:tc>
        <w:tc>
          <w:tcPr>
            <w:tcW w:type="dxa" w:w="4365"/>
          </w:tcPr>
          <w:p>
            <w:pPr>
              <w:spacing w:after="0"/>
            </w:pPr>
            <w:r/>
            <w:r>
              <w:rPr>
                <w:b w:val="0"/>
                <w:i w:val="0"/>
                <w:sz w:val="20"/>
              </w:rPr>
              <w:t>Luyện tập và biểu diễn</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Học bài hát Học sinh lớp Hai chăm ngoan</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bài hát Học sinh lớp Hai chăm ngoan; Đọc nhạc Bài số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đọc nhạc Bài số 2; Nghe nhạc Vui đến trường</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MÁI TRƯỜNG THÂN YÊU</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TUỔI THƠ</w:t>
            </w:r>
          </w:p>
        </w:tc>
        <w:tc>
          <w:tcPr>
            <w:tcW w:type="dxa" w:w="4365"/>
          </w:tcPr>
          <w:p>
            <w:pPr>
              <w:spacing w:after="0"/>
            </w:pPr>
            <w:r/>
            <w:r>
              <w:rPr>
                <w:b w:val="0"/>
                <w:i w:val="0"/>
                <w:sz w:val="20"/>
              </w:rPr>
              <w:t>Học bài hát Chú chim nhỏ dễ thương</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TUỔI THƠ</w:t>
            </w:r>
          </w:p>
        </w:tc>
        <w:tc>
          <w:tcPr>
            <w:tcW w:type="dxa" w:w="4365"/>
          </w:tcPr>
          <w:p>
            <w:pPr>
              <w:spacing w:after="0"/>
            </w:pPr>
            <w:r/>
            <w:r>
              <w:rPr>
                <w:b w:val="0"/>
                <w:i w:val="0"/>
                <w:sz w:val="20"/>
              </w:rPr>
              <w:t>Nghe nhạc Múa sư tử thật là vui; Ôn tập bài hát Chú chim nhỏ dễ thương</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TUỔI THƠ</w:t>
            </w:r>
          </w:p>
        </w:tc>
        <w:tc>
          <w:tcPr>
            <w:tcW w:type="dxa" w:w="4365"/>
          </w:tcPr>
          <w:p>
            <w:pPr>
              <w:spacing w:after="0"/>
            </w:pPr>
            <w:r/>
            <w:r>
              <w:rPr>
                <w:b w:val="0"/>
                <w:i w:val="0"/>
                <w:sz w:val="20"/>
              </w:rPr>
              <w:t>Nhạc cụ Dùng nhạc cụ gõ thể hiện hình tiết tấu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4: TUỔI THƠ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TUỔI THƠ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CB1a: HS trả lời đúng bộ câu hỏi ôn tập và gọi được tên bài hát, tên tác giả đã học</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MÙA XUÂN</w:t>
            </w:r>
          </w:p>
        </w:tc>
        <w:tc>
          <w:tcPr>
            <w:tcW w:type="dxa" w:w="4365"/>
          </w:tcPr>
          <w:p>
            <w:pPr>
              <w:spacing w:after="0"/>
            </w:pPr>
            <w:r/>
            <w:r>
              <w:rPr>
                <w:b w:val="0"/>
                <w:i w:val="0"/>
                <w:sz w:val="20"/>
              </w:rPr>
              <w:t>Học bài hát Hoa lá mùa xuân</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bài hát Hoa lá mùa xuân;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đọc nhạc Bài số 3; Thường thức âm nhạc Câu chuyện về bài hát Chú voi con ở Bản Đôn; Vận dụng – Sáng tạo</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MÙA XUÂN</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Học bài hát Mẹ ơi có biết</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Ôn tập bài hát Mẹ ơi có biết; Nghe nhạc Ru con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Thường thức âm nhạc Nhạc cụ ma-ra-cát (maracas); Vận dụng – Sáng tạo</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GIA ĐÌNH YÊU THƯƠNG</w:t>
            </w:r>
          </w:p>
        </w:tc>
        <w:tc>
          <w:tcPr>
            <w:tcW w:type="dxa" w:w="4365"/>
          </w:tcPr>
          <w:p>
            <w:pPr>
              <w:spacing w:after="0"/>
            </w:pPr>
            <w:r/>
            <w:r>
              <w:rPr>
                <w:b w:val="0"/>
                <w:i w:val="0"/>
                <w:sz w:val="20"/>
              </w:rPr>
              <w:t>Luyện tập và biểu diễn bài hát Mẹ ơi có biết</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Học bài hát Trang trại vui vẻ</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bài hát Trang trại vui vẻ;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đọc nhạc Bài số 4; Nghe nhạc Vũ khúc đàn gà con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NHỮNG CON VẬT QUANH EM</w:t>
            </w:r>
          </w:p>
        </w:tc>
        <w:tc>
          <w:tcPr>
            <w:tcW w:type="dxa" w:w="4365"/>
          </w:tcPr>
          <w:p>
            <w:pPr>
              <w:spacing w:after="0"/>
            </w:pPr>
            <w:r/>
            <w:r>
              <w:rPr>
                <w:b w:val="0"/>
                <w:i w:val="0"/>
                <w:sz w:val="20"/>
              </w:rPr>
              <w:t>Ôn tập: Hát và đọc nhạc;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MÙA HÈ VUI</w:t>
            </w:r>
          </w:p>
        </w:tc>
        <w:tc>
          <w:tcPr>
            <w:tcW w:type="dxa" w:w="4365"/>
          </w:tcPr>
          <w:p>
            <w:pPr>
              <w:spacing w:after="0"/>
            </w:pPr>
            <w:r/>
            <w:r>
              <w:rPr>
                <w:b w:val="0"/>
                <w:i w:val="0"/>
                <w:sz w:val="20"/>
              </w:rPr>
              <w:t>Học bài hát Ngày hè vui</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bài hát Ngày hè vui; Nhạc cụ Dùng nhạc cụ gõ thể hiện các hình tiết tấu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MÙA HÈ VUI</w:t>
            </w:r>
          </w:p>
        </w:tc>
        <w:tc>
          <w:tcPr>
            <w:tcW w:type="dxa" w:w="4365"/>
          </w:tcPr>
          <w:p>
            <w:pPr>
              <w:spacing w:after="0"/>
            </w:pPr>
            <w:r/>
            <w:r>
              <w:rPr>
                <w:b w:val="0"/>
                <w:i w:val="0"/>
                <w:sz w:val="20"/>
              </w:rPr>
              <w:t>Nghe nhạc Mùa hè ước mong</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MÙA HÈ VUI</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8: MÙA HÈ VUI</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