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GV cho HS chỉ trên máy tính lớp đâu là phần cứng như thân máy, màn hình, bàn phím, chuột</w:t>
            </w:r>
          </w:p>
          <w:p>
            <w:pPr>
              <w:spacing w:after="0"/>
            </w:pPr>
            <w:r>
              <w:rPr>
                <w:b w:val="0"/>
                <w:i w:val="0"/>
                <w:sz w:val="18"/>
              </w:rPr>
              <w:t>NLS-KT (Cơ bản 2): HS quan sát ảnh các thiết bị trên máy chiếu, phân loại vào hai cột phần cứng và phần mềm, ghép cột A với cột B</w:t>
            </w:r>
          </w:p>
          <w:p>
            <w:pPr>
              <w:spacing w:after="0"/>
            </w:pPr>
            <w:r>
              <w:rPr>
                <w:b w:val="0"/>
                <w:i w:val="0"/>
                <w:sz w:val="18"/>
              </w:rPr>
              <w:t>NLS-AT: Không tháo, không cắm rút dây thiết bị khi máy đang bật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 GV hướng dẫn HS đặt tay đúng hàng phím cơ sở và gõ bằng mười ngón</w:t>
            </w:r>
          </w:p>
          <w:p>
            <w:pPr>
              <w:spacing w:after="0"/>
            </w:pPr>
            <w:r>
              <w:rPr>
                <w:b w:val="0"/>
                <w:i w:val="0"/>
                <w:sz w:val="18"/>
              </w:rPr>
              <w:t>NLS-GQVĐ (Cơ bản 2): GV chiếu hai ảnh tư thế ngồi máy: một đúng, một sai; HS chỉ ra chỗ khác nhau ở lưng, khoảng cách mắt</w:t>
            </w:r>
          </w:p>
          <w:p>
            <w:pPr>
              <w:spacing w:after="0"/>
            </w:pPr>
            <w:r>
              <w:rPr>
                <w:b w:val="0"/>
                <w:i w:val="0"/>
                <w:sz w:val="18"/>
              </w:rPr>
              <w:t>NLS-AT: HS ngồi thẳng lưng, mắt cách màn hình khoảng một cánh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một trang web dành cho thiếu nhi, chỉ cho HS các thành phần: ô địa chỉ, tiêu đề trang, khối văn bản, hình ảnh, liên kết</w:t>
            </w:r>
          </w:p>
          <w:p>
            <w:pPr>
              <w:spacing w:after="0"/>
            </w:pPr>
            <w:r>
              <w:rPr>
                <w:b w:val="0"/>
                <w:i w:val="0"/>
                <w:sz w:val="18"/>
              </w:rPr>
              <w:t>NLS-KT (Cơ bản 2): HS tập đọc địa chỉ trang để đoán trang đó của ai (báo dành cho thiếu nhi, trường học, cơ quan nhà nước</w:t>
            </w:r>
          </w:p>
          <w:p>
            <w:pPr>
              <w:spacing w:after="0"/>
            </w:pPr>
            <w:r>
              <w:rPr>
                <w:b w:val="0"/>
                <w:i w:val="0"/>
                <w:sz w:val="18"/>
              </w:rPr>
              <w:t>NLS-AT: Không bấm vào quảng cáo, cửa sổ tự hiện lên hay nút “tải về”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hướng dẫn HS chọn từ khoá ngắn, đúng trọng tâm cho một câu hỏi cụ thể; HS gõ từ khoá</w:t>
            </w:r>
          </w:p>
          <w:p>
            <w:pPr>
              <w:spacing w:after="0"/>
            </w:pPr>
            <w:r>
              <w:rPr>
                <w:b w:val="0"/>
                <w:i w:val="0"/>
                <w:sz w:val="18"/>
              </w:rPr>
              <w:t>NLS-KT (Cơ bản 2): HS đối chiếu thông tin tìm được ở ít nhất hai trang và với SGK</w:t>
            </w:r>
          </w:p>
          <w:p>
            <w:pPr>
              <w:spacing w:after="0"/>
            </w:pPr>
            <w:r>
              <w:rPr>
                <w:b w:val="0"/>
                <w:i w:val="0"/>
                <w:sz w:val="18"/>
              </w:rPr>
              <w:t>AI-NB (Cơ bản 2): GV chỉ cho HS thấy phần trả lời tóm tắt do máy tự sinh đặt ở đầu trang kết quả</w:t>
            </w:r>
          </w:p>
          <w:p>
            <w:pPr>
              <w:spacing w:after="0"/>
            </w:pPr>
            <w:r>
              <w:rPr>
                <w:b w:val="0"/>
                <w:i w:val="0"/>
                <w:sz w:val="18"/>
              </w:rPr>
              <w:t>NLS-AT: Chỉ tìm kiếm với từ khoá phục vụ bài học; không tải tệp lạ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GV hướng dẫn HS tạo thư mục riêng mang tên mình, đặt tên tệp dễ hiểu, sao chép – di chuyển – đổi tên – xoá tệp</w:t>
            </w:r>
          </w:p>
          <w:p>
            <w:pPr>
              <w:spacing w:after="0"/>
            </w:pPr>
            <w:r>
              <w:rPr>
                <w:b w:val="0"/>
                <w:i w:val="0"/>
                <w:sz w:val="18"/>
              </w:rPr>
              <w:t>NLS-GQVĐ (Cơ bản 2): HS tự nghĩ một cách sắp xếp thư mục (theo môn học hoặc theo tháng) và giải thích vì sao cách đó giúp mình tìm bài nhanh hơn</w:t>
            </w:r>
          </w:p>
          <w:p>
            <w:pPr>
              <w:spacing w:after="0"/>
            </w:pPr>
            <w:r>
              <w:rPr>
                <w:b w:val="0"/>
                <w:i w:val="0"/>
                <w:sz w:val="18"/>
              </w:rPr>
              <w:t>NLS-AT: Chỉ thao tác trong thư mục của mình, không mở, không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GV cho HS quan sát cửa sổ giấy phép hiện ra khi cài một phần mềm, chỉ chỗ ghi phần mềm dùng miễn phí hay phải mua</w:t>
            </w:r>
          </w:p>
          <w:p>
            <w:pPr>
              <w:spacing w:after="0"/>
            </w:pPr>
            <w:r>
              <w:rPr>
                <w:b w:val="0"/>
                <w:i w:val="0"/>
                <w:sz w:val="18"/>
              </w:rPr>
              <w:t>NLS-ST (Cơ bản 2): GV nêu công sức của người viết phần mềm, người vẽ tranh, người viết truyện</w:t>
            </w:r>
          </w:p>
          <w:p>
            <w:pPr>
              <w:spacing w:after="0"/>
            </w:pPr>
            <w:r>
              <w:rPr>
                <w:b w:val="0"/>
                <w:i w:val="0"/>
                <w:sz w:val="18"/>
              </w:rPr>
              <w:t>NLS-AT: Chỉ dùng phần mềm được thầy cô, cha mẹ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GV hướng dẫn HS thực hiện “Tạo bài trình chiếu”: mở phần mềm, thêm trang chiếu, nhập tiêu đề và nội dung ngắn gọn, chèn ảnh minh hoạ</w:t>
            </w:r>
          </w:p>
          <w:p>
            <w:pPr>
              <w:spacing w:after="0"/>
            </w:pPr>
            <w:r>
              <w:rPr>
                <w:b w:val="0"/>
                <w:i w:val="0"/>
                <w:sz w:val="18"/>
              </w:rPr>
              <w:t>NLS-GT (Cơ bản 2): HS trình chiếu bài của mình cho nhóm xem, nghe bạn góp ý xem chữ có dễ đọc không, ảnh có đúng nội dung không</w:t>
            </w:r>
          </w:p>
          <w:p>
            <w:pPr>
              <w:spacing w:after="0"/>
            </w:pPr>
            <w:r>
              <w:rPr>
                <w:b w:val="0"/>
                <w:i w:val="0"/>
                <w:sz w:val="18"/>
              </w:rPr>
              <w:t>NLS-AT: Chỉ dùng ảnh do mình chụp, mình vẽ hoặc ảnh được phép dùng và ghi rõ nguồn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cho HS so sánh hai trang chiếu cùng nội dung: một trang chữ nhỏ, nhiều màu loè loẹt và một trang chữ to, màu tương phản rõ</w:t>
            </w:r>
          </w:p>
          <w:p>
            <w:pPr>
              <w:spacing w:after="0"/>
            </w:pPr>
            <w:r>
              <w:rPr>
                <w:b w:val="0"/>
                <w:i w:val="0"/>
                <w:sz w:val="18"/>
              </w:rPr>
              <w:t>NLS-ST (Cơ bản 2): HS định dạng lại bài trình chiếu của mình: chỉnh cỡ chữ tiêu đề và nội dung, chọn màu chữ nổi trên nền, căn lề cho thẳng</w:t>
            </w:r>
          </w:p>
          <w:p>
            <w:pPr>
              <w:spacing w:after="0"/>
            </w:pPr>
            <w:r>
              <w:rPr>
                <w:b w:val="0"/>
                <w:i w:val="0"/>
                <w:sz w:val="18"/>
              </w:rPr>
              <w:t>NLS-AT: Không chép nguyên đoạn văn của người khác vào trang chiếu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đặt hiệu ứng chuyển trang cho bài trình chiếu và chỉnh thời gian chuyển</w:t>
            </w:r>
          </w:p>
          <w:p>
            <w:pPr>
              <w:spacing w:after="0"/>
            </w:pPr>
            <w:r>
              <w:rPr>
                <w:b w:val="0"/>
                <w:i w:val="0"/>
                <w:sz w:val="18"/>
              </w:rPr>
              <w:t>NLS-GT (Cơ bản 2): HS trình bày bài hoàn chỉnh trước lớp, tập nói theo trang chiếu chứ không đọc nguyên chữ trên màn hình</w:t>
            </w:r>
          </w:p>
          <w:p>
            <w:pPr>
              <w:spacing w:after="0"/>
            </w:pPr>
            <w:r>
              <w:rPr>
                <w:b w:val="0"/>
                <w:i w:val="0"/>
                <w:sz w:val="18"/>
              </w:rPr>
              <w:t>NLS-AT: Hiệu ứng chỉ là phần phụ, nội dung mới là chính — không lạm dụng hiệu ứng nhấp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mở phần mềm soạn thảo, gõ một đoạn văn ngắn của mình, đặt tên tệp và lưu vào thư mục riêng</w:t>
            </w:r>
          </w:p>
          <w:p>
            <w:pPr>
              <w:spacing w:after="0"/>
            </w:pPr>
            <w:r>
              <w:rPr>
                <w:b w:val="0"/>
                <w:i w:val="0"/>
                <w:sz w:val="18"/>
              </w:rPr>
              <w:t>NLS-ST (Cơ bản 2): HS gõ đúng quy tắc trình bày tiếng Việt: viết hoa đầu câu, một dấu cách sau dấu chấm và dấu phẩy</w:t>
            </w:r>
          </w:p>
          <w:p>
            <w:pPr>
              <w:spacing w:after="0"/>
            </w:pPr>
            <w:r>
              <w:rPr>
                <w:b w:val="0"/>
                <w:i w:val="0"/>
                <w:sz w:val="18"/>
              </w:rPr>
              <w:t>NLS-AT: Bài viết phải do chính HS nghĩ và gõ ra; chỉ lưu bài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GV hướng dẫn HS chỉnh sửa văn bản: chọn khối chữ, xoá, chèn thêm, sao chép, di chuyển đoạn, huỷ thao tác vừa làm</w:t>
            </w:r>
          </w:p>
          <w:p>
            <w:pPr>
              <w:spacing w:after="0"/>
            </w:pPr>
            <w:r>
              <w:rPr>
                <w:b w:val="0"/>
                <w:i w:val="0"/>
                <w:sz w:val="18"/>
              </w:rPr>
              <w:t>NLS-GQVĐ (Cơ bản 2): HS dùng chức năng gợi ý lỗi chính tả của phần mềm để soát lại bài; GV lưu ý máy chỉ báo chỗ nghi ngờ</w:t>
            </w:r>
          </w:p>
          <w:p>
            <w:pPr>
              <w:spacing w:after="0"/>
            </w:pPr>
            <w:r>
              <w:rPr>
                <w:b w:val="0"/>
                <w:i w:val="0"/>
                <w:sz w:val="18"/>
              </w:rPr>
              <w:t>NLS-AT: Chỉnh sửa trên bài của chính mình, không mở và sửa bài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GV hướng dẫn HS đặt tay đúng hàng phím cơ sở và gõ bằng mười ngón; HS gõ một đoạn ngắn cho sẵn</w:t>
            </w:r>
          </w:p>
          <w:p>
            <w:pPr>
              <w:spacing w:after="0"/>
            </w:pPr>
            <w:r>
              <w:rPr>
                <w:b w:val="0"/>
                <w:i w:val="0"/>
                <w:sz w:val="18"/>
              </w:rPr>
              <w:t>NLS-GQVĐ (Cơ bản 2): HS dùng phần mềm luyện gõ có chấm điểm để biết tốc độ và số lỗi sau mỗi lần luyện</w:t>
            </w:r>
          </w:p>
          <w:p>
            <w:pPr>
              <w:spacing w:after="0"/>
            </w:pPr>
            <w:r>
              <w:rPr>
                <w:b w:val="0"/>
                <w:i w:val="0"/>
                <w:sz w:val="18"/>
              </w:rPr>
              <w:t>NLS-AT: Ngồi đúng tư thế, cổ tay thẳng, không tì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chọn phần mềm trò chơi mang tính học tập (xếp hình, luyện gõ, giải đố, tìm đường)</w:t>
            </w:r>
          </w:p>
          <w:p>
            <w:pPr>
              <w:spacing w:after="0"/>
            </w:pPr>
            <w:r>
              <w:rPr>
                <w:b w:val="0"/>
                <w:i w:val="0"/>
                <w:sz w:val="18"/>
              </w:rPr>
              <w:t>NLS-GT (Cơ bản 2): HS thoả thuận với bạn luật chơi và thứ tự lượt khi dùng chung một máy; giữ thái độ vui vẻ khi thắng, bình tĩnh khi thua</w:t>
            </w:r>
          </w:p>
          <w:p>
            <w:pPr>
              <w:spacing w:after="0"/>
            </w:pPr>
            <w:r>
              <w:rPr>
                <w:b w:val="0"/>
                <w:i w:val="0"/>
                <w:sz w:val="18"/>
              </w:rPr>
              <w:t>NLS-AT: Đặt giới hạn thời gian chơi và dừng đúng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NLS-GQVĐ (Cơ bản 2): GV giới thiệu màn hình phần mềm lập trình trực quan: khu vực khối lệnh, khu vực ghép lệnh, sân khấu và nhân vật</w:t>
            </w:r>
          </w:p>
          <w:p>
            <w:pPr>
              <w:spacing w:after="0"/>
            </w:pPr>
            <w:r>
              <w:rPr>
                <w:b w:val="0"/>
                <w:i w:val="0"/>
                <w:sz w:val="18"/>
              </w:rPr>
              <w:t>NLS-GQVĐ (Cơ bản 2): HS thử đổi thứ tự các khối lệnh rồi chạy lại để thấy máy làm đúng theo thứ tự mình xếp — sai ở đâu sửa ở đó</w:t>
            </w:r>
          </w:p>
          <w:p>
            <w:pPr>
              <w:spacing w:after="0"/>
            </w:pPr>
            <w:r>
              <w:rPr>
                <w:b w:val="0"/>
                <w:i w:val="0"/>
                <w:sz w:val="18"/>
              </w:rPr>
              <w:t>NLS-AT: Chỉ mở phần mềm và dự án GV chỉ định; lưu dự án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 chọn nhân vật, phông nền</w:t>
            </w:r>
          </w:p>
          <w:p>
            <w:pPr>
              <w:spacing w:after="0"/>
            </w:pPr>
            <w:r>
              <w:rPr>
                <w:b w:val="0"/>
                <w:i w:val="0"/>
                <w:sz w:val="18"/>
              </w:rPr>
              <w:t>NLS-GQVĐ (Cơ bản 2): Khi chương trình chạy chưa đúng, HS chia nhỏ để tìm lỗi: chạy từng phần, kiểm tra thứ tự lệnh, đổi giá trị thời gian và bước đi</w:t>
            </w:r>
          </w:p>
          <w:p>
            <w:pPr>
              <w:spacing w:after="0"/>
            </w:pPr>
            <w:r>
              <w:rPr>
                <w:b w:val="0"/>
                <w:i w:val="0"/>
                <w:sz w:val="18"/>
              </w:rPr>
              <w:t>NLS-GT (Cơ bản 2): HS giới thiệu chương trình của mình trước lớp, nghe bạn góp ý và ghi lại một điều mình sẽ cải tiến ở lần sau.</w:t>
            </w:r>
          </w:p>
          <w:p>
            <w:pPr>
              <w:spacing w:after="0"/>
            </w:pPr>
            <w:r>
              <w:rPr>
                <w:b w:val="0"/>
                <w:i w:val="0"/>
                <w:sz w:val="18"/>
              </w:rPr>
              <w:t>NLS-AT: Ý tưởng và lời thoại trong chương trình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STEM: Bài học STEM.</w:t>
            </w:r>
          </w:p>
          <w:p>
            <w:pPr>
              <w:spacing w:after="0"/>
            </w:pPr>
            <w:r>
              <w:rPr>
                <w:b w:val="0"/>
                <w:i w:val="0"/>
                <w:sz w:val="18"/>
              </w:rPr>
              <w:t>NLS-ST (Cơ bản 2): HS diễn tả một ý tưởng của mình thành chương trình cho “Chương trình của em”: chọn nhân vật, phông nền</w:t>
            </w:r>
          </w:p>
          <w:p>
            <w:pPr>
              <w:spacing w:after="0"/>
            </w:pPr>
            <w:r>
              <w:rPr>
                <w:b w:val="0"/>
                <w:i w:val="0"/>
                <w:sz w:val="18"/>
              </w:rPr>
              <w:t>NLS-GQVĐ (Cơ bản 2): Khi chương trình chạy chưa đúng, HS chia nhỏ để tìm lỗi: chạy từng phần, kiểm tra thứ tự lệnh, đổi giá trị thời gian và bước đi</w:t>
            </w:r>
          </w:p>
          <w:p>
            <w:pPr>
              <w:spacing w:after="0"/>
            </w:pPr>
            <w:r>
              <w:rPr>
                <w:b w:val="0"/>
                <w:i w:val="0"/>
                <w:sz w:val="18"/>
              </w:rPr>
              <w:t>NLS-GT (Cơ bản 2): HS giới thiệu chương trình của mình trước lớp, nghe bạn góp ý và ghi lại một điều mình sẽ cải tiến ở lần sau.</w:t>
            </w:r>
          </w:p>
          <w:p>
            <w:pPr>
              <w:spacing w:after="0"/>
            </w:pPr>
            <w:r>
              <w:rPr>
                <w:b w:val="0"/>
                <w:i w:val="0"/>
                <w:sz w:val="18"/>
              </w:rPr>
              <w:t>NLS-AT: Ý tưởng và lời thoại trong chương trình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