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GV mở bản đồ số do Nhà nước Việt Nam ban hành cho bài “Vị trí địa lí, lãnh thổ, đơn vị hành chính, Quốc kì, Quốc huy</w:t>
            </w:r>
          </w:p>
          <w:p>
            <w:pPr>
              <w:spacing w:after="0"/>
            </w:pPr>
            <w:r>
              <w:rPr>
                <w:b w:val="0"/>
                <w:i w:val="0"/>
                <w:sz w:val="18"/>
              </w:rPr>
              <w:t>AI-NB (Cơ bản 2, QĐ 2422: 5.A1.2): GV chiếu một bản đồ do công cụ trí tuệ nhân tạo vẽ, HS so với bản đồ SGK để tìm chỗ thiếu Hoàng Sa, Trường Sa</w:t>
            </w:r>
          </w:p>
          <w:p>
            <w:pPr>
              <w:spacing w:after="0"/>
            </w:pPr>
            <w:r>
              <w:rPr>
                <w:b w:val="0"/>
                <w:i w:val="0"/>
                <w:sz w:val="18"/>
              </w:rPr>
              <w:t>NLS-AT: Kiểm tra kĩ nguồn trước khi tin và trước khi chia sẻ; không lan truyền bản đồ</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NLS-KT (Cơ bản 2): GV dùng bản đồ số địa hình do Nhà nước công bố cho bài “Thiên nhiên Việt Nam”: HS phóng to, chỉ các khu vực đồi núi</w:t>
            </w:r>
          </w:p>
          <w:p>
            <w:pPr>
              <w:spacing w:after="0"/>
            </w:pPr>
            <w:r>
              <w:rPr>
                <w:b w:val="0"/>
                <w:i w:val="0"/>
                <w:sz w:val="18"/>
              </w:rPr>
              <w:t>AI-NB (Cơ bản 2, QĐ 2422: 5.B2.1): GV nhờ công cụ trí tuệ nhân tạo viết vài câu mô tả địa hình, khoáng sản của một vùng, ví dụ Tây Nguyên, chiếu lên màn hình</w:t>
            </w:r>
          </w:p>
          <w:p>
            <w:pPr>
              <w:spacing w:after="0"/>
            </w:pPr>
            <w:r>
              <w:rPr>
                <w:b w:val="0"/>
                <w:i w:val="0"/>
                <w:sz w:val="18"/>
              </w:rPr>
              <w:t>NLS-AT: Dùng bản đồ và số liệu do cơ quan Nhà nước công bố;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NLS-KT (Cơ bản 2): GV dùng bản đồ số để HS xác định vị trí, giới hạn lãnh thổ và các quần đảo trong bài “Biển, đảo Việt Nam”</w:t>
            </w:r>
          </w:p>
          <w:p>
            <w:pPr>
              <w:spacing w:after="0"/>
            </w:pPr>
            <w:r>
              <w:rPr>
                <w:b w:val="0"/>
                <w:i w:val="0"/>
                <w:sz w:val="18"/>
              </w:rPr>
              <w:t>AI-NB (Cơ bản 2): GV nêu: hình ảnh và bản đồ trên mạng có thể do trí tuệ nhân tạo tạo ra hoặc bị chỉnh sửa</w:t>
            </w:r>
          </w:p>
          <w:p>
            <w:pPr>
              <w:spacing w:after="0"/>
            </w:pPr>
            <w:r>
              <w:rPr>
                <w:b w:val="0"/>
                <w:i w:val="0"/>
                <w:sz w:val="18"/>
              </w:rPr>
              <w:t>NLS-AT: Kiểm tra kĩ nguồn trước khi tin và trước khi chia sẻ; không lan truyền bản đồ</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NLS-KT (Cơ bản 2): GV dùng bản đồ số có lớp địa hình, khí hậu để HS quan sát trực quan nội dung “Dân cư và dân tộc ở Việt Nam”</w:t>
            </w:r>
          </w:p>
          <w:p>
            <w:pPr>
              <w:spacing w:after="0"/>
            </w:pPr>
            <w:r>
              <w:rPr>
                <w:b w:val="0"/>
                <w:i w:val="0"/>
                <w:sz w:val="18"/>
              </w:rPr>
              <w:t>AI-NB (Cơ bản 2): GV nhờ công cụ trí tuệ nhân tạo mô tả đặc điểm một vùng miền, cho HS đối chiếu với SGK</w:t>
            </w:r>
          </w:p>
          <w:p>
            <w:pPr>
              <w:spacing w:after="0"/>
            </w:pPr>
            <w:r>
              <w:rPr>
                <w:b w:val="0"/>
                <w:i w:val="0"/>
                <w:sz w:val="18"/>
              </w:rPr>
              <w:t>NLS-AT: Dùng bản đồ và số liệu do cơ quan Nhà nước công bố; tôn trọng</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2): GV cho HS xem hiện vật, di tích liên quan “Nhà nước văn lang, nhà nước âu lạc”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NLS-KT (Cơ bản 2): GV cho HS xem hiện vật, di tích liên quan “Vương quốc phù Nam”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2): GV cho HS xem hiện vật, di tích liên quan “Vương quốc chăm-pa”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NLS-KT (Cơ bản 2): GV cho HS xem hiện vật, di tích liên quan “Đấu tranh giành độc lập thời kì Bắc thuộc”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GV cho HS xem hiện vật, di tích liên quan “Triều lý và việc định đô ở thăng long”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2): GV cho HS xem hiện vật, di tích liên quan “Triều trần xây dựng đất nước và kháng chiến chống quân mông – nguyên xâm lược” qua bảo</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GV cho HS xem hiện vật, di tích liên quan “Khởi nghĩa lam sơn và triều hậu lê”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NLS-KT (Cơ bản 2): GV cho HS xem hiện vật, di tích liên quan “Triều nguyễn”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p>
            <w:pPr>
              <w:spacing w:after="0"/>
            </w:pPr>
            <w:r>
              <w:rPr>
                <w:b w:val="0"/>
                <w:i w:val="0"/>
                <w:sz w:val="18"/>
              </w:rPr>
              <w:t>NLS-KT (Cơ bản 2): GV chiếu phim tư liệu gốc, ảnh chụp thật về “Cách mạng tháng tám năm 1945” từ kho lưu trữ hoặc bảo tàng số</w:t>
            </w:r>
          </w:p>
          <w:p>
            <w:pPr>
              <w:spacing w:after="0"/>
            </w:pPr>
            <w:r>
              <w:rPr>
                <w:b w:val="0"/>
                <w:i w:val="0"/>
                <w:sz w:val="18"/>
              </w:rPr>
              <w:t>AI-NB (Cơ bản 2): GV nêu: đã có công cụ trí tuệ nhân tạo tạo ra video, ảnh giả rất giống tư liệu lịch sử</w:t>
            </w:r>
          </w:p>
          <w:p>
            <w:pPr>
              <w:spacing w:after="0"/>
            </w:pPr>
            <w:r>
              <w:rPr>
                <w:b w:val="0"/>
                <w:i w:val="0"/>
                <w:sz w:val="18"/>
              </w:rPr>
              <w:t>NLS-AT: Chỉ dùng tư liệu từ bảo tàng, kho lưu trữ, cơ quan chính thống; ghi rõ nguồn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NLS-KT (Cơ bản 2): GV chiếu phim tư liệu gốc, ảnh chụp thật về “Chiến dịch Điện Biên Phủ” từ kho lưu trữ hoặc bảo tàng số</w:t>
            </w:r>
          </w:p>
          <w:p>
            <w:pPr>
              <w:spacing w:after="0"/>
            </w:pPr>
            <w:r>
              <w:rPr>
                <w:b w:val="0"/>
                <w:i w:val="0"/>
                <w:sz w:val="18"/>
              </w:rPr>
              <w:t>AI-NB (Cơ bản 2): GV nêu: đã có công cụ trí tuệ nhân tạo tạo ra video, ảnh giả rất giống tư liệu lịch sử</w:t>
            </w:r>
          </w:p>
          <w:p>
            <w:pPr>
              <w:spacing w:after="0"/>
            </w:pPr>
            <w:r>
              <w:rPr>
                <w:b w:val="0"/>
                <w:i w:val="0"/>
                <w:sz w:val="18"/>
              </w:rPr>
              <w:t>NLS-AT: Chỉ dùng tư liệu từ bảo tàng, kho lưu trữ, cơ quan chính thống; ghi rõ nguồn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2): GV chiếu phim tư liệu gốc, ảnh chụp thật về “Chiến dịch Hồ Chí Minh năm 1975” từ kho lưu trữ hoặc bảo tàng số</w:t>
            </w:r>
          </w:p>
          <w:p>
            <w:pPr>
              <w:spacing w:after="0"/>
            </w:pPr>
            <w:r>
              <w:rPr>
                <w:b w:val="0"/>
                <w:i w:val="0"/>
                <w:sz w:val="18"/>
              </w:rPr>
              <w:t>AI-NB (Cơ bản 2): GV nêu: đã có công cụ trí tuệ nhân tạo tạo ra video, ảnh giả rất giống tư liệu lịch sử</w:t>
            </w:r>
          </w:p>
          <w:p>
            <w:pPr>
              <w:spacing w:after="0"/>
            </w:pPr>
            <w:r>
              <w:rPr>
                <w:b w:val="0"/>
                <w:i w:val="0"/>
                <w:sz w:val="18"/>
              </w:rPr>
              <w:t>NLS-AT: Chỉ dùng tư liệu từ bảo tàng, kho lưu trữ, cơ quan chính thống;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phim tư liệu gốc, ảnh chụp thật về “Đất nước đổi mới” từ kho lưu trữ hoặc bảo tàng số</w:t>
            </w:r>
          </w:p>
          <w:p>
            <w:pPr>
              <w:spacing w:after="0"/>
            </w:pPr>
            <w:r>
              <w:rPr>
                <w:b w:val="0"/>
                <w:i w:val="0"/>
                <w:sz w:val="18"/>
              </w:rPr>
              <w:t>AI-NB (Cơ bản 2): GV nêu: đã có công cụ trí tuệ nhân tạo tạo ra video, ảnh giả rất giống tư liệu lịch sử</w:t>
            </w:r>
          </w:p>
          <w:p>
            <w:pPr>
              <w:spacing w:after="0"/>
            </w:pPr>
            <w:r>
              <w:rPr>
                <w:b w:val="0"/>
                <w:i w:val="0"/>
                <w:sz w:val="18"/>
              </w:rPr>
              <w:t>NLS-AT: Chỉ dùng tư liệu từ bảo tàng, kho lưu trữ, cơ quan chính thống;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p>
            <w:pPr>
              <w:spacing w:after="0"/>
            </w:pP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NLS-KT (Cơ bản 2): GV cho HS xem hiện vật, di tích liên quan “Văn minh ai cập”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NLS-KT (Cơ bản 2): GV cho HS xem hiện vật, di tích liên quan “Văn minh hi lạp”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