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nhân vật đồng hành, que tính, thẻ số; HS gọi tên Rô-bốt, nói đồ dùng giúp gì</w:t>
            </w:r>
          </w:p>
          <w:p>
            <w:pPr>
              <w:spacing w:after="0"/>
            </w:pPr>
            <w:r>
              <w:rPr>
                <w:b w:val="0"/>
                <w:i w:val="0"/>
                <w:sz w:val="18"/>
              </w:rPr>
              <w:t>NLS-GQVĐ (Cơ bản 1): GV mở bài tập tương tác hiện ảnh một đồ dùng, HS giơ đúng đồ dùng của mình, GV bấm hiện tên; chờ lượt, không tranh bấm</w:t>
            </w:r>
          </w:p>
          <w:p>
            <w:pPr>
              <w:spacing w:after="0"/>
            </w:pPr>
            <w:r>
              <w:rPr>
                <w:b w:val="0"/>
                <w:i w:val="0"/>
                <w:sz w:val="18"/>
              </w:rPr>
              <w:t>NLS-AT: Máy chiếu, máy tính do GV điều khiển; HS không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bài “Các số 0, 1, 2, 3, 4, 5”: cá, khối lập phương hiện từng cái kèm số</w:t>
            </w:r>
          </w:p>
          <w:p>
            <w:pPr>
              <w:spacing w:after="0"/>
            </w:pPr>
            <w:r>
              <w:rPr>
                <w:b w:val="0"/>
                <w:i w:val="0"/>
                <w:sz w:val="18"/>
              </w:rPr>
              <w:t>NLS-GQVĐ (Cơ bản 1): GV mở bài tập tương tác hiện nhóm cá, chấm tròn; HS giơ thẻ số 0 đến 5, một HS lên chọn số,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Bài 1, Bài 3 của tiết “CÁC SỐ 0, 1, 2, 3, 4, 5 - TIẾT 2: LUYỆN TẬP”</w:t>
            </w:r>
          </w:p>
          <w:p>
            <w:pPr>
              <w:spacing w:after="0"/>
            </w:pPr>
            <w:r>
              <w:rPr>
                <w:b w:val="0"/>
                <w:i w:val="0"/>
                <w:sz w:val="18"/>
              </w:rPr>
              <w:t>NLS-GQVĐ (Cơ bản 1): Ở Bài 2, GV mở bài tập tương tác dãy số giảm dần từ 5 đến 0 còn thiếu vài ô</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Ở Bài 1 và Bài 4 của tiết “CÁC SỐ 0, 1, 2, 3, 4, 5 - TIẾT 3 (LUYỆN TẬP)”, GV chiếu tranh SGK phóng to</w:t>
            </w:r>
          </w:p>
          <w:p>
            <w:pPr>
              <w:spacing w:after="0"/>
            </w:pPr>
            <w:r>
              <w:rPr>
                <w:b w:val="0"/>
                <w:i w:val="0"/>
                <w:sz w:val="18"/>
              </w:rPr>
              <w:t>NLS-GQVĐ (Cơ bản 1): Ở Bài 3, GV chiếu hình động hai đoàn tàu chạy qua màn hình với các toa còn thiếu số; HS chỉ ra toa nào thiếu</w:t>
            </w:r>
          </w:p>
          <w:p>
            <w:pPr>
              <w:spacing w:after="0"/>
            </w:pPr>
            <w:r>
              <w:rPr>
                <w:b w:val="0"/>
                <w:i w:val="0"/>
                <w:sz w:val="18"/>
              </w:rPr>
              <w:t>NLS-AT: HS chỉ quan sát và nói, không tự ý chạm vào máy chiếu, máy tính; ngồi thẳng lưng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bài “Các số 6, 7, 8, 9, 10”: ong, chim, hoa hiện từng con kèm số; HS đếm to, đọc số</w:t>
            </w:r>
          </w:p>
          <w:p>
            <w:pPr>
              <w:spacing w:after="0"/>
            </w:pPr>
            <w:r>
              <w:rPr>
                <w:b w:val="0"/>
                <w:i w:val="0"/>
                <w:sz w:val="18"/>
              </w:rPr>
              <w:t>NLS-GQVĐ (Cơ bản 1): GV mở bài tập tương tác đếm bánh; HS đếm rồi giơ thẻ số 6 đến 10, GV thêm từng bánh,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Bài 1 và Bài 3 của tiết “CÁC SỐ 6, 7, 8, 9, 10 - TIẾT 2: LUYỆN TẬP”</w:t>
            </w:r>
          </w:p>
          <w:p>
            <w:pPr>
              <w:spacing w:after="0"/>
            </w:pPr>
            <w:r>
              <w:rPr>
                <w:b w:val="0"/>
                <w:i w:val="0"/>
                <w:sz w:val="18"/>
              </w:rPr>
              <w:t>NLS-GQVĐ (Cơ bản 1): Ở Bài 2, GV mở bài tập tương tác dãy số từ 0 đến 10 tăng dần và giảm dần còn trống một số ô</w:t>
            </w:r>
          </w:p>
          <w:p>
            <w:pPr>
              <w:spacing w:after="0"/>
            </w:pPr>
            <w:r>
              <w:rPr>
                <w:b w:val="0"/>
                <w:i w:val="0"/>
                <w:sz w:val="18"/>
              </w:rPr>
              <w:t>NLS-AT: HS không nhìn tivi quá lâu, GV tắt hình khi chuyển sang làm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Quan sát đồng hồ/lịch (vật thật hoặc hình ảnh số) để khai thác thông tin thời gian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