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Tiếng Việt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1 (3 tiết)</w:t>
            </w:r>
          </w:p>
          <w:p>
            <w:pPr>
              <w:spacing w:after="0"/>
            </w:pPr>
            <w:r>
              <w:rPr>
                <w:b w:val="0"/>
                <w:i w:val="0"/>
                <w:sz w:val="20"/>
              </w:rPr>
              <w:t>Đọc: Điều kì diệu</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xem video bài hát “Vui đến trường” trên tivi rồi nói được cảm xúc của mình trong ngày đầu năm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Danh từ</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đoạn văn và câu chủ đề</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chỉ ra được bố cục đoạn văn qua bài mẫu được phân tích trực quan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Thi nhạc</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hiểu cách viết đoạn văn nêu ý kiến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1.1 CB2c: HS quan sát bài mẫu chiếu trên màn hình, chỉ ra các phần của đoạn văn và cách sắp xếp ý</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Tôi và bạn</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3 (3 tiết)</w:t>
            </w:r>
          </w:p>
          <w:p>
            <w:pPr>
              <w:spacing w:after="0"/>
            </w:pPr>
            <w:r>
              <w:rPr>
                <w:b w:val="0"/>
                <w:i w:val="0"/>
                <w:sz w:val="20"/>
              </w:rPr>
              <w:t>Đọc: Anh em sinh đôi</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5.2 CB2b: HS quan sát hai bức tranh gần giống nhau chiếu trên tivi, chỉ ra điểm khác nhau và nêu cách phân biệt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Danh từ chung, danh từ riêng</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Tìm ý cho đoạn văn</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Công chúa và người dẫn chuyện</w:t>
            </w:r>
          </w:p>
        </w:tc>
        <w:tc>
          <w:tcPr>
            <w:tcW w:type="dxa" w:w="1474"/>
          </w:tcPr>
          <w:p>
            <w:pPr>
              <w:spacing w:after="0"/>
              <w:jc w:val="center"/>
            </w:pPr>
            <w:r/>
            <w:r>
              <w:rPr>
                <w:b w:val="0"/>
                <w:i w:val="0"/>
                <w:sz w:val="20"/>
              </w:rPr>
              <w:t>Tiết 11–12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5 (3 tiết)</w:t>
            </w:r>
          </w:p>
          <w:p>
            <w:pPr>
              <w:spacing w:after="0"/>
            </w:pPr>
            <w:r>
              <w:rPr>
                <w:b w:val="0"/>
                <w:i w:val="0"/>
                <w:sz w:val="20"/>
              </w:rPr>
              <w:t>Đọc: Thằn lằn xanh và tắc kè</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NLS-KT (Cơ bản 2): Trước khi đọc bài “Thằn lằn xanh và tắc kè”, GV chiếu ảnh thật hai con vật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danh từ</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Nghệ sĩ trống</w:t>
            </w:r>
          </w:p>
        </w:tc>
        <w:tc>
          <w:tcPr>
            <w:tcW w:type="dxa" w:w="1474"/>
          </w:tcPr>
          <w:p>
            <w:pPr>
              <w:spacing w:after="0"/>
              <w:jc w:val="center"/>
            </w:pPr>
            <w:r/>
            <w:r>
              <w:rPr>
                <w:b w:val="0"/>
                <w:i w:val="0"/>
                <w:sz w:val="20"/>
              </w:rPr>
              <w:t>Tiết 18–19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Tìm hiểu cách viết báo cáo, thảo luận nhóm</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Bốn anh tài</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điểm 1: Mỗi người một vẻ</w:t>
            </w:r>
          </w:p>
        </w:tc>
        <w:tc>
          <w:tcPr>
            <w:tcW w:type="dxa" w:w="4365"/>
          </w:tcPr>
          <w:p>
            <w:pPr>
              <w:spacing w:after="0"/>
            </w:pPr>
            <w:r/>
            <w:r>
              <w:rPr>
                <w:b w:val="0"/>
                <w:i w:val="0"/>
                <w:sz w:val="20"/>
              </w:rPr>
              <w:t>Bài 7 (3 tiết)</w:t>
            </w:r>
          </w:p>
          <w:p>
            <w:pPr>
              <w:spacing w:after="0"/>
            </w:pPr>
            <w:r>
              <w:rPr>
                <w:b w:val="0"/>
                <w:i w:val="0"/>
                <w:sz w:val="20"/>
              </w:rPr>
              <w:t>Đọc: Những bức chân dung</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Quy tắc viết tên cơ quan, tổ chức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Lập dàn ý cho báo cáo thảo luận nhóm</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Đò ngang</w:t>
            </w:r>
          </w:p>
        </w:tc>
        <w:tc>
          <w:tcPr>
            <w:tcW w:type="dxa" w:w="1474"/>
          </w:tcPr>
          <w:p>
            <w:pPr>
              <w:spacing w:after="0"/>
              <w:jc w:val="center"/>
            </w:pPr>
            <w:r/>
            <w:r>
              <w:rPr>
                <w:b w:val="0"/>
                <w:i w:val="0"/>
                <w:sz w:val="20"/>
              </w:rPr>
              <w:t>Tiết 25–26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báo cáo thảo luận nhóm</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 Đọc câu chuyện về những người có năng khiếu nổi bật</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9 (3 tiết)</w:t>
            </w:r>
          </w:p>
          <w:p>
            <w:pPr>
              <w:spacing w:after="0"/>
            </w:pPr>
            <w:r>
              <w:rPr>
                <w:b w:val="0"/>
                <w:i w:val="0"/>
                <w:sz w:val="20"/>
              </w:rPr>
              <w:t>Đọc: Bầu trời trong quả trứng</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NLS-KT (Cơ bản 2): Trước bài đọc “Bầu trời trong quả trứng”, GV chiếu tranh minh hoạ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Động từ</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Tìm hiểu cách viết bài văn thuật lại một sự việc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Tiếng nói của cỏ cây</w:t>
            </w:r>
          </w:p>
        </w:tc>
        <w:tc>
          <w:tcPr>
            <w:tcW w:type="dxa" w:w="1474"/>
          </w:tcPr>
          <w:p>
            <w:pPr>
              <w:spacing w:after="0"/>
              <w:jc w:val="center"/>
            </w:pPr>
            <w:r/>
            <w:r>
              <w:rPr>
                <w:b w:val="0"/>
                <w:i w:val="0"/>
                <w:sz w:val="20"/>
              </w:rPr>
              <w:t>Tiết 32–33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Lập dàn ý cho bài văn thuật lại sự việc</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Trải nghiệm đáng nhớ</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11 (3 tiết)</w:t>
            </w:r>
          </w:p>
          <w:p>
            <w:pPr>
              <w:spacing w:after="0"/>
            </w:pPr>
            <w:r>
              <w:rPr>
                <w:b w:val="0"/>
                <w:i w:val="0"/>
                <w:sz w:val="20"/>
              </w:rPr>
              <w:t>Đọc: Tập làm văn</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NLS-GT (Cơ bản 2): Ghi âm lượt đọc diễn cảm của một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Bài văn thuật lại sự việc</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Nhà phát minh 6 tuổi</w:t>
            </w:r>
          </w:p>
        </w:tc>
        <w:tc>
          <w:tcPr>
            <w:tcW w:type="dxa" w:w="1474"/>
          </w:tcPr>
          <w:p>
            <w:pPr>
              <w:spacing w:after="0"/>
              <w:jc w:val="center"/>
            </w:pPr>
            <w:r/>
            <w:r>
              <w:rPr>
                <w:b w:val="0"/>
                <w:i w:val="0"/>
                <w:sz w:val="20"/>
              </w:rPr>
              <w:t>Tiết 39–40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Tìm hiểu cách viết bài văn kể lại một câu chuyện</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13 (3 tiết)</w:t>
            </w:r>
          </w:p>
          <w:p>
            <w:pPr>
              <w:spacing w:after="0"/>
            </w:pPr>
            <w:r>
              <w:rPr>
                <w:b w:val="0"/>
                <w:i w:val="0"/>
                <w:sz w:val="20"/>
              </w:rPr>
              <w:t>Đọc: Con vẹt xanh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NLS-KT (Cơ bản 2): Trước bài đọc “Con vẹt xanh”, GV chiếu ảnh và một đoạn phim ngắn về con vẹt biết nhại tiếng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Luyện tập về động từ</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Luyện viết mở bài, kết bài cho bài văn – kể lại một câu chuyện</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Chân trời cuối phố</w:t>
            </w:r>
          </w:p>
        </w:tc>
        <w:tc>
          <w:tcPr>
            <w:tcW w:type="dxa" w:w="1474"/>
          </w:tcPr>
          <w:p>
            <w:pPr>
              <w:spacing w:after="0"/>
              <w:jc w:val="center"/>
            </w:pPr>
            <w:r/>
            <w:r>
              <w:rPr>
                <w:b w:val="0"/>
                <w:i w:val="0"/>
                <w:sz w:val="20"/>
              </w:rPr>
              <w:t>Tiết 46–47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Việc làm có ích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điểm 2: Trải nghiệm và khám phá</w:t>
            </w:r>
          </w:p>
        </w:tc>
        <w:tc>
          <w:tcPr>
            <w:tcW w:type="dxa" w:w="4365"/>
          </w:tcPr>
          <w:p>
            <w:pPr>
              <w:spacing w:after="0"/>
            </w:pPr>
            <w:r/>
            <w:r>
              <w:rPr>
                <w:b w:val="0"/>
                <w:i w:val="0"/>
                <w:sz w:val="20"/>
              </w:rPr>
              <w:t>Bài 15 (3 tiết)</w:t>
            </w:r>
          </w:p>
          <w:p>
            <w:pPr>
              <w:spacing w:after="0"/>
            </w:pPr>
            <w:r>
              <w:rPr>
                <w:b w:val="0"/>
                <w:i w:val="0"/>
                <w:sz w:val="20"/>
              </w:rPr>
              <w:t>Đọc: Gặt chữ trên non</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Cách dùng và công dụng của từ điển</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1.1 CB2c: HS tra được nghĩa của từ trên từ điển giấy và từ điển điện tử, chọn đúng nghĩa hợp ngữ cảnh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Trước ngày xa quê</w:t>
            </w:r>
          </w:p>
        </w:tc>
        <w:tc>
          <w:tcPr>
            <w:tcW w:type="dxa" w:w="1474"/>
          </w:tcPr>
          <w:p>
            <w:pPr>
              <w:spacing w:after="0"/>
              <w:jc w:val="center"/>
            </w:pPr>
            <w:r/>
            <w:r>
              <w:rPr>
                <w:b w:val="0"/>
                <w:i w:val="0"/>
                <w:sz w:val="20"/>
              </w:rPr>
              <w:t>Tiết 53–54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 giữa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57–61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w:t>
            </w:r>
          </w:p>
        </w:tc>
        <w:tc>
          <w:tcPr>
            <w:tcW w:type="dxa" w:w="1474"/>
          </w:tcPr>
          <w:p>
            <w:pPr>
              <w:spacing w:after="0"/>
              <w:jc w:val="center"/>
            </w:pPr>
            <w:r/>
            <w:r>
              <w:rPr>
                <w:b w:val="0"/>
                <w:i w:val="0"/>
                <w:sz w:val="20"/>
              </w:rPr>
              <w:t>Tiết 62–63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17 (3 tiết)</w:t>
            </w:r>
          </w:p>
          <w:p>
            <w:pPr>
              <w:spacing w:after="0"/>
            </w:pPr>
            <w:r>
              <w:rPr>
                <w:b w:val="0"/>
                <w:i w:val="0"/>
                <w:sz w:val="20"/>
              </w:rPr>
              <w:t>Đọc: Vẽ màu</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Biện pháp nhân hoá</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đoạn văn tưởng tượng</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Đồng cỏ nở hoa</w:t>
            </w:r>
          </w:p>
        </w:tc>
        <w:tc>
          <w:tcPr>
            <w:tcW w:type="dxa" w:w="1474"/>
          </w:tcPr>
          <w:p>
            <w:pPr>
              <w:spacing w:after="0"/>
              <w:jc w:val="center"/>
            </w:pPr>
            <w:r/>
            <w:r>
              <w:rPr>
                <w:b w:val="0"/>
                <w:i w:val="0"/>
                <w:sz w:val="20"/>
              </w:rPr>
              <w:t>Tiết 67–68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ý cho đoạn văn tưởng tượng</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Chúng em sáng tạo</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19 (3 tiết)</w:t>
            </w:r>
          </w:p>
          <w:p>
            <w:pPr>
              <w:spacing w:after="0"/>
            </w:pPr>
            <w:r>
              <w:rPr>
                <w:b w:val="0"/>
                <w:i w:val="0"/>
                <w:sz w:val="20"/>
              </w:rPr>
              <w:t>Đọc: Thanh âm của núi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Luyện tập về biện pháp nhân hóa</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Bầu trời mùa thu</w:t>
            </w:r>
          </w:p>
        </w:tc>
        <w:tc>
          <w:tcPr>
            <w:tcW w:type="dxa" w:w="1474"/>
          </w:tcPr>
          <w:p>
            <w:pPr>
              <w:spacing w:after="0"/>
              <w:jc w:val="center"/>
            </w:pPr>
            <w:r/>
            <w:r>
              <w:rPr>
                <w:b w:val="0"/>
                <w:i w:val="0"/>
                <w:sz w:val="20"/>
              </w:rPr>
              <w:t>Tiết 74–75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21 (3 tiết)</w:t>
            </w:r>
          </w:p>
          <w:p>
            <w:pPr>
              <w:spacing w:after="0"/>
            </w:pPr>
            <w:r>
              <w:rPr>
                <w:b w:val="0"/>
                <w:i w:val="0"/>
                <w:sz w:val="20"/>
              </w:rPr>
              <w:t>Đọc: Làm thỏ con bằng giấy</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NLS-GQVĐ (Cơ bản 2): Chiếu các bước gấp bị đảo lộn thứ tự cho HS sắp lại cho đúng.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Tính từ</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Tìm hiểu cách viết hướng dẫn thực hiện một công việc</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Bức tường có nhiều phép lạ</w:t>
            </w:r>
          </w:p>
        </w:tc>
        <w:tc>
          <w:tcPr>
            <w:tcW w:type="dxa" w:w="1474"/>
          </w:tcPr>
          <w:p>
            <w:pPr>
              <w:spacing w:after="0"/>
              <w:jc w:val="center"/>
            </w:pPr>
            <w:r/>
            <w:r>
              <w:rPr>
                <w:b w:val="0"/>
                <w:i w:val="0"/>
                <w:sz w:val="20"/>
              </w:rPr>
              <w:t>Tiết 81–82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Viết hướng dẫn thực hiện một công việc</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Nhà phát minh và bà cụ</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2.5 CB2a: HS góp ý cho bạn cụ thể, tôn trọng và biết xin phép trước khi ghi âm, quay phim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điểm 3: Niềm vui sáng tạo</w:t>
            </w:r>
          </w:p>
        </w:tc>
        <w:tc>
          <w:tcPr>
            <w:tcW w:type="dxa" w:w="4365"/>
          </w:tcPr>
          <w:p>
            <w:pPr>
              <w:spacing w:after="0"/>
            </w:pPr>
            <w:r/>
            <w:r>
              <w:rPr>
                <w:b w:val="0"/>
                <w:i w:val="0"/>
                <w:sz w:val="20"/>
              </w:rPr>
              <w:t>Bài 23 (3 tiết)</w:t>
            </w:r>
          </w:p>
          <w:p>
            <w:pPr>
              <w:spacing w:after="0"/>
            </w:pPr>
            <w:r>
              <w:rPr>
                <w:b w:val="0"/>
                <w:i w:val="0"/>
                <w:sz w:val="20"/>
              </w:rPr>
              <w:t>Đọc: Bét-tô-ven và bản xô-nát Ánh trăng</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Tìm hiểu cách viết đơn</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Người tìm đường lên các vì sao</w:t>
            </w:r>
          </w:p>
        </w:tc>
        <w:tc>
          <w:tcPr>
            <w:tcW w:type="dxa" w:w="1474"/>
          </w:tcPr>
          <w:p>
            <w:pPr>
              <w:spacing w:after="0"/>
              <w:jc w:val="center"/>
            </w:pPr>
            <w:r/>
            <w:r>
              <w:rPr>
                <w:b w:val="0"/>
                <w:i w:val="0"/>
                <w:sz w:val="20"/>
              </w:rPr>
              <w:t>Tiết 88–89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Viết đơn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25 (3 tiết)</w:t>
            </w:r>
          </w:p>
          <w:p>
            <w:pPr>
              <w:spacing w:after="0"/>
            </w:pPr>
            <w:r>
              <w:rPr>
                <w:b w:val="0"/>
                <w:i w:val="0"/>
                <w:sz w:val="20"/>
              </w:rPr>
              <w:t>Đọc: Bay cùng ước mơ</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NLS-GT (Cơ bản 2): Ghi âm lượt đọc diễn cảm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Luyện tập về tính từ</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Tìm hiểu cách viết bài văn miêu tả con vật</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Con trai người làm vườn</w:t>
            </w:r>
          </w:p>
        </w:tc>
        <w:tc>
          <w:tcPr>
            <w:tcW w:type="dxa" w:w="1474"/>
          </w:tcPr>
          <w:p>
            <w:pPr>
              <w:spacing w:after="0"/>
              <w:jc w:val="center"/>
            </w:pPr>
            <w:r/>
            <w:r>
              <w:rPr>
                <w:b w:val="0"/>
                <w:i w:val="0"/>
                <w:sz w:val="20"/>
              </w:rPr>
              <w:t>Tiết 95–96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Quan sát con vật</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Ước mơ của em</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27 (3 tiết)</w:t>
            </w:r>
          </w:p>
          <w:p>
            <w:pPr>
              <w:spacing w:after="0"/>
            </w:pPr>
            <w:r>
              <w:rPr>
                <w:b w:val="0"/>
                <w:i w:val="0"/>
                <w:sz w:val="20"/>
              </w:rPr>
              <w:t>Đọc: Nếu em có một khu vườn</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NLS-KT (Cơ bản 2): Ở hoạt động Đọc đúng bài “Nếu em có một khu vườn”, GV chiếu văn bản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Dấu gạch ngang</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Luyện viết đoạn văn miêu tả con vật</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Bốn mùa mơ ước</w:t>
            </w:r>
          </w:p>
        </w:tc>
        <w:tc>
          <w:tcPr>
            <w:tcW w:type="dxa" w:w="1474"/>
          </w:tcPr>
          <w:p>
            <w:pPr>
              <w:spacing w:after="0"/>
              <w:jc w:val="center"/>
            </w:pPr>
            <w:r/>
            <w:r>
              <w:rPr>
                <w:b w:val="0"/>
                <w:i w:val="0"/>
                <w:sz w:val="20"/>
              </w:rPr>
              <w:t>Tiết 102–103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Lập dàn ý cho bài văn miêu tả con vật</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 Đọc bài thơ viết về ước mơ</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29 (3 tiết)</w:t>
            </w:r>
          </w:p>
          <w:p>
            <w:pPr>
              <w:spacing w:after="0"/>
            </w:pPr>
            <w:r>
              <w:rPr>
                <w:b w:val="0"/>
                <w:i w:val="0"/>
                <w:sz w:val="20"/>
              </w:rPr>
              <w:t>Đọc: Ở Vương quốc Tương Lai</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NLS-GT (Cơ bản 2): Ở hoạt động Luyện đọc phân vai, GV chiếu bảng phân vai chung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gạch ngang</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bài văn miêu tả con vật</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Cánh chim nhỏ</w:t>
            </w:r>
          </w:p>
        </w:tc>
        <w:tc>
          <w:tcPr>
            <w:tcW w:type="dxa" w:w="1474"/>
          </w:tcPr>
          <w:p>
            <w:pPr>
              <w:spacing w:after="0"/>
              <w:jc w:val="center"/>
            </w:pPr>
            <w:r/>
            <w:r>
              <w:rPr>
                <w:b w:val="0"/>
                <w:i w:val="0"/>
                <w:sz w:val="20"/>
              </w:rPr>
              <w:t>Tiết 109–110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Trả bài văn miêu tả con vật</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Kể chuyện: Đôi cánh của ngựa trắng</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điểm 4: Chắp cánh ước mơ</w:t>
            </w:r>
          </w:p>
        </w:tc>
        <w:tc>
          <w:tcPr>
            <w:tcW w:type="dxa" w:w="4365"/>
          </w:tcPr>
          <w:p>
            <w:pPr>
              <w:spacing w:after="0"/>
            </w:pPr>
            <w:r/>
            <w:r>
              <w:rPr>
                <w:b w:val="0"/>
                <w:i w:val="0"/>
                <w:sz w:val="20"/>
              </w:rPr>
              <w:t>Bài 31 (3 tiết)</w:t>
            </w:r>
          </w:p>
          <w:p>
            <w:pPr>
              <w:spacing w:after="0"/>
            </w:pPr>
            <w:r>
              <w:rPr>
                <w:b w:val="0"/>
                <w:i w:val="0"/>
                <w:sz w:val="20"/>
              </w:rPr>
              <w:t>Đọc: Nếu chúng mình có phép lạ</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NLS-KT (Cơ bản 2): Ở hoạt động Đọc đúng bài thơ “Nếu chúng mình có phép lạ”, GV chiếu bài thơ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Luyện từ và câu: Luyện tập về danh từ, động từ, tính từ</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(3 tiết)</w:t>
            </w:r>
          </w:p>
          <w:p>
            <w:pPr>
              <w:spacing w:after="0"/>
            </w:pPr>
            <w:r>
              <w:rPr>
                <w:b w:val="0"/>
                <w:i w:val="0"/>
                <w:sz w:val="20"/>
              </w:rPr>
              <w:t>Viết: Tìm hiểu cách viết thư</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Anh Ba</w:t>
            </w:r>
          </w:p>
        </w:tc>
        <w:tc>
          <w:tcPr>
            <w:tcW w:type="dxa" w:w="1474"/>
          </w:tcPr>
          <w:p>
            <w:pPr>
              <w:spacing w:after="0"/>
              <w:jc w:val="center"/>
            </w:pPr>
            <w:r/>
            <w:r>
              <w:rPr>
                <w:b w:val="0"/>
                <w:i w:val="0"/>
                <w:sz w:val="20"/>
              </w:rPr>
              <w:t>Tiết 116–117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Viết: Viết thư</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(4 tiết)</w:t>
            </w:r>
          </w:p>
          <w:p>
            <w:pPr>
              <w:spacing w:after="0"/>
            </w:pPr>
            <w:r>
              <w:rPr>
                <w:b w:val="0"/>
                <w:i w:val="0"/>
                <w:sz w:val="20"/>
              </w:rPr>
              <w:t>Đọc mở rộng</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 cuối học kì 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120–124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học kì I</w:t>
            </w:r>
          </w:p>
        </w:tc>
        <w:tc>
          <w:tcPr>
            <w:tcW w:type="dxa" w:w="1474"/>
          </w:tcPr>
          <w:p>
            <w:pPr>
              <w:spacing w:after="0"/>
              <w:jc w:val="center"/>
            </w:pPr>
            <w:r/>
            <w:r>
              <w:rPr>
                <w:b w:val="0"/>
                <w:i w:val="0"/>
                <w:sz w:val="20"/>
              </w:rPr>
              <w:t>Tiết 125–126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1 (3 tiết)</w:t>
            </w:r>
          </w:p>
          <w:p>
            <w:pPr>
              <w:spacing w:after="0"/>
            </w:pPr>
            <w:r>
              <w:rPr>
                <w:b w:val="0"/>
                <w:i w:val="0"/>
                <w:sz w:val="20"/>
              </w:rPr>
              <w:t>Đọc: Hải Thượng Lãn Ông</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Luyện từ và câu: Câu</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(3 tiết)</w:t>
            </w:r>
          </w:p>
          <w:p>
            <w:pPr>
              <w:spacing w:after="0"/>
            </w:pPr>
            <w:r>
              <w:rPr>
                <w:b w:val="0"/>
                <w:i w:val="0"/>
                <w:sz w:val="20"/>
              </w:rPr>
              <w:t>Viết: Tìm hiểu cách viết đoạn văn nêu tình cảm, cảm xúc</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Đọc: Vệt phấn trên mặt bàn</w:t>
            </w:r>
          </w:p>
        </w:tc>
        <w:tc>
          <w:tcPr>
            <w:tcW w:type="dxa" w:w="1474"/>
          </w:tcPr>
          <w:p>
            <w:pPr>
              <w:spacing w:after="0"/>
              <w:jc w:val="center"/>
            </w:pPr>
            <w:r/>
            <w:r>
              <w:rPr>
                <w:b w:val="0"/>
                <w:i w:val="0"/>
                <w:sz w:val="20"/>
              </w:rPr>
              <w:t>Tiết 130–131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Viết: Tìm ý cho đoạn văn nêu tình cảm, cảm xúc về một người gần gũi, thân thiết</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(4 tiết)</w:t>
            </w:r>
          </w:p>
          <w:p>
            <w:pPr>
              <w:spacing w:after="0"/>
            </w:pPr>
            <w:r>
              <w:rPr>
                <w:b w:val="0"/>
                <w:i w:val="0"/>
                <w:sz w:val="20"/>
              </w:rPr>
              <w:t>Nói và nghe: Giúp bạn</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3 (3 tiết)</w:t>
            </w:r>
          </w:p>
          <w:p>
            <w:pPr>
              <w:spacing w:after="0"/>
            </w:pPr>
            <w:r>
              <w:rPr>
                <w:b w:val="0"/>
                <w:i w:val="0"/>
                <w:sz w:val="20"/>
              </w:rPr>
              <w:t>Đọc: Ông Bụt đã đến</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Luyện từ và câu: Hai thành phần chính của câu</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(3 tiết)</w:t>
            </w:r>
          </w:p>
          <w:p>
            <w:pPr>
              <w:spacing w:after="0"/>
            </w:pPr>
            <w:r>
              <w:rPr>
                <w:b w:val="0"/>
                <w:i w:val="0"/>
                <w:sz w:val="20"/>
              </w:rPr>
              <w:t>Viết: Viết đoạn văn nêu tình cảm, cảm xúc về một người gần gũi, thân thiết</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Quả ngọt cuối mùa</w:t>
            </w:r>
          </w:p>
        </w:tc>
        <w:tc>
          <w:tcPr>
            <w:tcW w:type="dxa" w:w="1474"/>
          </w:tcPr>
          <w:p>
            <w:pPr>
              <w:spacing w:after="0"/>
              <w:jc w:val="center"/>
            </w:pPr>
            <w:r/>
            <w:r>
              <w:rPr>
                <w:b w:val="0"/>
                <w:i w:val="0"/>
                <w:sz w:val="20"/>
              </w:rPr>
              <w:t>Tiết 137–138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Viết: Tìm ý cho đoạn văn nêu tình cảm, cảm xúc về một nhân vật trong văn học</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(4 tiết)</w:t>
            </w:r>
          </w:p>
          <w:p>
            <w:pPr>
              <w:spacing w:after="0"/>
            </w:pPr>
            <w:r>
              <w:rPr>
                <w:b w:val="0"/>
                <w:i w:val="0"/>
                <w:sz w:val="20"/>
              </w:rPr>
              <w:t>Đọc mở rộng</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5 (3 tiết)</w:t>
            </w:r>
          </w:p>
          <w:p>
            <w:pPr>
              <w:spacing w:after="0"/>
            </w:pPr>
            <w:r>
              <w:rPr>
                <w:b w:val="0"/>
                <w:i w:val="0"/>
                <w:sz w:val="20"/>
              </w:rPr>
              <w:t>Đọc: Tờ báo tường của tôi</w:t>
            </w:r>
          </w:p>
        </w:tc>
        <w:tc>
          <w:tcPr>
            <w:tcW w:type="dxa" w:w="1474"/>
          </w:tcPr>
          <w:p>
            <w:pPr>
              <w:spacing w:after="0"/>
              <w:jc w:val="center"/>
            </w:pPr>
            <w:r/>
            <w:r>
              <w:rPr>
                <w:b w:val="0"/>
                <w:i w:val="0"/>
                <w:sz w:val="20"/>
              </w:rPr>
              <w:t>Tiết 141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Luyện từ và câu: Luyện tập về chủ ngữ</w:t>
            </w:r>
          </w:p>
        </w:tc>
        <w:tc>
          <w:tcPr>
            <w:tcW w:type="dxa" w:w="1474"/>
          </w:tcPr>
          <w:p>
            <w:pPr>
              <w:spacing w:after="0"/>
              <w:jc w:val="center"/>
            </w:pPr>
            <w:r/>
            <w:r>
              <w:rPr>
                <w:b w:val="0"/>
                <w:i w:val="0"/>
                <w:sz w:val="20"/>
              </w:rPr>
              <w:t>Tiết 142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(3 tiết)</w:t>
            </w:r>
          </w:p>
          <w:p>
            <w:pPr>
              <w:spacing w:after="0"/>
            </w:pPr>
            <w:r>
              <w:rPr>
                <w:b w:val="0"/>
                <w:i w:val="0"/>
                <w:sz w:val="20"/>
              </w:rPr>
              <w:t>Viết: Viết đoạn văn nêu tình cảm, cảm xúc về một nhân vật trong văn học</w:t>
            </w:r>
          </w:p>
        </w:tc>
        <w:tc>
          <w:tcPr>
            <w:tcW w:type="dxa" w:w="1474"/>
          </w:tcPr>
          <w:p>
            <w:pPr>
              <w:spacing w:after="0"/>
              <w:jc w:val="center"/>
            </w:pPr>
            <w:r/>
            <w:r>
              <w:rPr>
                <w:b w:val="0"/>
                <w:i w:val="0"/>
                <w:sz w:val="20"/>
              </w:rPr>
              <w:t>Tiết 143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Đọc: Tiếng ru</w:t>
            </w:r>
          </w:p>
        </w:tc>
        <w:tc>
          <w:tcPr>
            <w:tcW w:type="dxa" w:w="1474"/>
          </w:tcPr>
          <w:p>
            <w:pPr>
              <w:spacing w:after="0"/>
              <w:jc w:val="center"/>
            </w:pPr>
            <w:r/>
            <w:r>
              <w:rPr>
                <w:b w:val="0"/>
                <w:i w:val="0"/>
                <w:sz w:val="20"/>
              </w:rPr>
              <w:t>Tiết 144–145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Viết: Trả bài viết đoạn văn nêu tình cảm, cảm xúc về một nhân vật trong văn học</w:t>
            </w:r>
          </w:p>
        </w:tc>
        <w:tc>
          <w:tcPr>
            <w:tcW w:type="dxa" w:w="1474"/>
          </w:tcPr>
          <w:p>
            <w:pPr>
              <w:spacing w:after="0"/>
              <w:jc w:val="center"/>
            </w:pPr>
            <w:r/>
            <w:r>
              <w:rPr>
                <w:b w:val="0"/>
                <w:i w:val="0"/>
                <w:sz w:val="20"/>
              </w:rPr>
              <w:t>Tiết 146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(4 tiết)</w:t>
            </w:r>
          </w:p>
          <w:p>
            <w:pPr>
              <w:spacing w:after="0"/>
            </w:pPr>
            <w:r>
              <w:rPr>
                <w:b w:val="0"/>
                <w:i w:val="0"/>
                <w:sz w:val="20"/>
              </w:rPr>
              <w:t>Nói và nghe: Kể chuyện Bài học quý</w:t>
            </w:r>
          </w:p>
        </w:tc>
        <w:tc>
          <w:tcPr>
            <w:tcW w:type="dxa" w:w="1474"/>
          </w:tcPr>
          <w:p>
            <w:pPr>
              <w:spacing w:after="0"/>
              <w:jc w:val="center"/>
            </w:pPr>
            <w:r/>
            <w:r>
              <w:rPr>
                <w:b w:val="0"/>
                <w:i w:val="0"/>
                <w:sz w:val="20"/>
              </w:rPr>
              <w:t>Tiết 147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điểm 5: Sống để yêu thương</w:t>
            </w:r>
          </w:p>
        </w:tc>
        <w:tc>
          <w:tcPr>
            <w:tcW w:type="dxa" w:w="4365"/>
          </w:tcPr>
          <w:p>
            <w:pPr>
              <w:spacing w:after="0"/>
            </w:pPr>
            <w:r/>
            <w:r>
              <w:rPr>
                <w:b w:val="0"/>
                <w:i w:val="0"/>
                <w:sz w:val="20"/>
              </w:rPr>
              <w:t>Bài 7 (3 tiết)</w:t>
            </w:r>
          </w:p>
          <w:p>
            <w:pPr>
              <w:spacing w:after="0"/>
            </w:pPr>
            <w:r>
              <w:rPr>
                <w:b w:val="0"/>
                <w:i w:val="0"/>
                <w:sz w:val="20"/>
              </w:rPr>
              <w:t>Đọc: Con muốn làm một cái cây</w:t>
            </w:r>
          </w:p>
        </w:tc>
        <w:tc>
          <w:tcPr>
            <w:tcW w:type="dxa" w:w="1474"/>
          </w:tcPr>
          <w:p>
            <w:pPr>
              <w:spacing w:after="0"/>
              <w:jc w:val="center"/>
            </w:pPr>
            <w:r/>
            <w:r>
              <w:rPr>
                <w:b w:val="0"/>
                <w:i w:val="0"/>
                <w:sz w:val="20"/>
              </w:rPr>
              <w:t>Tiết 148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Luyện từ và câu: Luyện tập về vị ngữ</w:t>
            </w:r>
          </w:p>
        </w:tc>
        <w:tc>
          <w:tcPr>
            <w:tcW w:type="dxa" w:w="1474"/>
          </w:tcPr>
          <w:p>
            <w:pPr>
              <w:spacing w:after="0"/>
              <w:jc w:val="center"/>
            </w:pPr>
            <w:r/>
            <w:r>
              <w:rPr>
                <w:b w:val="0"/>
                <w:i w:val="0"/>
                <w:sz w:val="20"/>
              </w:rPr>
              <w:t>Tiết 149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(3 tiết)</w:t>
            </w:r>
          </w:p>
          <w:p>
            <w:pPr>
              <w:spacing w:after="0"/>
            </w:pPr>
            <w:r>
              <w:rPr>
                <w:b w:val="0"/>
                <w:i w:val="0"/>
                <w:sz w:val="20"/>
              </w:rPr>
              <w:t>Viết: Tìm hiểu cách viết hướng dẫn sử dụng một sản phẩm</w:t>
            </w:r>
          </w:p>
        </w:tc>
        <w:tc>
          <w:tcPr>
            <w:tcW w:type="dxa" w:w="1474"/>
          </w:tcPr>
          <w:p>
            <w:pPr>
              <w:spacing w:after="0"/>
              <w:jc w:val="center"/>
            </w:pPr>
            <w:r/>
            <w:r>
              <w:rPr>
                <w:b w:val="0"/>
                <w:i w:val="0"/>
                <w:sz w:val="20"/>
              </w:rPr>
              <w:t>Tiết 150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Trên khóm tre đầu ngõ</w:t>
            </w:r>
          </w:p>
        </w:tc>
        <w:tc>
          <w:tcPr>
            <w:tcW w:type="dxa" w:w="1474"/>
          </w:tcPr>
          <w:p>
            <w:pPr>
              <w:spacing w:after="0"/>
              <w:jc w:val="center"/>
            </w:pPr>
            <w:r/>
            <w:r>
              <w:rPr>
                <w:b w:val="0"/>
                <w:i w:val="0"/>
                <w:sz w:val="20"/>
              </w:rPr>
              <w:t>Tiết 151–152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Viết: Viết hướng dẫn sử dụng một sản phẩm</w:t>
            </w:r>
          </w:p>
        </w:tc>
        <w:tc>
          <w:tcPr>
            <w:tcW w:type="dxa" w:w="1474"/>
          </w:tcPr>
          <w:p>
            <w:pPr>
              <w:spacing w:after="0"/>
              <w:jc w:val="center"/>
            </w:pPr>
            <w:r/>
            <w:r>
              <w:rPr>
                <w:b w:val="0"/>
                <w:i w:val="0"/>
                <w:sz w:val="20"/>
              </w:rPr>
              <w:t>Tiết 153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(4 tiết)</w:t>
            </w:r>
          </w:p>
          <w:p>
            <w:pPr>
              <w:spacing w:after="0"/>
            </w:pPr>
            <w:r>
              <w:rPr>
                <w:b w:val="0"/>
                <w:i w:val="0"/>
                <w:sz w:val="20"/>
              </w:rPr>
              <w:t>Đọc mở rộng</w:t>
            </w:r>
          </w:p>
        </w:tc>
        <w:tc>
          <w:tcPr>
            <w:tcW w:type="dxa" w:w="1474"/>
          </w:tcPr>
          <w:p>
            <w:pPr>
              <w:spacing w:after="0"/>
              <w:jc w:val="center"/>
            </w:pPr>
            <w:r/>
            <w:r>
              <w:rPr>
                <w:b w:val="0"/>
                <w:i w:val="0"/>
                <w:sz w:val="20"/>
              </w:rPr>
              <w:t>Tiết 154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9 (3 tiết)</w:t>
            </w:r>
          </w:p>
          <w:p>
            <w:pPr>
              <w:spacing w:after="0"/>
            </w:pPr>
            <w:r>
              <w:rPr>
                <w:b w:val="0"/>
                <w:i w:val="0"/>
                <w:sz w:val="20"/>
              </w:rPr>
              <w:t>Đọc: Sự tích con Rồng cháu Tiên</w:t>
            </w:r>
          </w:p>
        </w:tc>
        <w:tc>
          <w:tcPr>
            <w:tcW w:type="dxa" w:w="1474"/>
          </w:tcPr>
          <w:p>
            <w:pPr>
              <w:spacing w:after="0"/>
              <w:jc w:val="center"/>
            </w:pPr>
            <w:r/>
            <w:r>
              <w:rPr>
                <w:b w:val="0"/>
                <w:i w:val="0"/>
                <w:sz w:val="20"/>
              </w:rPr>
              <w:t>Tiết 155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Luyện từ và câu: Luyện tập về hai thành phần chính của câu</w:t>
            </w:r>
          </w:p>
        </w:tc>
        <w:tc>
          <w:tcPr>
            <w:tcW w:type="dxa" w:w="1474"/>
          </w:tcPr>
          <w:p>
            <w:pPr>
              <w:spacing w:after="0"/>
              <w:jc w:val="center"/>
            </w:pPr>
            <w:r/>
            <w:r>
              <w:rPr>
                <w:b w:val="0"/>
                <w:i w:val="0"/>
                <w:sz w:val="20"/>
              </w:rPr>
              <w:t>Tiết 156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(3 tiết)</w:t>
            </w:r>
          </w:p>
          <w:p>
            <w:pPr>
              <w:spacing w:after="0"/>
            </w:pPr>
            <w:r>
              <w:rPr>
                <w:b w:val="0"/>
                <w:i w:val="0"/>
                <w:sz w:val="20"/>
              </w:rPr>
              <w:t>Viết: Lập dàn ý cho bài văn kể lại một câu chuyện</w:t>
            </w:r>
          </w:p>
        </w:tc>
        <w:tc>
          <w:tcPr>
            <w:tcW w:type="dxa" w:w="1474"/>
          </w:tcPr>
          <w:p>
            <w:pPr>
              <w:spacing w:after="0"/>
              <w:jc w:val="center"/>
            </w:pPr>
            <w:r/>
            <w:r>
              <w:rPr>
                <w:b w:val="0"/>
                <w:i w:val="0"/>
                <w:sz w:val="20"/>
              </w:rPr>
              <w:t>Tiết 157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Đọc: Cảm xúc Trường Sa</w:t>
            </w:r>
          </w:p>
        </w:tc>
        <w:tc>
          <w:tcPr>
            <w:tcW w:type="dxa" w:w="1474"/>
          </w:tcPr>
          <w:p>
            <w:pPr>
              <w:spacing w:after="0"/>
              <w:jc w:val="center"/>
            </w:pPr>
            <w:r/>
            <w:r>
              <w:rPr>
                <w:b w:val="0"/>
                <w:i w:val="0"/>
                <w:sz w:val="20"/>
              </w:rPr>
              <w:t>Tiết 158–159 (2 tiết)</w:t>
            </w:r>
          </w:p>
        </w:tc>
        <w:tc>
          <w:tcPr>
            <w:tcW w:type="dxa" w:w="4195"/>
          </w:tcPr>
          <w:p>
            <w:pPr>
              <w:spacing w:after="0"/>
            </w:pPr>
            <w:r/>
            <w:r>
              <w:rPr>
                <w:b w:val="0"/>
                <w:i w:val="0"/>
                <w:sz w:val="18"/>
              </w:rPr>
              <w:t>QPAN: Liên hệ bản đồ hành chính Việt Nam và chủ quyền của Việt Nam đối với quần đảo Hoàng Sa, Trường Sa; HS nêu được biển, đảo là một phần lãnh thổ thiêng liêng của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Viết: Viết bài văn kể lại một câu chuyện</w:t>
            </w:r>
          </w:p>
        </w:tc>
        <w:tc>
          <w:tcPr>
            <w:tcW w:type="dxa" w:w="1474"/>
          </w:tcPr>
          <w:p>
            <w:pPr>
              <w:spacing w:after="0"/>
              <w:jc w:val="center"/>
            </w:pPr>
            <w:r/>
            <w:r>
              <w:rPr>
                <w:b w:val="0"/>
                <w:i w:val="0"/>
                <w:sz w:val="20"/>
              </w:rPr>
              <w:t>Tiết 160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(4 tiết)</w:t>
            </w:r>
          </w:p>
          <w:p>
            <w:pPr>
              <w:spacing w:after="0"/>
            </w:pPr>
            <w:r>
              <w:rPr>
                <w:b w:val="0"/>
                <w:i w:val="0"/>
                <w:sz w:val="20"/>
              </w:rPr>
              <w:t>Nói và nghe: Những tấm gương sáng</w:t>
            </w:r>
          </w:p>
        </w:tc>
        <w:tc>
          <w:tcPr>
            <w:tcW w:type="dxa" w:w="1474"/>
          </w:tcPr>
          <w:p>
            <w:pPr>
              <w:spacing w:after="0"/>
              <w:jc w:val="center"/>
            </w:pPr>
            <w:r/>
            <w:r>
              <w:rPr>
                <w:b w:val="0"/>
                <w:i w:val="0"/>
                <w:sz w:val="20"/>
              </w:rPr>
              <w:t>Tiết 161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11 (3 tiết)</w:t>
            </w:r>
          </w:p>
          <w:p>
            <w:pPr>
              <w:spacing w:after="0"/>
            </w:pPr>
            <w:r>
              <w:rPr>
                <w:b w:val="0"/>
                <w:i w:val="0"/>
                <w:sz w:val="20"/>
              </w:rPr>
              <w:t>Đọc: Sáng tháng Năm</w:t>
            </w:r>
          </w:p>
        </w:tc>
        <w:tc>
          <w:tcPr>
            <w:tcW w:type="dxa" w:w="1474"/>
          </w:tcPr>
          <w:p>
            <w:pPr>
              <w:spacing w:after="0"/>
              <w:jc w:val="center"/>
            </w:pPr>
            <w:r/>
            <w:r>
              <w:rPr>
                <w:b w:val="0"/>
                <w:i w:val="0"/>
                <w:sz w:val="20"/>
              </w:rPr>
              <w:t>Tiết 162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Luyện từ và câu: Trạng ngữ</w:t>
            </w:r>
          </w:p>
        </w:tc>
        <w:tc>
          <w:tcPr>
            <w:tcW w:type="dxa" w:w="1474"/>
          </w:tcPr>
          <w:p>
            <w:pPr>
              <w:spacing w:after="0"/>
              <w:jc w:val="center"/>
            </w:pPr>
            <w:r/>
            <w:r>
              <w:rPr>
                <w:b w:val="0"/>
                <w:i w:val="0"/>
                <w:sz w:val="20"/>
              </w:rPr>
              <w:t>Tiết 163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(3 tiết)</w:t>
            </w:r>
          </w:p>
          <w:p>
            <w:pPr>
              <w:spacing w:after="0"/>
            </w:pPr>
            <w:r>
              <w:rPr>
                <w:b w:val="0"/>
                <w:i w:val="0"/>
                <w:sz w:val="20"/>
              </w:rPr>
              <w:t>Viết: Trả bài văn kể lại một câu chuyện</w:t>
            </w:r>
          </w:p>
        </w:tc>
        <w:tc>
          <w:tcPr>
            <w:tcW w:type="dxa" w:w="1474"/>
          </w:tcPr>
          <w:p>
            <w:pPr>
              <w:spacing w:after="0"/>
              <w:jc w:val="center"/>
            </w:pPr>
            <w:r/>
            <w:r>
              <w:rPr>
                <w:b w:val="0"/>
                <w:i w:val="0"/>
                <w:sz w:val="20"/>
              </w:rPr>
              <w:t>Tiết 164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Chàng trai làng Phù Ủng</w:t>
            </w:r>
          </w:p>
        </w:tc>
        <w:tc>
          <w:tcPr>
            <w:tcW w:type="dxa" w:w="1474"/>
          </w:tcPr>
          <w:p>
            <w:pPr>
              <w:spacing w:after="0"/>
              <w:jc w:val="center"/>
            </w:pPr>
            <w:r/>
            <w:r>
              <w:rPr>
                <w:b w:val="0"/>
                <w:i w:val="0"/>
                <w:sz w:val="20"/>
              </w:rPr>
              <w:t>Tiết 165–166 (2 tiết)</w:t>
            </w:r>
          </w:p>
        </w:tc>
        <w:tc>
          <w:tcPr>
            <w:tcW w:type="dxa" w:w="4195"/>
          </w:tcPr>
          <w:p>
            <w:pPr>
              <w:spacing w:after="0"/>
            </w:pPr>
            <w:r/>
            <w:r>
              <w:rPr>
                <w:b w:val="0"/>
                <w:i w:val="0"/>
                <w:sz w:val="18"/>
              </w:rPr>
              <w:t>Năng lực số 1.2 CB2a: HS phân biệt được ảnh tư liệu với hình do máy tạo khi tìm hiểu về một nhân vật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Viết: Viết đoạn văn nêu ý kiến</w:t>
            </w:r>
          </w:p>
        </w:tc>
        <w:tc>
          <w:tcPr>
            <w:tcW w:type="dxa" w:w="1474"/>
          </w:tcPr>
          <w:p>
            <w:pPr>
              <w:spacing w:after="0"/>
              <w:jc w:val="center"/>
            </w:pPr>
            <w:r/>
            <w:r>
              <w:rPr>
                <w:b w:val="0"/>
                <w:i w:val="0"/>
                <w:sz w:val="20"/>
              </w:rPr>
              <w:t>Tiết 167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(4 tiết)</w:t>
            </w:r>
          </w:p>
          <w:p>
            <w:pPr>
              <w:spacing w:after="0"/>
            </w:pPr>
            <w:r>
              <w:rPr>
                <w:b w:val="0"/>
                <w:i w:val="0"/>
                <w:sz w:val="20"/>
              </w:rPr>
              <w:t>Đọc mở rộng</w:t>
            </w:r>
          </w:p>
        </w:tc>
        <w:tc>
          <w:tcPr>
            <w:tcW w:type="dxa" w:w="1474"/>
          </w:tcPr>
          <w:p>
            <w:pPr>
              <w:spacing w:after="0"/>
              <w:jc w:val="center"/>
            </w:pPr>
            <w:r/>
            <w:r>
              <w:rPr>
                <w:b w:val="0"/>
                <w:i w:val="0"/>
                <w:sz w:val="20"/>
              </w:rPr>
              <w:t>Tiết 168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13 (3 tiết)</w:t>
            </w:r>
          </w:p>
          <w:p>
            <w:pPr>
              <w:spacing w:after="0"/>
            </w:pPr>
            <w:r>
              <w:rPr>
                <w:b w:val="0"/>
                <w:i w:val="0"/>
                <w:sz w:val="20"/>
              </w:rPr>
              <w:t>Đọc: Vườn của ông tôi</w:t>
            </w:r>
          </w:p>
        </w:tc>
        <w:tc>
          <w:tcPr>
            <w:tcW w:type="dxa" w:w="1474"/>
          </w:tcPr>
          <w:p>
            <w:pPr>
              <w:spacing w:after="0"/>
              <w:jc w:val="center"/>
            </w:pPr>
            <w:r/>
            <w:r>
              <w:rPr>
                <w:b w:val="0"/>
                <w:i w:val="0"/>
                <w:sz w:val="20"/>
              </w:rPr>
              <w:t>Tiết 169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Luyện từ và câu: Trạng ngữ chỉ thời gian, nơi chốn</w:t>
            </w:r>
          </w:p>
        </w:tc>
        <w:tc>
          <w:tcPr>
            <w:tcW w:type="dxa" w:w="1474"/>
          </w:tcPr>
          <w:p>
            <w:pPr>
              <w:spacing w:after="0"/>
              <w:jc w:val="center"/>
            </w:pPr>
            <w:r/>
            <w:r>
              <w:rPr>
                <w:b w:val="0"/>
                <w:i w:val="0"/>
                <w:sz w:val="20"/>
              </w:rPr>
              <w:t>Tiết 170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(3 tiết)</w:t>
            </w:r>
          </w:p>
          <w:p>
            <w:pPr>
              <w:spacing w:after="0"/>
            </w:pPr>
            <w:r>
              <w:rPr>
                <w:b w:val="0"/>
                <w:i w:val="0"/>
                <w:sz w:val="20"/>
              </w:rPr>
              <w:t>Viết: Trả bài viết đoạn văn nêu ý kiến</w:t>
            </w:r>
          </w:p>
        </w:tc>
        <w:tc>
          <w:tcPr>
            <w:tcW w:type="dxa" w:w="1474"/>
          </w:tcPr>
          <w:p>
            <w:pPr>
              <w:spacing w:after="0"/>
              <w:jc w:val="center"/>
            </w:pPr>
            <w:r/>
            <w:r>
              <w:rPr>
                <w:b w:val="0"/>
                <w:i w:val="0"/>
                <w:sz w:val="20"/>
              </w:rPr>
              <w:t>Tiết 171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Đọc: Trong lời mẹ hát</w:t>
            </w:r>
          </w:p>
        </w:tc>
        <w:tc>
          <w:tcPr>
            <w:tcW w:type="dxa" w:w="1474"/>
          </w:tcPr>
          <w:p>
            <w:pPr>
              <w:spacing w:after="0"/>
              <w:jc w:val="center"/>
            </w:pPr>
            <w:r/>
            <w:r>
              <w:rPr>
                <w:b w:val="0"/>
                <w:i w:val="0"/>
                <w:sz w:val="20"/>
              </w:rPr>
              <w:t>Tiết 172–173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Viết: Lập dàn ý cho bài văn thuật lại một sự việc</w:t>
            </w:r>
          </w:p>
        </w:tc>
        <w:tc>
          <w:tcPr>
            <w:tcW w:type="dxa" w:w="1474"/>
          </w:tcPr>
          <w:p>
            <w:pPr>
              <w:spacing w:after="0"/>
              <w:jc w:val="center"/>
            </w:pPr>
            <w:r/>
            <w:r>
              <w:rPr>
                <w:b w:val="0"/>
                <w:i w:val="0"/>
                <w:sz w:val="20"/>
              </w:rPr>
              <w:t>Tiết 174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(4 tiết)</w:t>
            </w:r>
          </w:p>
          <w:p>
            <w:pPr>
              <w:spacing w:after="0"/>
            </w:pPr>
            <w:r>
              <w:rPr>
                <w:b w:val="0"/>
                <w:i w:val="0"/>
                <w:sz w:val="20"/>
              </w:rPr>
              <w:t>Nói và nghe: Truyền thống Uống nước nhớ nguồn</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p>
            <w:pPr>
              <w:spacing w:after="0"/>
            </w:pPr>
            <w:r>
              <w:rPr>
                <w:b w:val="0"/>
                <w:i w:val="0"/>
                <w:sz w:val="18"/>
              </w:rPr>
              <w:t>QPAN: Kể về tấm gương anh hùng, liệt sĩ; giáo dục lòng biết ơn người có công với cách mạng và niềm tự hào về truyền thống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điểm 6: Uống nước nhớ nguồn</w:t>
            </w:r>
          </w:p>
        </w:tc>
        <w:tc>
          <w:tcPr>
            <w:tcW w:type="dxa" w:w="4365"/>
          </w:tcPr>
          <w:p>
            <w:pPr>
              <w:spacing w:after="0"/>
            </w:pPr>
            <w:r/>
            <w:r>
              <w:rPr>
                <w:b w:val="0"/>
                <w:i w:val="0"/>
                <w:sz w:val="20"/>
              </w:rPr>
              <w:t>Bài 15 (3 tiết)</w:t>
            </w:r>
          </w:p>
          <w:p>
            <w:pPr>
              <w:spacing w:after="0"/>
            </w:pPr>
            <w:r>
              <w:rPr>
                <w:b w:val="0"/>
                <w:i w:val="0"/>
                <w:sz w:val="20"/>
              </w:rPr>
              <w:t>Đọc: Người thầy đầu tiên của bố tôi</w:t>
            </w:r>
          </w:p>
        </w:tc>
        <w:tc>
          <w:tcPr>
            <w:tcW w:type="dxa" w:w="1474"/>
          </w:tcPr>
          <w:p>
            <w:pPr>
              <w:spacing w:after="0"/>
              <w:jc w:val="center"/>
            </w:pPr>
            <w:r/>
            <w:r>
              <w:rPr>
                <w:b w:val="0"/>
                <w:i w:val="0"/>
                <w:sz w:val="20"/>
              </w:rPr>
              <w:t>Tiết 176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Luyện từ và câu: Trạng ngữ chỉ nguyên nhân, mục đích</w:t>
            </w:r>
          </w:p>
        </w:tc>
        <w:tc>
          <w:tcPr>
            <w:tcW w:type="dxa" w:w="1474"/>
          </w:tcPr>
          <w:p>
            <w:pPr>
              <w:spacing w:after="0"/>
              <w:jc w:val="center"/>
            </w:pPr>
            <w:r/>
            <w:r>
              <w:rPr>
                <w:b w:val="0"/>
                <w:i w:val="0"/>
                <w:sz w:val="20"/>
              </w:rPr>
              <w:t>Tiết 177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(3 tiết)</w:t>
            </w:r>
          </w:p>
          <w:p>
            <w:pPr>
              <w:spacing w:after="0"/>
            </w:pPr>
            <w:r>
              <w:rPr>
                <w:b w:val="0"/>
                <w:i w:val="0"/>
                <w:sz w:val="20"/>
              </w:rPr>
              <w:t>Viết: Viết bài văn thuật lại một sự việc</w:t>
            </w:r>
          </w:p>
        </w:tc>
        <w:tc>
          <w:tcPr>
            <w:tcW w:type="dxa" w:w="1474"/>
          </w:tcPr>
          <w:p>
            <w:pPr>
              <w:spacing w:after="0"/>
              <w:jc w:val="center"/>
            </w:pPr>
            <w:r/>
            <w:r>
              <w:rPr>
                <w:b w:val="0"/>
                <w:i w:val="0"/>
                <w:sz w:val="20"/>
              </w:rPr>
              <w:t>Tiết 178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Ngựa biên phòng</w:t>
            </w:r>
          </w:p>
        </w:tc>
        <w:tc>
          <w:tcPr>
            <w:tcW w:type="dxa" w:w="1474"/>
          </w:tcPr>
          <w:p>
            <w:pPr>
              <w:spacing w:after="0"/>
              <w:jc w:val="center"/>
            </w:pPr>
            <w:r/>
            <w:r>
              <w:rPr>
                <w:b w:val="0"/>
                <w:i w:val="0"/>
                <w:sz w:val="20"/>
              </w:rPr>
              <w:t>Tiết 179–180 (2 tiết)</w:t>
            </w:r>
          </w:p>
        </w:tc>
        <w:tc>
          <w:tcPr>
            <w:tcW w:type="dxa" w:w="4195"/>
          </w:tcPr>
          <w:p>
            <w:pPr>
              <w:spacing w:after="0"/>
            </w:pPr>
            <w:r/>
            <w:r>
              <w:rPr>
                <w:b w:val="0"/>
                <w:i w:val="0"/>
                <w:sz w:val="18"/>
              </w:rPr>
              <w:t>QPAN: Giới thiệu bản đồ hành chính Việt Nam và chủ quyền của Việt Nam đối với quần đảo Hoàng Sa, Trường Sa; HS nói lời cảm ơn các chú bộ đội, chú công an.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Viết: Trả bài văn thuật lại một sự việc</w:t>
            </w:r>
          </w:p>
        </w:tc>
        <w:tc>
          <w:tcPr>
            <w:tcW w:type="dxa" w:w="1474"/>
          </w:tcPr>
          <w:p>
            <w:pPr>
              <w:spacing w:after="0"/>
              <w:jc w:val="center"/>
            </w:pPr>
            <w:r/>
            <w:r>
              <w:rPr>
                <w:b w:val="0"/>
                <w:i w:val="0"/>
                <w:sz w:val="20"/>
              </w:rPr>
              <w:t>Tiết 181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(4 tiết)</w:t>
            </w:r>
          </w:p>
          <w:p>
            <w:pPr>
              <w:spacing w:after="0"/>
            </w:pPr>
            <w:r>
              <w:rPr>
                <w:b w:val="0"/>
                <w:i w:val="0"/>
                <w:sz w:val="20"/>
              </w:rPr>
              <w:t>Đọc mở rộng</w:t>
            </w:r>
          </w:p>
        </w:tc>
        <w:tc>
          <w:tcPr>
            <w:tcW w:type="dxa" w:w="1474"/>
          </w:tcPr>
          <w:p>
            <w:pPr>
              <w:spacing w:after="0"/>
              <w:jc w:val="center"/>
            </w:pPr>
            <w:r/>
            <w:r>
              <w:rPr>
                <w:b w:val="0"/>
                <w:i w:val="0"/>
                <w:sz w:val="20"/>
              </w:rPr>
              <w:t>Tiết 182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Ôn tập, đánh giá giữa học kì II</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183–187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giữa học kì II</w:t>
            </w:r>
          </w:p>
        </w:tc>
        <w:tc>
          <w:tcPr>
            <w:tcW w:type="dxa" w:w="1474"/>
          </w:tcPr>
          <w:p>
            <w:pPr>
              <w:spacing w:after="0"/>
              <w:jc w:val="center"/>
            </w:pPr>
            <w:r/>
            <w:r>
              <w:rPr>
                <w:b w:val="0"/>
                <w:i w:val="0"/>
                <w:sz w:val="20"/>
              </w:rPr>
              <w:t>Tiết 188–189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17 (3 tiết)</w:t>
            </w:r>
          </w:p>
          <w:p>
            <w:pPr>
              <w:spacing w:after="0"/>
            </w:pPr>
            <w:r>
              <w:rPr>
                <w:b w:val="0"/>
                <w:i w:val="0"/>
                <w:sz w:val="20"/>
              </w:rPr>
              <w:t>Đọc: Cây đa quê hương</w:t>
            </w:r>
          </w:p>
        </w:tc>
        <w:tc>
          <w:tcPr>
            <w:tcW w:type="dxa" w:w="1474"/>
          </w:tcPr>
          <w:p>
            <w:pPr>
              <w:spacing w:after="0"/>
              <w:jc w:val="center"/>
            </w:pPr>
            <w:r/>
            <w:r>
              <w:rPr>
                <w:b w:val="0"/>
                <w:i w:val="0"/>
                <w:sz w:val="20"/>
              </w:rPr>
              <w:t>Tiết 190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Luyện từ và câu: Trạng ngữ chỉ phương tiện</w:t>
            </w:r>
          </w:p>
        </w:tc>
        <w:tc>
          <w:tcPr>
            <w:tcW w:type="dxa" w:w="1474"/>
          </w:tcPr>
          <w:p>
            <w:pPr>
              <w:spacing w:after="0"/>
              <w:jc w:val="center"/>
            </w:pPr>
            <w:r/>
            <w:r>
              <w:rPr>
                <w:b w:val="0"/>
                <w:i w:val="0"/>
                <w:sz w:val="20"/>
              </w:rPr>
              <w:t>Tiết 191 (1 tiết)</w:t>
            </w:r>
          </w:p>
        </w:tc>
        <w:tc>
          <w:tcPr>
            <w:tcW w:type="dxa" w:w="4195"/>
          </w:tcPr>
          <w:p>
            <w:pPr>
              <w:spacing w:after="0"/>
            </w:pPr>
            <w:r/>
            <w:r>
              <w:rPr>
                <w:b w:val="0"/>
                <w:i w:val="0"/>
                <w:sz w:val="18"/>
              </w:rPr>
              <w:t>QPAN: Bồi dưỡng tình yêu quê hương, đất nước;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(3 tiết)</w:t>
            </w:r>
          </w:p>
          <w:p>
            <w:pPr>
              <w:spacing w:after="0"/>
            </w:pPr>
            <w:r>
              <w:rPr>
                <w:b w:val="0"/>
                <w:i w:val="0"/>
                <w:sz w:val="20"/>
              </w:rPr>
              <w:t>Viết: Tìm hiểu cách viết bài văn miêu tả cây cối</w:t>
            </w:r>
          </w:p>
        </w:tc>
        <w:tc>
          <w:tcPr>
            <w:tcW w:type="dxa" w:w="1474"/>
          </w:tcPr>
          <w:p>
            <w:pPr>
              <w:spacing w:after="0"/>
              <w:jc w:val="center"/>
            </w:pPr>
            <w:r/>
            <w:r>
              <w:rPr>
                <w:b w:val="0"/>
                <w:i w:val="0"/>
                <w:sz w:val="20"/>
              </w:rPr>
              <w:t>Tiết 192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Đọc: Bước mùa xuân</w:t>
            </w:r>
          </w:p>
        </w:tc>
        <w:tc>
          <w:tcPr>
            <w:tcW w:type="dxa" w:w="1474"/>
          </w:tcPr>
          <w:p>
            <w:pPr>
              <w:spacing w:after="0"/>
              <w:jc w:val="center"/>
            </w:pPr>
            <w:r/>
            <w:r>
              <w:rPr>
                <w:b w:val="0"/>
                <w:i w:val="0"/>
                <w:sz w:val="20"/>
              </w:rPr>
              <w:t>Tiết 193–194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Viết: Tìm hiểu cách viết bài văn miêu tả cây cối (tiếp theo)</w:t>
            </w:r>
          </w:p>
        </w:tc>
        <w:tc>
          <w:tcPr>
            <w:tcW w:type="dxa" w:w="1474"/>
          </w:tcPr>
          <w:p>
            <w:pPr>
              <w:spacing w:after="0"/>
              <w:jc w:val="center"/>
            </w:pPr>
            <w:r/>
            <w:r>
              <w:rPr>
                <w:b w:val="0"/>
                <w:i w:val="0"/>
                <w:sz w:val="20"/>
              </w:rPr>
              <w:t>Tiết 195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(4 tiết)</w:t>
            </w:r>
          </w:p>
          <w:p>
            <w:pPr>
              <w:spacing w:after="0"/>
            </w:pPr>
            <w:r>
              <w:rPr>
                <w:b w:val="0"/>
                <w:i w:val="0"/>
                <w:sz w:val="20"/>
              </w:rPr>
              <w:t>Nói và nghe: Những miền quê yêu dấu</w:t>
            </w:r>
          </w:p>
        </w:tc>
        <w:tc>
          <w:tcPr>
            <w:tcW w:type="dxa" w:w="1474"/>
          </w:tcPr>
          <w:p>
            <w:pPr>
              <w:spacing w:after="0"/>
              <w:jc w:val="center"/>
            </w:pPr>
            <w:r/>
            <w:r>
              <w:rPr>
                <w:b w:val="0"/>
                <w:i w:val="0"/>
                <w:sz w:val="20"/>
              </w:rPr>
              <w:t>Tiết 196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19 (3 tiết)</w:t>
            </w:r>
          </w:p>
          <w:p>
            <w:pPr>
              <w:spacing w:after="0"/>
            </w:pPr>
            <w:r>
              <w:rPr>
                <w:b w:val="0"/>
                <w:i w:val="0"/>
                <w:sz w:val="20"/>
              </w:rPr>
              <w:t>Đọc: Đi hội chùa Hương</w:t>
            </w:r>
          </w:p>
        </w:tc>
        <w:tc>
          <w:tcPr>
            <w:tcW w:type="dxa" w:w="1474"/>
          </w:tcPr>
          <w:p>
            <w:pPr>
              <w:spacing w:after="0"/>
              <w:jc w:val="center"/>
            </w:pPr>
            <w:r/>
            <w:r>
              <w:rPr>
                <w:b w:val="0"/>
                <w:i w:val="0"/>
                <w:sz w:val="20"/>
              </w:rPr>
              <w:t>Tiết 197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Luyện từ và câu: Dấu ngoặc kép</w:t>
            </w:r>
          </w:p>
        </w:tc>
        <w:tc>
          <w:tcPr>
            <w:tcW w:type="dxa" w:w="1474"/>
          </w:tcPr>
          <w:p>
            <w:pPr>
              <w:spacing w:after="0"/>
              <w:jc w:val="center"/>
            </w:pPr>
            <w:r/>
            <w:r>
              <w:rPr>
                <w:b w:val="0"/>
                <w:i w:val="0"/>
                <w:sz w:val="20"/>
              </w:rPr>
              <w:t>Tiết 198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(3 tiết)</w:t>
            </w:r>
          </w:p>
          <w:p>
            <w:pPr>
              <w:spacing w:after="0"/>
            </w:pPr>
            <w:r>
              <w:rPr>
                <w:b w:val="0"/>
                <w:i w:val="0"/>
                <w:sz w:val="20"/>
              </w:rPr>
              <w:t>Viết: Quan sát cây cối</w:t>
            </w:r>
          </w:p>
        </w:tc>
        <w:tc>
          <w:tcPr>
            <w:tcW w:type="dxa" w:w="1474"/>
          </w:tcPr>
          <w:p>
            <w:pPr>
              <w:spacing w:after="0"/>
              <w:jc w:val="center"/>
            </w:pPr>
            <w:r/>
            <w:r>
              <w:rPr>
                <w:b w:val="0"/>
                <w:i w:val="0"/>
                <w:sz w:val="20"/>
              </w:rPr>
              <w:t>Tiết 199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Chiều ngoại ô</w:t>
            </w:r>
          </w:p>
        </w:tc>
        <w:tc>
          <w:tcPr>
            <w:tcW w:type="dxa" w:w="1474"/>
          </w:tcPr>
          <w:p>
            <w:pPr>
              <w:spacing w:after="0"/>
              <w:jc w:val="center"/>
            </w:pPr>
            <w:r/>
            <w:r>
              <w:rPr>
                <w:b w:val="0"/>
                <w:i w:val="0"/>
                <w:sz w:val="20"/>
              </w:rPr>
              <w:t>Tiết 200–201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Viết: Luyện viết đoạn văn miêu tả cây cối</w:t>
            </w:r>
          </w:p>
        </w:tc>
        <w:tc>
          <w:tcPr>
            <w:tcW w:type="dxa" w:w="1474"/>
          </w:tcPr>
          <w:p>
            <w:pPr>
              <w:spacing w:after="0"/>
              <w:jc w:val="center"/>
            </w:pPr>
            <w:r/>
            <w:r>
              <w:rPr>
                <w:b w:val="0"/>
                <w:i w:val="0"/>
                <w:sz w:val="20"/>
              </w:rPr>
              <w:t>Tiết 202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(4 tiết)</w:t>
            </w:r>
          </w:p>
          <w:p>
            <w:pPr>
              <w:spacing w:after="0"/>
            </w:pPr>
            <w:r>
              <w:rPr>
                <w:b w:val="0"/>
                <w:i w:val="0"/>
                <w:sz w:val="20"/>
              </w:rPr>
              <w:t>Đọc mở rộng</w:t>
            </w:r>
          </w:p>
        </w:tc>
        <w:tc>
          <w:tcPr>
            <w:tcW w:type="dxa" w:w="1474"/>
          </w:tcPr>
          <w:p>
            <w:pPr>
              <w:spacing w:after="0"/>
              <w:jc w:val="center"/>
            </w:pPr>
            <w:r/>
            <w:r>
              <w:rPr>
                <w:b w:val="0"/>
                <w:i w:val="0"/>
                <w:sz w:val="20"/>
              </w:rPr>
              <w:t>Tiết 203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21 (3 tiết)</w:t>
            </w:r>
          </w:p>
          <w:p>
            <w:pPr>
              <w:spacing w:after="0"/>
            </w:pPr>
            <w:r>
              <w:rPr>
                <w:b w:val="0"/>
                <w:i w:val="0"/>
                <w:sz w:val="20"/>
              </w:rPr>
              <w:t>Đọc: Những cánh buồm</w:t>
            </w:r>
          </w:p>
        </w:tc>
        <w:tc>
          <w:tcPr>
            <w:tcW w:type="dxa" w:w="1474"/>
          </w:tcPr>
          <w:p>
            <w:pPr>
              <w:spacing w:after="0"/>
              <w:jc w:val="center"/>
            </w:pPr>
            <w:r/>
            <w:r>
              <w:rPr>
                <w:b w:val="0"/>
                <w:i w:val="0"/>
                <w:sz w:val="20"/>
              </w:rPr>
              <w:t>Tiết 204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Luyện từ và câu: Dấu ngoặc đơn</w:t>
            </w:r>
          </w:p>
        </w:tc>
        <w:tc>
          <w:tcPr>
            <w:tcW w:type="dxa" w:w="1474"/>
          </w:tcPr>
          <w:p>
            <w:pPr>
              <w:spacing w:after="0"/>
              <w:jc w:val="center"/>
            </w:pPr>
            <w:r/>
            <w:r>
              <w:rPr>
                <w:b w:val="0"/>
                <w:i w:val="0"/>
                <w:sz w:val="20"/>
              </w:rPr>
              <w:t>Tiết 205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(3 tiết)</w:t>
            </w:r>
          </w:p>
          <w:p>
            <w:pPr>
              <w:spacing w:after="0"/>
            </w:pPr>
            <w:r>
              <w:rPr>
                <w:b w:val="0"/>
                <w:i w:val="0"/>
                <w:sz w:val="20"/>
              </w:rPr>
              <w:t>Viết: Luyện viết mở bài, kết bài cho bài văn miêu tả cây cối</w:t>
            </w:r>
          </w:p>
        </w:tc>
        <w:tc>
          <w:tcPr>
            <w:tcW w:type="dxa" w:w="1474"/>
          </w:tcPr>
          <w:p>
            <w:pPr>
              <w:spacing w:after="0"/>
              <w:jc w:val="center"/>
            </w:pPr>
            <w:r/>
            <w:r>
              <w:rPr>
                <w:b w:val="0"/>
                <w:i w:val="0"/>
                <w:sz w:val="20"/>
              </w:rPr>
              <w:t>Tiết 206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Đọc: Cái cầu</w:t>
            </w:r>
          </w:p>
        </w:tc>
        <w:tc>
          <w:tcPr>
            <w:tcW w:type="dxa" w:w="1474"/>
          </w:tcPr>
          <w:p>
            <w:pPr>
              <w:spacing w:after="0"/>
              <w:jc w:val="center"/>
            </w:pPr>
            <w:r/>
            <w:r>
              <w:rPr>
                <w:b w:val="0"/>
                <w:i w:val="0"/>
                <w:sz w:val="20"/>
              </w:rPr>
              <w:t>Tiết 207–208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Viết: Lập dàn ý cho bài văn miêu tả cây cối</w:t>
            </w:r>
          </w:p>
        </w:tc>
        <w:tc>
          <w:tcPr>
            <w:tcW w:type="dxa" w:w="1474"/>
          </w:tcPr>
          <w:p>
            <w:pPr>
              <w:spacing w:after="0"/>
              <w:jc w:val="center"/>
            </w:pPr>
            <w:r/>
            <w:r>
              <w:rPr>
                <w:b w:val="0"/>
                <w:i w:val="0"/>
                <w:sz w:val="20"/>
              </w:rPr>
              <w:t>Tiết 209 (1 tiết)</w:t>
            </w:r>
          </w:p>
        </w:tc>
        <w:tc>
          <w:tcPr>
            <w:tcW w:type="dxa" w:w="4195"/>
          </w:tcPr>
          <w:p>
            <w:pPr>
              <w:spacing w:after="0"/>
            </w:pPr>
            <w:r/>
            <w:r>
              <w:rPr>
                <w:b w:val="0"/>
                <w:i w:val="0"/>
                <w:sz w:val="18"/>
              </w:rPr>
              <w:t>Năng lực số 1.3 CB2a: HS tìm ý và lập được dàn ý cho bài viết bằng sơ đồ tư duy trên máy, sắp xếp lại ý cho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(4 tiết)</w:t>
            </w:r>
          </w:p>
          <w:p>
            <w:pPr>
              <w:spacing w:after="0"/>
            </w:pPr>
            <w:r>
              <w:rPr>
                <w:b w:val="0"/>
                <w:i w:val="0"/>
                <w:sz w:val="20"/>
              </w:rPr>
              <w:t>Nói và nghe: Kể chuyện Về quê ngoại</w:t>
            </w:r>
          </w:p>
        </w:tc>
        <w:tc>
          <w:tcPr>
            <w:tcW w:type="dxa" w:w="1474"/>
          </w:tcPr>
          <w:p>
            <w:pPr>
              <w:spacing w:after="0"/>
              <w:jc w:val="center"/>
            </w:pPr>
            <w:r/>
            <w:r>
              <w:rPr>
                <w:b w:val="0"/>
                <w:i w:val="0"/>
                <w:sz w:val="20"/>
              </w:rPr>
              <w:t>Tiết 210 (1 tiết)</w:t>
            </w:r>
          </w:p>
        </w:tc>
        <w:tc>
          <w:tcPr>
            <w:tcW w:type="dxa" w:w="4195"/>
          </w:tcPr>
          <w:p>
            <w:pPr>
              <w:spacing w:after="0"/>
            </w:pPr>
            <w:r/>
            <w:r>
              <w:rPr>
                <w:b w:val="0"/>
                <w:i w:val="0"/>
                <w:sz w:val="18"/>
              </w:rPr>
              <w:t>Năng lực số 2.5 CB2a: HS góp ý cho bạn cụ thể, tôn trọng và biết xin phép trước khi ghi âm, quay phim</w:t>
            </w:r>
          </w:p>
          <w:p>
            <w:pPr>
              <w:spacing w:after="0"/>
            </w:pPr>
            <w:r>
              <w:rPr>
                <w:b w:val="0"/>
                <w:i w:val="0"/>
                <w:sz w:val="18"/>
              </w:rPr>
              <w:t>KNS: KN giao tiếp: nói rõ ràng, biết lắng nghe, chờ đến lượt và tôn trọng ý kiến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điểm 7: Quê hương trong tôi</w:t>
            </w:r>
          </w:p>
        </w:tc>
        <w:tc>
          <w:tcPr>
            <w:tcW w:type="dxa" w:w="4365"/>
          </w:tcPr>
          <w:p>
            <w:pPr>
              <w:spacing w:after="0"/>
            </w:pPr>
            <w:r/>
            <w:r>
              <w:rPr>
                <w:b w:val="0"/>
                <w:i w:val="0"/>
                <w:sz w:val="20"/>
              </w:rPr>
              <w:t>Bài 23 (3 tiết)</w:t>
            </w:r>
          </w:p>
          <w:p>
            <w:pPr>
              <w:spacing w:after="0"/>
            </w:pPr>
            <w:r>
              <w:rPr>
                <w:b w:val="0"/>
                <w:i w:val="0"/>
                <w:sz w:val="20"/>
              </w:rPr>
              <w:t>Đọc: Đường đi Sa Pa</w:t>
            </w:r>
          </w:p>
        </w:tc>
        <w:tc>
          <w:tcPr>
            <w:tcW w:type="dxa" w:w="1474"/>
          </w:tcPr>
          <w:p>
            <w:pPr>
              <w:spacing w:after="0"/>
              <w:jc w:val="center"/>
            </w:pPr>
            <w:r/>
            <w:r>
              <w:rPr>
                <w:b w:val="0"/>
                <w:i w:val="0"/>
                <w:sz w:val="20"/>
              </w:rPr>
              <w:t>Tiết 211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Luyện từ và câu: Luyện tập viết tên cơ quan, tổ chức</w:t>
            </w:r>
          </w:p>
        </w:tc>
        <w:tc>
          <w:tcPr>
            <w:tcW w:type="dxa" w:w="1474"/>
          </w:tcPr>
          <w:p>
            <w:pPr>
              <w:spacing w:after="0"/>
              <w:jc w:val="center"/>
            </w:pPr>
            <w:r/>
            <w:r>
              <w:rPr>
                <w:b w:val="0"/>
                <w:i w:val="0"/>
                <w:sz w:val="20"/>
              </w:rPr>
              <w:t>Tiết 212 (1 tiết)</w:t>
            </w:r>
          </w:p>
        </w:tc>
        <w:tc>
          <w:tcPr>
            <w:tcW w:type="dxa" w:w="4195"/>
          </w:tcPr>
          <w:p>
            <w:pPr>
              <w:spacing w:after="0"/>
            </w:pPr>
            <w:r/>
            <w:r>
              <w:rPr>
                <w:b w:val="0"/>
                <w:i w:val="0"/>
                <w:sz w:val="18"/>
              </w:rPr>
              <w:t>Năng lực số 1.2 CB2a: HS viết đúng quy tắc viết hoa tên cơ quan, tổ chức và kiểm chứng bằng nguồn chính thức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(3 tiết)</w:t>
            </w:r>
          </w:p>
          <w:p>
            <w:pPr>
              <w:spacing w:after="0"/>
            </w:pPr>
            <w:r>
              <w:rPr>
                <w:b w:val="0"/>
                <w:i w:val="0"/>
                <w:sz w:val="20"/>
              </w:rPr>
              <w:t>Viết: Viết bài văn miêu tả cây cối</w:t>
            </w:r>
          </w:p>
        </w:tc>
        <w:tc>
          <w:tcPr>
            <w:tcW w:type="dxa" w:w="1474"/>
          </w:tcPr>
          <w:p>
            <w:pPr>
              <w:spacing w:after="0"/>
              <w:jc w:val="center"/>
            </w:pPr>
            <w:r/>
            <w:r>
              <w:rPr>
                <w:b w:val="0"/>
                <w:i w:val="0"/>
                <w:sz w:val="20"/>
              </w:rPr>
              <w:t>Tiết 213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Quê ngoại</w:t>
            </w:r>
          </w:p>
        </w:tc>
        <w:tc>
          <w:tcPr>
            <w:tcW w:type="dxa" w:w="1474"/>
          </w:tcPr>
          <w:p>
            <w:pPr>
              <w:spacing w:after="0"/>
              <w:jc w:val="center"/>
            </w:pPr>
            <w:r/>
            <w:r>
              <w:rPr>
                <w:b w:val="0"/>
                <w:i w:val="0"/>
                <w:sz w:val="20"/>
              </w:rPr>
              <w:t>Tiết 214–215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Viết: Trả bài văn miêu tả cây cối</w:t>
            </w:r>
          </w:p>
        </w:tc>
        <w:tc>
          <w:tcPr>
            <w:tcW w:type="dxa" w:w="1474"/>
          </w:tcPr>
          <w:p>
            <w:pPr>
              <w:spacing w:after="0"/>
              <w:jc w:val="center"/>
            </w:pPr>
            <w:r/>
            <w:r>
              <w:rPr>
                <w:b w:val="0"/>
                <w:i w:val="0"/>
                <w:sz w:val="20"/>
              </w:rPr>
              <w:t>Tiết 216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(4 tiết)</w:t>
            </w:r>
          </w:p>
          <w:p>
            <w:pPr>
              <w:spacing w:after="0"/>
            </w:pPr>
            <w:r>
              <w:rPr>
                <w:b w:val="0"/>
                <w:i w:val="0"/>
                <w:sz w:val="20"/>
              </w:rPr>
              <w:t>Đọc mở rộng</w:t>
            </w:r>
          </w:p>
        </w:tc>
        <w:tc>
          <w:tcPr>
            <w:tcW w:type="dxa" w:w="1474"/>
          </w:tcPr>
          <w:p>
            <w:pPr>
              <w:spacing w:after="0"/>
              <w:jc w:val="center"/>
            </w:pPr>
            <w:r/>
            <w:r>
              <w:rPr>
                <w:b w:val="0"/>
                <w:i w:val="0"/>
                <w:sz w:val="20"/>
              </w:rPr>
              <w:t>Tiết 217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25 (3 tiết)</w:t>
            </w:r>
          </w:p>
          <w:p>
            <w:pPr>
              <w:spacing w:after="0"/>
            </w:pPr>
            <w:r>
              <w:rPr>
                <w:b w:val="0"/>
                <w:i w:val="0"/>
                <w:sz w:val="20"/>
              </w:rPr>
              <w:t>Đọc: Khu bảo tồn động vật hoang dã Ngô-rông-gô-rô</w:t>
            </w:r>
          </w:p>
        </w:tc>
        <w:tc>
          <w:tcPr>
            <w:tcW w:type="dxa" w:w="1474"/>
          </w:tcPr>
          <w:p>
            <w:pPr>
              <w:spacing w:after="0"/>
              <w:jc w:val="center"/>
            </w:pPr>
            <w:r/>
            <w:r>
              <w:rPr>
                <w:b w:val="0"/>
                <w:i w:val="0"/>
                <w:sz w:val="20"/>
              </w:rPr>
              <w:t>Tiết 218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Luyện từ và câu: Lựa chọn từ ngữ</w:t>
            </w:r>
          </w:p>
        </w:tc>
        <w:tc>
          <w:tcPr>
            <w:tcW w:type="dxa" w:w="1474"/>
          </w:tcPr>
          <w:p>
            <w:pPr>
              <w:spacing w:after="0"/>
              <w:jc w:val="center"/>
            </w:pPr>
            <w:r/>
            <w:r>
              <w:rPr>
                <w:b w:val="0"/>
                <w:i w:val="0"/>
                <w:sz w:val="20"/>
              </w:rPr>
              <w:t>Tiết 219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220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Đọc: Ngôi nhà của yêu thương</w:t>
            </w:r>
          </w:p>
        </w:tc>
        <w:tc>
          <w:tcPr>
            <w:tcW w:type="dxa" w:w="1474"/>
          </w:tcPr>
          <w:p>
            <w:pPr>
              <w:spacing w:after="0"/>
              <w:jc w:val="center"/>
            </w:pPr>
            <w:r/>
            <w:r>
              <w:rPr>
                <w:b w:val="0"/>
                <w:i w:val="0"/>
                <w:sz w:val="20"/>
              </w:rPr>
              <w:t>Tiết 221–222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Viết: Trả bài viết đoạn văn tưởng tượng</w:t>
            </w:r>
          </w:p>
        </w:tc>
        <w:tc>
          <w:tcPr>
            <w:tcW w:type="dxa" w:w="1474"/>
          </w:tcPr>
          <w:p>
            <w:pPr>
              <w:spacing w:after="0"/>
              <w:jc w:val="center"/>
            </w:pPr>
            <w:r/>
            <w:r>
              <w:rPr>
                <w:b w:val="0"/>
                <w:i w:val="0"/>
                <w:sz w:val="20"/>
              </w:rPr>
              <w:t>Tiết 223 (1 tiết)</w:t>
            </w:r>
          </w:p>
        </w:tc>
        <w:tc>
          <w:tcPr>
            <w:tcW w:type="dxa" w:w="4195"/>
          </w:tcPr>
          <w:p>
            <w:pPr>
              <w:spacing w:after="0"/>
            </w:pPr>
            <w:r/>
            <w:r>
              <w:rPr>
                <w:b w:val="0"/>
                <w:i w:val="0"/>
                <w:sz w:val="18"/>
              </w:rPr>
              <w:t>Năng lực số 3.1 CB2a: HS sửa được bài viết của mình theo nhận xét, so sánh bản trước và bản sau để thấy tiến bộ</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(4 tiết)</w:t>
            </w:r>
          </w:p>
          <w:p>
            <w:pPr>
              <w:spacing w:after="0"/>
            </w:pPr>
            <w:r>
              <w:rPr>
                <w:b w:val="0"/>
                <w:i w:val="0"/>
                <w:sz w:val="20"/>
              </w:rPr>
              <w:t>Nói và nghe: Chung tay bảo vệ động vật</w:t>
            </w:r>
          </w:p>
        </w:tc>
        <w:tc>
          <w:tcPr>
            <w:tcW w:type="dxa" w:w="1474"/>
          </w:tcPr>
          <w:p>
            <w:pPr>
              <w:spacing w:after="0"/>
              <w:jc w:val="center"/>
            </w:pPr>
            <w:r/>
            <w:r>
              <w:rPr>
                <w:b w:val="0"/>
                <w:i w:val="0"/>
                <w:sz w:val="20"/>
              </w:rPr>
              <w:t>Tiết 224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27 (3 tiết)</w:t>
            </w:r>
          </w:p>
          <w:p>
            <w:pPr>
              <w:spacing w:after="0"/>
            </w:pPr>
            <w:r>
              <w:rPr>
                <w:b w:val="0"/>
                <w:i w:val="0"/>
                <w:sz w:val="20"/>
              </w:rPr>
              <w:t>Đọc: Băng tan</w:t>
            </w:r>
          </w:p>
        </w:tc>
        <w:tc>
          <w:tcPr>
            <w:tcW w:type="dxa" w:w="1474"/>
          </w:tcPr>
          <w:p>
            <w:pPr>
              <w:spacing w:after="0"/>
              <w:jc w:val="center"/>
            </w:pPr>
            <w:r/>
            <w:r>
              <w:rPr>
                <w:b w:val="0"/>
                <w:i w:val="0"/>
                <w:sz w:val="20"/>
              </w:rPr>
              <w:t>Tiết 225 (1 tiết)</w:t>
            </w:r>
          </w:p>
        </w:tc>
        <w:tc>
          <w:tcPr>
            <w:tcW w:type="dxa" w:w="4195"/>
          </w:tcPr>
          <w:p>
            <w:pPr>
              <w:spacing w:after="0"/>
            </w:pPr>
            <w:r/>
            <w:r>
              <w:rPr>
                <w:b w:val="0"/>
                <w:i w:val="0"/>
                <w:sz w:val="18"/>
              </w:rPr>
              <w:t>Năng lực số 1.1 CB2c: HS đọc được số liệu, hình ảnh chính thống để hiểu vấn đề môi trường nêu trong bài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Luyện từ và câu: Luyện tập lựa chọn từ ngữ</w:t>
            </w:r>
          </w:p>
        </w:tc>
        <w:tc>
          <w:tcPr>
            <w:tcW w:type="dxa" w:w="1474"/>
          </w:tcPr>
          <w:p>
            <w:pPr>
              <w:spacing w:after="0"/>
              <w:jc w:val="center"/>
            </w:pPr>
            <w:r/>
            <w:r>
              <w:rPr>
                <w:b w:val="0"/>
                <w:i w:val="0"/>
                <w:sz w:val="20"/>
              </w:rPr>
              <w:t>Tiết 226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(3 tiết)</w:t>
            </w:r>
          </w:p>
          <w:p>
            <w:pPr>
              <w:spacing w:after="0"/>
            </w:pPr>
            <w:r>
              <w:rPr>
                <w:b w:val="0"/>
                <w:i w:val="0"/>
                <w:sz w:val="20"/>
              </w:rPr>
              <w:t>Viết: Viết đoạn văn tưởng tượng</w:t>
            </w:r>
          </w:p>
        </w:tc>
        <w:tc>
          <w:tcPr>
            <w:tcW w:type="dxa" w:w="1474"/>
          </w:tcPr>
          <w:p>
            <w:pPr>
              <w:spacing w:after="0"/>
              <w:jc w:val="center"/>
            </w:pPr>
            <w:r/>
            <w:r>
              <w:rPr>
                <w:b w:val="0"/>
                <w:i w:val="0"/>
                <w:sz w:val="20"/>
              </w:rPr>
              <w:t>Tiết 227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Chuyến du lịch thú vị</w:t>
            </w:r>
          </w:p>
        </w:tc>
        <w:tc>
          <w:tcPr>
            <w:tcW w:type="dxa" w:w="1474"/>
          </w:tcPr>
          <w:p>
            <w:pPr>
              <w:spacing w:after="0"/>
              <w:jc w:val="center"/>
            </w:pPr>
            <w:r/>
            <w:r>
              <w:rPr>
                <w:b w:val="0"/>
                <w:i w:val="0"/>
                <w:sz w:val="20"/>
              </w:rPr>
              <w:t>Tiết 228–229 (2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Viết: Hướng dẫn cách viết thư</w:t>
            </w:r>
          </w:p>
        </w:tc>
        <w:tc>
          <w:tcPr>
            <w:tcW w:type="dxa" w:w="1474"/>
          </w:tcPr>
          <w:p>
            <w:pPr>
              <w:spacing w:after="0"/>
              <w:jc w:val="center"/>
            </w:pPr>
            <w:r/>
            <w:r>
              <w:rPr>
                <w:b w:val="0"/>
                <w:i w:val="0"/>
                <w:sz w:val="20"/>
              </w:rPr>
              <w:t>Tiết 230 (1 tiết)</w:t>
            </w:r>
          </w:p>
        </w:tc>
        <w:tc>
          <w:tcPr>
            <w:tcW w:type="dxa" w:w="4195"/>
          </w:tcPr>
          <w:p>
            <w:pPr>
              <w:spacing w:after="0"/>
            </w:pPr>
            <w:r/>
            <w:r>
              <w:rPr>
                <w:b w:val="0"/>
                <w:i w:val="0"/>
                <w:sz w:val="18"/>
              </w:rPr>
              <w:t>Năng lực số 1.1 CB2c: HS chỉ ra được bố cục và đặc điểm của kiểu bài qua bài mẫu được phân tích trực quan</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(4 tiết)</w:t>
            </w:r>
          </w:p>
          <w:p>
            <w:pPr>
              <w:spacing w:after="0"/>
            </w:pPr>
            <w:r>
              <w:rPr>
                <w:b w:val="0"/>
                <w:i w:val="0"/>
                <w:sz w:val="20"/>
              </w:rPr>
              <w:t>Đọc mở rộng</w:t>
            </w:r>
          </w:p>
        </w:tc>
        <w:tc>
          <w:tcPr>
            <w:tcW w:type="dxa" w:w="1474"/>
          </w:tcPr>
          <w:p>
            <w:pPr>
              <w:spacing w:after="0"/>
              <w:jc w:val="center"/>
            </w:pPr>
            <w:r/>
            <w:r>
              <w:rPr>
                <w:b w:val="0"/>
                <w:i w:val="0"/>
                <w:sz w:val="20"/>
              </w:rPr>
              <w:t>Tiết 231 (1 tiết)</w:t>
            </w:r>
          </w:p>
        </w:tc>
        <w:tc>
          <w:tcPr>
            <w:tcW w:type="dxa" w:w="4195"/>
          </w:tcPr>
          <w:p>
            <w:pPr>
              <w:spacing w:after="0"/>
            </w:pPr>
            <w:r/>
            <w:r>
              <w:rPr>
                <w:b w:val="0"/>
                <w:i w:val="0"/>
                <w:sz w:val="18"/>
              </w:rPr>
              <w:t>Năng lực số 3.3 CB2a: HS ghi và chia sẻ được phiếu đọc sách có đầy đủ tên sách, tác giả và cảm nghĩ của riêng mình</w:t>
            </w:r>
          </w:p>
          <w:p>
            <w:pPr>
              <w:spacing w:after="0"/>
            </w:pPr>
            <w:r>
              <w:rPr>
                <w:b w:val="0"/>
                <w:i w:val="0"/>
                <w:sz w:val="18"/>
              </w:rPr>
              <w:t>KNS: KN tự học: chọn sách phù hợp, kiên trì đọc và rút ra điều bổ ích cho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điểm 8: Vì một thế giới bình yên</w:t>
            </w:r>
          </w:p>
        </w:tc>
        <w:tc>
          <w:tcPr>
            <w:tcW w:type="dxa" w:w="4365"/>
          </w:tcPr>
          <w:p>
            <w:pPr>
              <w:spacing w:after="0"/>
            </w:pPr>
            <w:r/>
            <w:r>
              <w:rPr>
                <w:b w:val="0"/>
                <w:i w:val="0"/>
                <w:sz w:val="20"/>
              </w:rPr>
              <w:t>Bài 29 (3 tiết)</w:t>
            </w:r>
          </w:p>
          <w:p>
            <w:pPr>
              <w:spacing w:after="0"/>
            </w:pPr>
            <w:r>
              <w:rPr>
                <w:b w:val="0"/>
                <w:i w:val="0"/>
                <w:sz w:val="20"/>
              </w:rPr>
              <w:t>Đọc: Lễ hội ở Nhật Bản</w:t>
            </w:r>
          </w:p>
        </w:tc>
        <w:tc>
          <w:tcPr>
            <w:tcW w:type="dxa" w:w="1474"/>
          </w:tcPr>
          <w:p>
            <w:pPr>
              <w:spacing w:after="0"/>
              <w:jc w:val="center"/>
            </w:pPr>
            <w:r/>
            <w:r>
              <w:rPr>
                <w:b w:val="0"/>
                <w:i w:val="0"/>
                <w:sz w:val="20"/>
              </w:rPr>
              <w:t>Tiết 232 (1 tiết)</w:t>
            </w:r>
          </w:p>
        </w:tc>
        <w:tc>
          <w:tcPr>
            <w:tcW w:type="dxa" w:w="4195"/>
          </w:tcPr>
          <w:p>
            <w:pPr>
              <w:spacing w:after="0"/>
            </w:pPr>
            <w:r/>
            <w:r>
              <w:rPr>
                <w:b w:val="0"/>
                <w:i w:val="0"/>
                <w:sz w:val="18"/>
              </w:rPr>
              <w:t>Năng lực số 1.1 CB2c: HS xác định được vị trí, cảnh quan gắn với bài đọc trên bản đồ số và ảnh thực địa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Luyện từ và câu: Luyện tập về dấu câu</w:t>
            </w:r>
          </w:p>
        </w:tc>
        <w:tc>
          <w:tcPr>
            <w:tcW w:type="dxa" w:w="1474"/>
          </w:tcPr>
          <w:p>
            <w:pPr>
              <w:spacing w:after="0"/>
              <w:jc w:val="center"/>
            </w:pPr>
            <w:r/>
            <w:r>
              <w:rPr>
                <w:b w:val="0"/>
                <w:i w:val="0"/>
                <w:sz w:val="20"/>
              </w:rPr>
              <w:t>Tiết 233 (1 tiết)</w:t>
            </w:r>
          </w:p>
        </w:tc>
        <w:tc>
          <w:tcPr>
            <w:tcW w:type="dxa" w:w="4195"/>
          </w:tcPr>
          <w:p>
            <w:pPr>
              <w:spacing w:after="0"/>
            </w:pPr>
            <w:r/>
            <w:r>
              <w:rPr>
                <w:b w:val="0"/>
                <w:i w:val="0"/>
                <w:sz w:val="18"/>
              </w:rPr>
              <w:t>Năng lực số 3.1 CB2a: HS dùng đúng dấu câu trong đoạn văn của mình và trình bày đúng khi gõ trên máy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(3 tiết)</w:t>
            </w:r>
          </w:p>
          <w:p>
            <w:pPr>
              <w:spacing w:after="0"/>
            </w:pPr>
            <w:r>
              <w:rPr>
                <w:b w:val="0"/>
                <w:i w:val="0"/>
                <w:sz w:val="20"/>
              </w:rPr>
              <w:t>Viết: Viết thư</w:t>
            </w:r>
          </w:p>
        </w:tc>
        <w:tc>
          <w:tcPr>
            <w:tcW w:type="dxa" w:w="1474"/>
          </w:tcPr>
          <w:p>
            <w:pPr>
              <w:spacing w:after="0"/>
              <w:jc w:val="center"/>
            </w:pPr>
            <w:r/>
            <w:r>
              <w:rPr>
                <w:b w:val="0"/>
                <w:i w:val="0"/>
                <w:sz w:val="20"/>
              </w:rPr>
              <w:t>Tiết 234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p>
            <w:pPr>
              <w:spacing w:after="0"/>
            </w:pPr>
            <w:r>
              <w:rPr>
                <w:b w:val="0"/>
                <w:i w:val="0"/>
                <w:sz w:val="18"/>
              </w:rPr>
              <w:t>KNS: KN trình bày suy nghĩ, bày tỏ cảm xúc của bản thân bằng lời lẽ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Đọc: Ngày hội</w:t>
            </w:r>
          </w:p>
        </w:tc>
        <w:tc>
          <w:tcPr>
            <w:tcW w:type="dxa" w:w="1474"/>
          </w:tcPr>
          <w:p>
            <w:pPr>
              <w:spacing w:after="0"/>
              <w:jc w:val="center"/>
            </w:pPr>
            <w:r/>
            <w:r>
              <w:rPr>
                <w:b w:val="0"/>
                <w:i w:val="0"/>
                <w:sz w:val="20"/>
              </w:rPr>
              <w:t>Tiết 235–236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Viết: Viết giấy mời</w:t>
            </w:r>
          </w:p>
        </w:tc>
        <w:tc>
          <w:tcPr>
            <w:tcW w:type="dxa" w:w="1474"/>
          </w:tcPr>
          <w:p>
            <w:pPr>
              <w:spacing w:after="0"/>
              <w:jc w:val="center"/>
            </w:pPr>
            <w:r/>
            <w:r>
              <w:rPr>
                <w:b w:val="0"/>
                <w:i w:val="0"/>
                <w:sz w:val="20"/>
              </w:rPr>
              <w:t>Tiết 237 (1 tiết)</w:t>
            </w:r>
          </w:p>
        </w:tc>
        <w:tc>
          <w:tcPr>
            <w:tcW w:type="dxa" w:w="4195"/>
          </w:tcPr>
          <w:p>
            <w:pPr>
              <w:spacing w:after="0"/>
            </w:pPr>
            <w:r/>
            <w:r>
              <w:rPr>
                <w:b w:val="0"/>
                <w:i w:val="0"/>
                <w:sz w:val="18"/>
              </w:rPr>
              <w:t>Năng lực số 3.1 CB2a: HS viết được bài theo yêu cầu bằng lời của chính mình, trình bày sạch và đúng dấu câu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(4 tiết)</w:t>
            </w:r>
          </w:p>
          <w:p>
            <w:pPr>
              <w:spacing w:after="0"/>
            </w:pPr>
            <w:r>
              <w:rPr>
                <w:b w:val="0"/>
                <w:i w:val="0"/>
                <w:sz w:val="20"/>
              </w:rPr>
              <w:t>Nói và nghe: Cuộc sống xanh</w:t>
            </w:r>
          </w:p>
        </w:tc>
        <w:tc>
          <w:tcPr>
            <w:tcW w:type="dxa" w:w="1474"/>
          </w:tcPr>
          <w:p>
            <w:pPr>
              <w:spacing w:after="0"/>
              <w:jc w:val="center"/>
            </w:pPr>
            <w:r/>
            <w:r>
              <w:rPr>
                <w:b w:val="0"/>
                <w:i w:val="0"/>
                <w:sz w:val="20"/>
              </w:rPr>
              <w:t>Tiết 238 (1 tiết)</w:t>
            </w:r>
          </w:p>
        </w:tc>
        <w:tc>
          <w:tcPr>
            <w:tcW w:type="dxa" w:w="4195"/>
          </w:tcPr>
          <w:p>
            <w:pPr>
              <w:spacing w:after="0"/>
            </w:pPr>
            <w:r/>
            <w:r>
              <w:rPr>
                <w:b w:val="0"/>
                <w:i w:val="0"/>
                <w:sz w:val="18"/>
              </w:rPr>
              <w:t>Năng lực số 3.1 CB2a: HS trình bày được ý kiến, trải nghiệm của mình có hình ảnh minh hoạ và nói tự nhiên theo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 cuối năm học</w:t>
            </w:r>
          </w:p>
        </w:tc>
        <w:tc>
          <w:tcPr>
            <w:tcW w:type="dxa" w:w="4365"/>
          </w:tcPr>
          <w:p>
            <w:pPr>
              <w:spacing w:after="0"/>
            </w:pPr>
            <w:r/>
            <w:r>
              <w:rPr>
                <w:b w:val="0"/>
                <w:i w:val="0"/>
                <w:sz w:val="20"/>
              </w:rPr>
              <w:t>Ôn tập: Ôn tập, củng cố kiến thức và kĩ năng đã học</w:t>
            </w:r>
          </w:p>
        </w:tc>
        <w:tc>
          <w:tcPr>
            <w:tcW w:type="dxa" w:w="1474"/>
          </w:tcPr>
          <w:p>
            <w:pPr>
              <w:spacing w:after="0"/>
              <w:jc w:val="center"/>
            </w:pPr>
            <w:r/>
            <w:r>
              <w:rPr>
                <w:b w:val="0"/>
                <w:i w:val="0"/>
                <w:sz w:val="20"/>
              </w:rPr>
              <w:t>Tiết 239–243 (5 tiết)</w:t>
            </w:r>
          </w:p>
        </w:tc>
        <w:tc>
          <w:tcPr>
            <w:tcW w:type="dxa" w:w="4195"/>
          </w:tcPr>
          <w:p>
            <w:pPr>
              <w:spacing w:after="0"/>
            </w:pPr>
            <w:r/>
            <w:r>
              <w:rPr>
                <w:b w:val="0"/>
                <w:i w:val="0"/>
                <w:sz w:val="18"/>
              </w:rPr>
              <w:t>NLS: Năng lực số 5.2 CB2b: HS làm bài ôn tương tác và tự xác định phần kiến thức mình còn hổng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Đánh giá định kì: Đánh giá cuối năm học</w:t>
            </w:r>
          </w:p>
        </w:tc>
        <w:tc>
          <w:tcPr>
            <w:tcW w:type="dxa" w:w="1474"/>
          </w:tcPr>
          <w:p>
            <w:pPr>
              <w:spacing w:after="0"/>
              <w:jc w:val="center"/>
            </w:pPr>
            <w:r/>
            <w:r>
              <w:rPr>
                <w:b w:val="0"/>
                <w:i w:val="0"/>
                <w:sz w:val="20"/>
              </w:rPr>
              <w:t>Tiết 244–245 (2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2. Môn học, hoạt động giáo dục: Toán</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1. Ôn tập các số đến 100 000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Ôn tập các số đến 100 000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1)</w:t>
            </w:r>
          </w:p>
        </w:tc>
        <w:tc>
          <w:tcPr>
            <w:tcW w:type="dxa" w:w="1474"/>
          </w:tcPr>
          <w:p>
            <w:pPr>
              <w:spacing w:after="0"/>
              <w:jc w:val="center"/>
            </w:pPr>
            <w:r/>
            <w:r>
              <w:rPr>
                <w:b w:val="0"/>
                <w:i w:val="0"/>
                <w:sz w:val="20"/>
              </w:rPr>
              <w:t>Tiết 3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Ôn tập các phép tính trong phạm vi 100 000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3. Số chẵn, số lẻ (Tiết 1)</w:t>
            </w:r>
          </w:p>
        </w:tc>
        <w:tc>
          <w:tcPr>
            <w:tcW w:type="dxa" w:w="1474"/>
          </w:tcPr>
          <w:p>
            <w:pPr>
              <w:spacing w:after="0"/>
              <w:jc w:val="center"/>
            </w:pPr>
            <w:r/>
            <w:r>
              <w:rPr>
                <w:b w:val="0"/>
                <w:i w:val="0"/>
                <w:sz w:val="20"/>
              </w:rPr>
              <w:t>Tiết 6 (2 tiết)</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Số chẵn, số lẻ (Tiết 2)</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1.1 CB2c: HS tìm số chẵn, số lẻ trong dãy số chiếu trên màn hình và nêu được dấu hiệu nhận biết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1)</w:t>
            </w:r>
          </w:p>
        </w:tc>
        <w:tc>
          <w:tcPr>
            <w:tcW w:type="dxa" w:w="1474"/>
          </w:tcPr>
          <w:p>
            <w:pPr>
              <w:spacing w:after="0"/>
              <w:jc w:val="center"/>
            </w:pPr>
            <w:r/>
            <w:r>
              <w:rPr>
                <w:b w:val="0"/>
                <w:i w:val="0"/>
                <w:sz w:val="20"/>
              </w:rPr>
              <w:t>Tiết 8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2)</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Biểu thức chứa chữ (Tiết 3)</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Ôn tập và bổ sung</w:t>
            </w:r>
          </w:p>
        </w:tc>
        <w:tc>
          <w:tcPr>
            <w:tcW w:type="dxa" w:w="4365"/>
          </w:tcPr>
          <w:p>
            <w:pPr>
              <w:spacing w:after="0"/>
            </w:pPr>
            <w:r/>
            <w:r>
              <w:rPr>
                <w:b w:val="0"/>
                <w:i w:val="0"/>
                <w:sz w:val="20"/>
              </w:rPr>
              <w:t>Bài 5. Giải bài toán có ba bước tính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Giải bài toán có ba bước tính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Luyện tập chung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7. Đo góc, đơn vị đo góc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2)</w:t>
            </w:r>
          </w:p>
        </w:tc>
        <w:tc>
          <w:tcPr>
            <w:tcW w:type="dxa" w:w="1474"/>
          </w:tcPr>
          <w:p>
            <w:pPr>
              <w:spacing w:after="0"/>
              <w:jc w:val="center"/>
            </w:pPr>
            <w:r/>
            <w:r>
              <w:rPr>
                <w:b w:val="0"/>
                <w:i w:val="0"/>
                <w:sz w:val="20"/>
              </w:rPr>
              <w:t>Tiết 18</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Góc nhọn, góc tù, góc bẹt (Tiết 3)</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Luyện tập chung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Góc và đơn vị đo góc</w:t>
            </w:r>
          </w:p>
        </w:tc>
        <w:tc>
          <w:tcPr>
            <w:tcW w:type="dxa" w:w="4365"/>
          </w:tcPr>
          <w:p>
            <w:pPr>
              <w:spacing w:after="0"/>
            </w:pPr>
            <w:r/>
            <w:r>
              <w:rPr>
                <w:b w:val="0"/>
                <w:i w:val="0"/>
                <w:sz w:val="20"/>
              </w:rPr>
              <w:t>Bài 9. Luyện tập chung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10. Số có sáu chữ số. Số 1 000 000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Số có sáu chữ số. Số 1 000 000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1)</w:t>
            </w:r>
          </w:p>
        </w:tc>
        <w:tc>
          <w:tcPr>
            <w:tcW w:type="dxa" w:w="1474"/>
          </w:tcPr>
          <w:p>
            <w:pPr>
              <w:spacing w:after="0"/>
              <w:jc w:val="center"/>
            </w:pPr>
            <w:r/>
            <w:r>
              <w:rPr>
                <w:b w:val="0"/>
                <w:i w:val="0"/>
                <w:sz w:val="20"/>
              </w:rPr>
              <w:t>Tiết 24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Hàng và lớp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11. Hàng và lớp (Tiết 3)</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1)</w:t>
            </w:r>
          </w:p>
        </w:tc>
        <w:tc>
          <w:tcPr>
            <w:tcW w:type="dxa" w:w="1474"/>
          </w:tcPr>
          <w:p>
            <w:pPr>
              <w:spacing w:after="0"/>
              <w:jc w:val="center"/>
            </w:pPr>
            <w:r/>
            <w:r>
              <w:rPr>
                <w:b w:val="0"/>
                <w:i w:val="0"/>
                <w:sz w:val="20"/>
              </w:rPr>
              <w:t>Tiết 27 (3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Các số trong phạm vi lớp triệu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Làm tròn số đến hàng trăm nghìn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14. So sánh các số có nhiều chữ số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So sánh các số có nhiều chữ số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1)</w:t>
            </w:r>
          </w:p>
        </w:tc>
        <w:tc>
          <w:tcPr>
            <w:tcW w:type="dxa" w:w="1474"/>
          </w:tcPr>
          <w:p>
            <w:pPr>
              <w:spacing w:after="0"/>
              <w:jc w:val="center"/>
            </w:pPr>
            <w:r/>
            <w:r>
              <w:rPr>
                <w:b w:val="0"/>
                <w:i w:val="0"/>
                <w:sz w:val="20"/>
              </w:rPr>
              <w:t>Tiết 33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Làm quen với dãy số tự nhiên (Tiết 2)</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Luyện tập chung (Tiết 1)</w:t>
            </w:r>
          </w:p>
        </w:tc>
        <w:tc>
          <w:tcPr>
            <w:tcW w:type="dxa" w:w="1474"/>
          </w:tcPr>
          <w:p>
            <w:pPr>
              <w:spacing w:after="0"/>
              <w:jc w:val="center"/>
            </w:pPr>
            <w:r/>
            <w:r>
              <w:rPr>
                <w:b w:val="0"/>
                <w:i w:val="0"/>
                <w:sz w:val="20"/>
              </w:rPr>
              <w:t>Tiết 35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Số có nhiều chữ số</w:t>
            </w:r>
          </w:p>
        </w:tc>
        <w:tc>
          <w:tcPr>
            <w:tcW w:type="dxa" w:w="4365"/>
          </w:tcPr>
          <w:p>
            <w:pPr>
              <w:spacing w:after="0"/>
            </w:pPr>
            <w:r/>
            <w:r>
              <w:rPr>
                <w:b w:val="0"/>
                <w:i w:val="0"/>
                <w:sz w:val="20"/>
              </w:rPr>
              <w:t>Bài 16. Luyện tập chung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17. Yến, tạ, tấn (Tiết 1)</w:t>
            </w:r>
          </w:p>
        </w:tc>
        <w:tc>
          <w:tcPr>
            <w:tcW w:type="dxa" w:w="1474"/>
          </w:tcPr>
          <w:p>
            <w:pPr>
              <w:spacing w:after="0"/>
              <w:jc w:val="center"/>
            </w:pPr>
            <w:r/>
            <w:r>
              <w:rPr>
                <w:b w:val="0"/>
                <w:i w:val="0"/>
                <w:sz w:val="20"/>
              </w:rPr>
              <w:t>Tiết 37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Yến, tạ, tấn (Tiết 3)</w:t>
            </w:r>
          </w:p>
        </w:tc>
        <w:tc>
          <w:tcPr>
            <w:tcW w:type="dxa" w:w="1474"/>
          </w:tcPr>
          <w:p>
            <w:pPr>
              <w:spacing w:after="0"/>
              <w:jc w:val="center"/>
            </w:pPr>
            <w:r/>
            <w:r>
              <w:rPr>
                <w:b w:val="0"/>
                <w:i w:val="0"/>
                <w:sz w:val="20"/>
              </w:rPr>
              <w:t>Tiết 39</w:t>
            </w:r>
          </w:p>
        </w:tc>
        <w:tc>
          <w:tcPr>
            <w:tcW w:type="dxa" w:w="4195"/>
          </w:tcPr>
          <w:p>
            <w:pPr>
              <w:spacing w:after="0"/>
            </w:pPr>
            <w:r/>
            <w:r>
              <w:rPr>
                <w:b w:val="0"/>
                <w:i w:val="0"/>
                <w:sz w:val="18"/>
              </w:rPr>
              <w:t>Năng lực số 5.4 CB2a: HS tự soát lại bài bằng công cụ chấm nhanh của GV và chỉ ra dạng quy đổi mình còn hay nhầm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1)</w:t>
            </w:r>
          </w:p>
        </w:tc>
        <w:tc>
          <w:tcPr>
            <w:tcW w:type="dxa" w:w="1474"/>
          </w:tcPr>
          <w:p>
            <w:pPr>
              <w:spacing w:after="0"/>
              <w:jc w:val="center"/>
            </w:pPr>
            <w:r/>
            <w:r>
              <w:rPr>
                <w:b w:val="0"/>
                <w:i w:val="0"/>
                <w:sz w:val="20"/>
              </w:rPr>
              <w:t>Tiết 40 (4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18. Đề-xi-mét vuông, mét vuông, mi-li-mét vuông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3)</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Đề-xi-mét vuông, mét vuông, mi-li-mét vuông (Tiết 4)</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p>
            <w:pPr>
              <w:spacing w:after="0"/>
            </w:pPr>
            <w:r>
              <w:rPr>
                <w:b w:val="0"/>
                <w:i w:val="0"/>
                <w:sz w:val="18"/>
              </w:rPr>
              <w:t>STEM: Thế kỉ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Giây, thế kỉ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20. Thực hành và trải nghiệm sử dụng một số đơn vị đo đại lượng (Tiết 1)</w:t>
            </w:r>
          </w:p>
        </w:tc>
        <w:tc>
          <w:tcPr>
            <w:tcW w:type="dxa" w:w="1474"/>
          </w:tcPr>
          <w:p>
            <w:pPr>
              <w:spacing w:after="0"/>
              <w:jc w:val="center"/>
            </w:pPr>
            <w:r/>
            <w:r>
              <w:rPr>
                <w:b w:val="0"/>
                <w:i w:val="0"/>
                <w:sz w:val="20"/>
              </w:rPr>
              <w:t>Tiết 47 (3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Thực hành và trải nghiệm sử dụng một số đơn vị đo đại lượng (Tiết 3)</w:t>
            </w:r>
          </w:p>
        </w:tc>
        <w:tc>
          <w:tcPr>
            <w:tcW w:type="dxa" w:w="1474"/>
          </w:tcPr>
          <w:p>
            <w:pPr>
              <w:spacing w:after="0"/>
              <w:jc w:val="center"/>
            </w:pPr>
            <w:r/>
            <w:r>
              <w:rPr>
                <w:b w:val="0"/>
                <w:i w:val="0"/>
                <w:sz w:val="20"/>
              </w:rPr>
              <w:t>Tiết 49</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Luyện tập chung (Tiết 1)</w:t>
            </w:r>
          </w:p>
        </w:tc>
        <w:tc>
          <w:tcPr>
            <w:tcW w:type="dxa" w:w="1474"/>
          </w:tcPr>
          <w:p>
            <w:pPr>
              <w:spacing w:after="0"/>
              <w:jc w:val="center"/>
            </w:pPr>
            <w:r/>
            <w:r>
              <w:rPr>
                <w:b w:val="0"/>
                <w:i w:val="0"/>
                <w:sz w:val="20"/>
              </w:rPr>
              <w:t>Tiết 50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Một số đơn vị đo đại lượng</w:t>
            </w:r>
          </w:p>
        </w:tc>
        <w:tc>
          <w:tcPr>
            <w:tcW w:type="dxa" w:w="4365"/>
          </w:tcPr>
          <w:p>
            <w:pPr>
              <w:spacing w:after="0"/>
            </w:pPr>
            <w:r/>
            <w:r>
              <w:rPr>
                <w:b w:val="0"/>
                <w:i w:val="0"/>
                <w:sz w:val="20"/>
              </w:rPr>
              <w:t>Bài 21. Luyện tập chung (Tiết 2)</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22. Phép cộng các số có nhiều chữ số (Tiết 1)</w:t>
            </w:r>
          </w:p>
        </w:tc>
        <w:tc>
          <w:tcPr>
            <w:tcW w:type="dxa" w:w="1474"/>
          </w:tcPr>
          <w:p>
            <w:pPr>
              <w:spacing w:after="0"/>
              <w:jc w:val="center"/>
            </w:pPr>
            <w:r/>
            <w:r>
              <w:rPr>
                <w:b w:val="0"/>
                <w:i w:val="0"/>
                <w:sz w:val="20"/>
              </w:rPr>
              <w:t>Tiết 52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Phép cộng các số có nhiều chữ số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1)</w:t>
            </w:r>
          </w:p>
        </w:tc>
        <w:tc>
          <w:tcPr>
            <w:tcW w:type="dxa" w:w="1474"/>
          </w:tcPr>
          <w:p>
            <w:pPr>
              <w:spacing w:after="0"/>
              <w:jc w:val="center"/>
            </w:pPr>
            <w:r/>
            <w:r>
              <w:rPr>
                <w:b w:val="0"/>
                <w:i w:val="0"/>
                <w:sz w:val="20"/>
              </w:rPr>
              <w:t>Tiết 54 (2 tiết)</w:t>
            </w:r>
          </w:p>
        </w:tc>
        <w:tc>
          <w:tcPr>
            <w:tcW w:type="dxa" w:w="4195"/>
          </w:tcPr>
          <w:p>
            <w:pPr>
              <w:spacing w:after="0"/>
            </w:pPr>
            <w:r/>
            <w:r>
              <w:rPr>
                <w:b w:val="0"/>
                <w:i w:val="0"/>
                <w:sz w:val="18"/>
              </w:rPr>
              <w:t>NLS-GQVĐ (Cơ bản 2): Mở bài tập tương tác đặt tính.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Phép trừ các số có nhiều chữ số (Tiết 2)</w:t>
            </w:r>
          </w:p>
        </w:tc>
        <w:tc>
          <w:tcPr>
            <w:tcW w:type="dxa" w:w="1474"/>
          </w:tcPr>
          <w:p>
            <w:pPr>
              <w:spacing w:after="0"/>
              <w:jc w:val="center"/>
            </w:pPr>
            <w:r/>
            <w:r>
              <w:rPr>
                <w:b w:val="0"/>
                <w:i w:val="0"/>
                <w:sz w:val="20"/>
              </w:rPr>
              <w:t>Tiết 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24. Tính chất giao hoán và kết hợp của phép cộng (Tiết 1)</w:t>
            </w:r>
          </w:p>
        </w:tc>
        <w:tc>
          <w:tcPr>
            <w:tcW w:type="dxa" w:w="1474"/>
          </w:tcPr>
          <w:p>
            <w:pPr>
              <w:spacing w:after="0"/>
              <w:jc w:val="center"/>
            </w:pPr>
            <w:r/>
            <w:r>
              <w:rPr>
                <w:b w:val="0"/>
                <w:i w:val="0"/>
                <w:sz w:val="20"/>
              </w:rPr>
              <w:t>Tiết 56 (3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Tính chất giao hoán và kết hợp của phép cộng (Tiết 3)</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1)</w:t>
            </w:r>
          </w:p>
        </w:tc>
        <w:tc>
          <w:tcPr>
            <w:tcW w:type="dxa" w:w="1474"/>
          </w:tcPr>
          <w:p>
            <w:pPr>
              <w:spacing w:after="0"/>
              <w:jc w:val="center"/>
            </w:pPr>
            <w:r/>
            <w:r>
              <w:rPr>
                <w:b w:val="0"/>
                <w:i w:val="0"/>
                <w:sz w:val="20"/>
              </w:rPr>
              <w:t>Tiết 59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Tìm hai số biết tổng và hiệu của hai số đó (Tiết 2)</w:t>
            </w:r>
          </w:p>
        </w:tc>
        <w:tc>
          <w:tcPr>
            <w:tcW w:type="dxa" w:w="1474"/>
          </w:tcPr>
          <w:p>
            <w:pPr>
              <w:spacing w:after="0"/>
              <w:jc w:val="center"/>
            </w:pPr>
            <w:r/>
            <w:r>
              <w:rPr>
                <w:b w:val="0"/>
                <w:i w:val="0"/>
                <w:sz w:val="20"/>
              </w:rPr>
              <w:t>Tiết 60</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Phép cộng và phép trừ</w:t>
            </w:r>
          </w:p>
        </w:tc>
        <w:tc>
          <w:tcPr>
            <w:tcW w:type="dxa" w:w="4365"/>
          </w:tcPr>
          <w:p>
            <w:pPr>
              <w:spacing w:after="0"/>
            </w:pPr>
            <w:r/>
            <w:r>
              <w:rPr>
                <w:b w:val="0"/>
                <w:i w:val="0"/>
                <w:sz w:val="20"/>
              </w:rPr>
              <w:t>Bài 26. Luyện tập chung (Tiết 1)</w:t>
            </w:r>
          </w:p>
        </w:tc>
        <w:tc>
          <w:tcPr>
            <w:tcW w:type="dxa" w:w="1474"/>
          </w:tcPr>
          <w:p>
            <w:pPr>
              <w:spacing w:after="0"/>
              <w:jc w:val="center"/>
            </w:pPr>
            <w:r/>
            <w:r>
              <w:rPr>
                <w:b w:val="0"/>
                <w:i w:val="0"/>
                <w:sz w:val="20"/>
              </w:rPr>
              <w:t>Tiết 61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2)</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26. Luyện tập chung (Tiết 3)</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27. Hai đường thẳng vuông góc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Hai đường thẳng vuông góc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28. Thực hành và trải nghiệm vẽ hai đường thẳng vuông góc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Thực hành và trải nghiệm vẽ hai đường thẳng vuông góc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Hai đường thẳng song song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Thực hành và trải nghiệm vẽ hai đường thẳng song song (Tiết 1)</w:t>
            </w:r>
          </w:p>
        </w:tc>
        <w:tc>
          <w:tcPr>
            <w:tcW w:type="dxa" w:w="1474"/>
          </w:tcPr>
          <w:p>
            <w:pPr>
              <w:spacing w:after="0"/>
              <w:jc w:val="center"/>
            </w:pPr>
            <w:r/>
            <w:r>
              <w:rPr>
                <w:b w:val="0"/>
                <w:i w:val="0"/>
                <w:sz w:val="20"/>
              </w:rPr>
              <w:t>Tiết 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30. Thực hành và trải nghiệm vẽ hai đường thẳng song song (Tiết 2)</w:t>
            </w:r>
          </w:p>
        </w:tc>
        <w:tc>
          <w:tcPr>
            <w:tcW w:type="dxa" w:w="1474"/>
          </w:tcPr>
          <w:p>
            <w:pPr>
              <w:spacing w:after="0"/>
              <w:jc w:val="center"/>
            </w:pPr>
            <w:r/>
            <w:r>
              <w:rPr>
                <w:b w:val="0"/>
                <w:i w:val="0"/>
                <w:sz w:val="20"/>
              </w:rPr>
              <w:t>Tiết 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1)</w:t>
            </w:r>
          </w:p>
        </w:tc>
        <w:tc>
          <w:tcPr>
            <w:tcW w:type="dxa" w:w="1474"/>
          </w:tcPr>
          <w:p>
            <w:pPr>
              <w:spacing w:after="0"/>
              <w:jc w:val="center"/>
            </w:pPr>
            <w:r/>
            <w:r>
              <w:rPr>
                <w:b w:val="0"/>
                <w:i w:val="0"/>
                <w:sz w:val="20"/>
              </w:rPr>
              <w:t>Tiết 72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2)</w:t>
            </w:r>
          </w:p>
        </w:tc>
        <w:tc>
          <w:tcPr>
            <w:tcW w:type="dxa" w:w="1474"/>
          </w:tcPr>
          <w:p>
            <w:pPr>
              <w:spacing w:after="0"/>
              <w:jc w:val="center"/>
            </w:pPr>
            <w:r/>
            <w:r>
              <w:rPr>
                <w:b w:val="0"/>
                <w:i w:val="0"/>
                <w:sz w:val="20"/>
              </w:rPr>
              <w:t>Tiết 73</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Hình bình hành, hình thoi (Tiết 3)</w:t>
            </w:r>
          </w:p>
        </w:tc>
        <w:tc>
          <w:tcPr>
            <w:tcW w:type="dxa" w:w="1474"/>
          </w:tcPr>
          <w:p>
            <w:pPr>
              <w:spacing w:after="0"/>
              <w:jc w:val="center"/>
            </w:pPr>
            <w:r/>
            <w:r>
              <w:rPr>
                <w:b w:val="0"/>
                <w:i w:val="0"/>
                <w:sz w:val="20"/>
              </w:rPr>
              <w:t>Tiết 74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1)</w:t>
            </w:r>
          </w:p>
        </w:tc>
        <w:tc>
          <w:tcPr>
            <w:tcW w:type="dxa" w:w="1474"/>
          </w:tcPr>
          <w:p>
            <w:pPr>
              <w:spacing w:after="0"/>
              <w:jc w:val="center"/>
            </w:pPr>
            <w:r/>
            <w:r>
              <w:rPr>
                <w:b w:val="0"/>
                <w:i w:val="0"/>
                <w:sz w:val="20"/>
              </w:rPr>
              <w:t>Tiết 75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6: Đường thẳng vuông góc. Đường thẳng song song</w:t>
            </w:r>
          </w:p>
        </w:tc>
        <w:tc>
          <w:tcPr>
            <w:tcW w:type="dxa" w:w="4365"/>
          </w:tcPr>
          <w:p>
            <w:pPr>
              <w:spacing w:after="0"/>
            </w:pPr>
            <w:r/>
            <w:r>
              <w:rPr>
                <w:b w:val="0"/>
                <w:i w:val="0"/>
                <w:sz w:val="20"/>
              </w:rPr>
              <w:t>Bài 32. Luyện tập chung (Tiết 2)</w:t>
            </w:r>
          </w:p>
        </w:tc>
        <w:tc>
          <w:tcPr>
            <w:tcW w:type="dxa" w:w="1474"/>
          </w:tcPr>
          <w:p>
            <w:pPr>
              <w:spacing w:after="0"/>
              <w:jc w:val="center"/>
            </w:pPr>
            <w:r/>
            <w:r>
              <w:rPr>
                <w:b w:val="0"/>
                <w:i w:val="0"/>
                <w:sz w:val="20"/>
              </w:rPr>
              <w:t>Tiết 76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32. Luyện tập chung (Tiết 3)</w:t>
            </w:r>
          </w:p>
        </w:tc>
        <w:tc>
          <w:tcPr>
            <w:tcW w:type="dxa" w:w="1474"/>
          </w:tcPr>
          <w:p>
            <w:pPr>
              <w:spacing w:after="0"/>
              <w:jc w:val="center"/>
            </w:pPr>
            <w:r/>
            <w:r>
              <w:rPr>
                <w:b w:val="0"/>
                <w:i w:val="0"/>
                <w:sz w:val="20"/>
              </w:rPr>
              <w:t>Tiết 77</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33. Ôn tập các số đến lớp triệu (Tiết 1)</w:t>
            </w:r>
          </w:p>
        </w:tc>
        <w:tc>
          <w:tcPr>
            <w:tcW w:type="dxa" w:w="1474"/>
          </w:tcPr>
          <w:p>
            <w:pPr>
              <w:spacing w:after="0"/>
              <w:jc w:val="center"/>
            </w:pPr>
            <w:r/>
            <w:r>
              <w:rPr>
                <w:b w:val="0"/>
                <w:i w:val="0"/>
                <w:sz w:val="20"/>
              </w:rPr>
              <w:t>Tiết 78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33. Ôn tập các số đến lớp triệu (Tiết 2)</w:t>
            </w:r>
          </w:p>
        </w:tc>
        <w:tc>
          <w:tcPr>
            <w:tcW w:type="dxa" w:w="1474"/>
          </w:tcPr>
          <w:p>
            <w:pPr>
              <w:spacing w:after="0"/>
              <w:jc w:val="center"/>
            </w:pPr>
            <w:r/>
            <w:r>
              <w:rPr>
                <w:b w:val="0"/>
                <w:i w:val="0"/>
                <w:sz w:val="20"/>
              </w:rPr>
              <w:t>Tiết 79</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1)</w:t>
            </w:r>
          </w:p>
        </w:tc>
        <w:tc>
          <w:tcPr>
            <w:tcW w:type="dxa" w:w="1474"/>
          </w:tcPr>
          <w:p>
            <w:pPr>
              <w:spacing w:after="0"/>
              <w:jc w:val="center"/>
            </w:pPr>
            <w:r/>
            <w:r>
              <w:rPr>
                <w:b w:val="0"/>
                <w:i w:val="0"/>
                <w:sz w:val="20"/>
              </w:rPr>
              <w:t>Tiết 80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34. Ôn tập phép cộng, phép trừ (Tiết 2)</w:t>
            </w:r>
          </w:p>
        </w:tc>
        <w:tc>
          <w:tcPr>
            <w:tcW w:type="dxa" w:w="1474"/>
          </w:tcPr>
          <w:p>
            <w:pPr>
              <w:spacing w:after="0"/>
              <w:jc w:val="center"/>
            </w:pPr>
            <w:r/>
            <w:r>
              <w:rPr>
                <w:b w:val="0"/>
                <w:i w:val="0"/>
                <w:sz w:val="20"/>
              </w:rPr>
              <w:t>Tiết 81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34. Ôn tập phép cộng, phép trừ (Tiết 3)</w:t>
            </w:r>
          </w:p>
        </w:tc>
        <w:tc>
          <w:tcPr>
            <w:tcW w:type="dxa" w:w="1474"/>
          </w:tcPr>
          <w:p>
            <w:pPr>
              <w:spacing w:after="0"/>
              <w:jc w:val="center"/>
            </w:pPr>
            <w:r/>
            <w:r>
              <w:rPr>
                <w:b w:val="0"/>
                <w:i w:val="0"/>
                <w:sz w:val="20"/>
              </w:rPr>
              <w:t>Tiết 82</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1)</w:t>
            </w:r>
          </w:p>
        </w:tc>
        <w:tc>
          <w:tcPr>
            <w:tcW w:type="dxa" w:w="1474"/>
          </w:tcPr>
          <w:p>
            <w:pPr>
              <w:spacing w:after="0"/>
              <w:jc w:val="center"/>
            </w:pPr>
            <w:r/>
            <w:r>
              <w:rPr>
                <w:b w:val="0"/>
                <w:i w:val="0"/>
                <w:sz w:val="20"/>
              </w:rPr>
              <w:t>Tiết 83 (3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2)</w:t>
            </w:r>
          </w:p>
        </w:tc>
        <w:tc>
          <w:tcPr>
            <w:tcW w:type="dxa" w:w="1474"/>
          </w:tcPr>
          <w:p>
            <w:pPr>
              <w:spacing w:after="0"/>
              <w:jc w:val="center"/>
            </w:pPr>
            <w:r/>
            <w:r>
              <w:rPr>
                <w:b w:val="0"/>
                <w:i w:val="0"/>
                <w:sz w:val="20"/>
              </w:rPr>
              <w:t>Tiết 84</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35. Ôn tập hình học (Tiết 3)</w:t>
            </w:r>
          </w:p>
        </w:tc>
        <w:tc>
          <w:tcPr>
            <w:tcW w:type="dxa" w:w="1474"/>
          </w:tcPr>
          <w:p>
            <w:pPr>
              <w:spacing w:after="0"/>
              <w:jc w:val="center"/>
            </w:pPr>
            <w:r/>
            <w:r>
              <w:rPr>
                <w:b w:val="0"/>
                <w:i w:val="0"/>
                <w:sz w:val="20"/>
              </w:rPr>
              <w:t>Tiết 85</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7: Ôn tập học kì 1</w:t>
            </w:r>
          </w:p>
        </w:tc>
        <w:tc>
          <w:tcPr>
            <w:tcW w:type="dxa" w:w="4365"/>
          </w:tcPr>
          <w:p>
            <w:pPr>
              <w:spacing w:after="0"/>
            </w:pPr>
            <w:r/>
            <w:r>
              <w:rPr>
                <w:b w:val="0"/>
                <w:i w:val="0"/>
                <w:sz w:val="20"/>
              </w:rPr>
              <w:t>Bài 36. Ôn tập đo lường (Tiết 1)</w:t>
            </w:r>
          </w:p>
        </w:tc>
        <w:tc>
          <w:tcPr>
            <w:tcW w:type="dxa" w:w="1474"/>
          </w:tcPr>
          <w:p>
            <w:pPr>
              <w:spacing w:after="0"/>
              <w:jc w:val="center"/>
            </w:pPr>
            <w:r/>
            <w:r>
              <w:rPr>
                <w:b w:val="0"/>
                <w:i w:val="0"/>
                <w:sz w:val="20"/>
              </w:rPr>
              <w:t>Tiết 86 (2 tiết)</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36. Ôn tập đo lường (Tiết 2)</w:t>
            </w:r>
          </w:p>
        </w:tc>
        <w:tc>
          <w:tcPr>
            <w:tcW w:type="dxa" w:w="1474"/>
          </w:tcPr>
          <w:p>
            <w:pPr>
              <w:spacing w:after="0"/>
              <w:jc w:val="center"/>
            </w:pPr>
            <w:r/>
            <w:r>
              <w:rPr>
                <w:b w:val="0"/>
                <w:i w:val="0"/>
                <w:sz w:val="20"/>
              </w:rPr>
              <w:t>Tiết 87</w:t>
            </w:r>
          </w:p>
        </w:tc>
        <w:tc>
          <w:tcPr>
            <w:tcW w:type="dxa" w:w="4195"/>
          </w:tcPr>
          <w:p>
            <w:pPr>
              <w:spacing w:after="0"/>
            </w:pPr>
            <w:r/>
            <w:r>
              <w:rPr>
                <w:b w:val="0"/>
                <w:i w:val="0"/>
                <w:sz w:val="18"/>
              </w:rPr>
              <w:t>Năng lực số 1.1 CB2c: HS đo được đại lượng thật bằng dụng cụ đo và thiết bị số, ghi số liệu vào bảng chung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1)</w:t>
            </w:r>
          </w:p>
        </w:tc>
        <w:tc>
          <w:tcPr>
            <w:tcW w:type="dxa" w:w="1474"/>
          </w:tcPr>
          <w:p>
            <w:pPr>
              <w:spacing w:after="0"/>
              <w:jc w:val="center"/>
            </w:pPr>
            <w:r/>
            <w:r>
              <w:rPr>
                <w:b w:val="0"/>
                <w:i w:val="0"/>
                <w:sz w:val="20"/>
              </w:rPr>
              <w:t>Tiết 88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37. Ôn tập chung (Tiết 2)</w:t>
            </w:r>
          </w:p>
        </w:tc>
        <w:tc>
          <w:tcPr>
            <w:tcW w:type="dxa" w:w="1474"/>
          </w:tcPr>
          <w:p>
            <w:pPr>
              <w:spacing w:after="0"/>
              <w:jc w:val="center"/>
            </w:pPr>
            <w:r/>
            <w:r>
              <w:rPr>
                <w:b w:val="0"/>
                <w:i w:val="0"/>
                <w:sz w:val="20"/>
              </w:rPr>
              <w:t>Tiết 89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38. Nhân với số có một chữ số (Tiết 1)</w:t>
            </w:r>
          </w:p>
        </w:tc>
        <w:tc>
          <w:tcPr>
            <w:tcW w:type="dxa" w:w="1474"/>
          </w:tcPr>
          <w:p>
            <w:pPr>
              <w:spacing w:after="0"/>
              <w:jc w:val="center"/>
            </w:pPr>
            <w:r/>
            <w:r>
              <w:rPr>
                <w:b w:val="0"/>
                <w:i w:val="0"/>
                <w:sz w:val="20"/>
              </w:rPr>
              <w:t>Tiết 91 (2 tiết)</w:t>
            </w:r>
          </w:p>
        </w:tc>
        <w:tc>
          <w:tcPr>
            <w:tcW w:type="dxa" w:w="4195"/>
          </w:tcPr>
          <w:p>
            <w:pPr>
              <w:spacing w:after="0"/>
            </w:pPr>
            <w:r/>
            <w:r>
              <w:rPr>
                <w:b w:val="0"/>
                <w:i w:val="0"/>
                <w:sz w:val="18"/>
              </w:rPr>
              <w:t>NLS-KT (Cơ bản 2): Ở hoạt động Khám phá bài “Nhân với số có một chữ số”, GV chiếu phép nhân đặt tính dọc lên màn.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38. Nhân với số có một chữ số (Tiết 2)</w:t>
            </w:r>
          </w:p>
        </w:tc>
        <w:tc>
          <w:tcPr>
            <w:tcW w:type="dxa" w:w="1474"/>
          </w:tcPr>
          <w:p>
            <w:pPr>
              <w:spacing w:after="0"/>
              <w:jc w:val="center"/>
            </w:pPr>
            <w:r/>
            <w:r>
              <w:rPr>
                <w:b w:val="0"/>
                <w:i w:val="0"/>
                <w:sz w:val="20"/>
              </w:rPr>
              <w:t>Tiết 92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1)</w:t>
            </w:r>
          </w:p>
        </w:tc>
        <w:tc>
          <w:tcPr>
            <w:tcW w:type="dxa" w:w="1474"/>
          </w:tcPr>
          <w:p>
            <w:pPr>
              <w:spacing w:after="0"/>
              <w:jc w:val="center"/>
            </w:pPr>
            <w:r/>
            <w:r>
              <w:rPr>
                <w:b w:val="0"/>
                <w:i w:val="0"/>
                <w:sz w:val="20"/>
              </w:rPr>
              <w:t>Tiết 93 (2 tiết)</w:t>
            </w:r>
          </w:p>
        </w:tc>
        <w:tc>
          <w:tcPr>
            <w:tcW w:type="dxa" w:w="4195"/>
          </w:tcPr>
          <w:p>
            <w:pPr>
              <w:spacing w:after="0"/>
            </w:pPr>
            <w:r/>
            <w:r>
              <w:rPr>
                <w:b w:val="0"/>
                <w:i w:val="0"/>
                <w:sz w:val="18"/>
              </w:rPr>
              <w:t>NLS-GQVĐ (Cơ bản 2): Ở hoạt động Luyện tập, GV mở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39. Chia cho số có một chữ số (Tiết 2)</w:t>
            </w:r>
          </w:p>
        </w:tc>
        <w:tc>
          <w:tcPr>
            <w:tcW w:type="dxa" w:w="1474"/>
          </w:tcPr>
          <w:p>
            <w:pPr>
              <w:spacing w:after="0"/>
              <w:jc w:val="center"/>
            </w:pPr>
            <w:r/>
            <w:r>
              <w:rPr>
                <w:b w:val="0"/>
                <w:i w:val="0"/>
                <w:sz w:val="20"/>
              </w:rPr>
              <w:t>Tiết 94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1)</w:t>
            </w:r>
          </w:p>
        </w:tc>
        <w:tc>
          <w:tcPr>
            <w:tcW w:type="dxa" w:w="1474"/>
          </w:tcPr>
          <w:p>
            <w:pPr>
              <w:spacing w:after="0"/>
              <w:jc w:val="center"/>
            </w:pPr>
            <w:r/>
            <w:r>
              <w:rPr>
                <w:b w:val="0"/>
                <w:i w:val="0"/>
                <w:sz w:val="20"/>
              </w:rPr>
              <w:t>Tiết 95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40. Tính chất giao hoán và kết hợp của phép nhân (Tiết 2)</w:t>
            </w:r>
          </w:p>
        </w:tc>
        <w:tc>
          <w:tcPr>
            <w:tcW w:type="dxa" w:w="1474"/>
          </w:tcPr>
          <w:p>
            <w:pPr>
              <w:spacing w:after="0"/>
              <w:jc w:val="center"/>
            </w:pPr>
            <w:r/>
            <w:r>
              <w:rPr>
                <w:b w:val="0"/>
                <w:i w:val="0"/>
                <w:sz w:val="20"/>
              </w:rPr>
              <w:t>Tiết 96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40. Tính chất giao hoán và kết hợp của phép nhân (Tiết 3)</w:t>
            </w:r>
          </w:p>
        </w:tc>
        <w:tc>
          <w:tcPr>
            <w:tcW w:type="dxa" w:w="1474"/>
          </w:tcPr>
          <w:p>
            <w:pPr>
              <w:spacing w:after="0"/>
              <w:jc w:val="center"/>
            </w:pPr>
            <w:r/>
            <w:r>
              <w:rPr>
                <w:b w:val="0"/>
                <w:i w:val="0"/>
                <w:sz w:val="20"/>
              </w:rPr>
              <w:t>Tiết 97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1)</w:t>
            </w:r>
          </w:p>
        </w:tc>
        <w:tc>
          <w:tcPr>
            <w:tcW w:type="dxa" w:w="1474"/>
          </w:tcPr>
          <w:p>
            <w:pPr>
              <w:spacing w:after="0"/>
              <w:jc w:val="center"/>
            </w:pPr>
            <w:r/>
            <w:r>
              <w:rPr>
                <w:b w:val="0"/>
                <w:i w:val="0"/>
                <w:sz w:val="20"/>
              </w:rPr>
              <w:t>Tiết 98 (2 tiết)</w:t>
            </w:r>
          </w:p>
        </w:tc>
        <w:tc>
          <w:tcPr>
            <w:tcW w:type="dxa" w:w="4195"/>
          </w:tcPr>
          <w:p>
            <w:pPr>
              <w:spacing w:after="0"/>
            </w:pPr>
            <w:r/>
            <w:r>
              <w:rPr>
                <w:b w:val="0"/>
                <w:i w:val="0"/>
                <w:sz w:val="18"/>
              </w:rPr>
              <w:t>NLS-KT (Cơ bản 2): Ở hoạt động Hình thành kiến thức bài “Nhân, chia với 10, 100, 1 000”, GV chiếu bảng các phép tính 36.</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41. Nhân, chia với 10, 100, 1 000,… (Tiết 2)</w:t>
            </w:r>
          </w:p>
        </w:tc>
        <w:tc>
          <w:tcPr>
            <w:tcW w:type="dxa" w:w="1474"/>
          </w:tcPr>
          <w:p>
            <w:pPr>
              <w:spacing w:after="0"/>
              <w:jc w:val="center"/>
            </w:pPr>
            <w:r/>
            <w:r>
              <w:rPr>
                <w:b w:val="0"/>
                <w:i w:val="0"/>
                <w:sz w:val="20"/>
              </w:rPr>
              <w:t>Tiết 99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1)</w:t>
            </w:r>
          </w:p>
        </w:tc>
        <w:tc>
          <w:tcPr>
            <w:tcW w:type="dxa" w:w="1474"/>
          </w:tcPr>
          <w:p>
            <w:pPr>
              <w:spacing w:after="0"/>
              <w:jc w:val="center"/>
            </w:pPr>
            <w:r/>
            <w:r>
              <w:rPr>
                <w:b w:val="0"/>
                <w:i w:val="0"/>
                <w:sz w:val="20"/>
              </w:rPr>
              <w:t>Tiết 100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42. Tính chất phân phối của phép nhân đối với phép cộng (Tiết 2)</w:t>
            </w:r>
          </w:p>
        </w:tc>
        <w:tc>
          <w:tcPr>
            <w:tcW w:type="dxa" w:w="1474"/>
          </w:tcPr>
          <w:p>
            <w:pPr>
              <w:spacing w:after="0"/>
              <w:jc w:val="center"/>
            </w:pPr>
            <w:r/>
            <w:r>
              <w:rPr>
                <w:b w:val="0"/>
                <w:i w:val="0"/>
                <w:sz w:val="20"/>
              </w:rPr>
              <w:t>Tiết 101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42. Tính chất phân phối của phép nhân đối với phép cộng (Tiết 3)</w:t>
            </w:r>
          </w:p>
        </w:tc>
        <w:tc>
          <w:tcPr>
            <w:tcW w:type="dxa" w:w="1474"/>
          </w:tcPr>
          <w:p>
            <w:pPr>
              <w:spacing w:after="0"/>
              <w:jc w:val="center"/>
            </w:pPr>
            <w:r/>
            <w:r>
              <w:rPr>
                <w:b w:val="0"/>
                <w:i w:val="0"/>
                <w:sz w:val="20"/>
              </w:rPr>
              <w:t>Tiết 102</w:t>
            </w:r>
          </w:p>
        </w:tc>
        <w:tc>
          <w:tcPr>
            <w:tcW w:type="dxa" w:w="4195"/>
          </w:tcPr>
          <w:p>
            <w:pPr>
              <w:spacing w:after="0"/>
            </w:pPr>
            <w:r/>
            <w:r>
              <w:rPr>
                <w:b w:val="0"/>
                <w:i w:val="0"/>
                <w:sz w:val="18"/>
              </w:rPr>
              <w:t>Năng lực số 5.4 CB2a: HS làm bài tập tương tác chọn cách tính thuận tiện, tự nhận ra mình còn nhầm ở bước nào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1)</w:t>
            </w:r>
          </w:p>
        </w:tc>
        <w:tc>
          <w:tcPr>
            <w:tcW w:type="dxa" w:w="1474"/>
          </w:tcPr>
          <w:p>
            <w:pPr>
              <w:spacing w:after="0"/>
              <w:jc w:val="center"/>
            </w:pPr>
            <w:r/>
            <w:r>
              <w:rPr>
                <w:b w:val="0"/>
                <w:i w:val="0"/>
                <w:sz w:val="20"/>
              </w:rPr>
              <w:t>Tiết 103 (3 tiết)</w:t>
            </w:r>
          </w:p>
        </w:tc>
        <w:tc>
          <w:tcPr>
            <w:tcW w:type="dxa" w:w="4195"/>
          </w:tcPr>
          <w:p>
            <w:pPr>
              <w:spacing w:after="0"/>
            </w:pPr>
            <w:r/>
            <w:r>
              <w:rPr>
                <w:b w:val="0"/>
                <w:i w:val="0"/>
                <w:sz w:val="18"/>
              </w:rPr>
              <w:t>NLS-GQVĐ (Cơ bản 2): Ở hoạt động Luyện tập, GV mở bài tập tương tác.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2)</w:t>
            </w:r>
          </w:p>
        </w:tc>
        <w:tc>
          <w:tcPr>
            <w:tcW w:type="dxa" w:w="1474"/>
          </w:tcPr>
          <w:p>
            <w:pPr>
              <w:spacing w:after="0"/>
              <w:jc w:val="center"/>
            </w:pPr>
            <w:r/>
            <w:r>
              <w:rPr>
                <w:b w:val="0"/>
                <w:i w:val="0"/>
                <w:sz w:val="20"/>
              </w:rPr>
              <w:t>Tiết 104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43. Nhân với số có hai chữ số (Tiết 3)</w:t>
            </w:r>
          </w:p>
        </w:tc>
        <w:tc>
          <w:tcPr>
            <w:tcW w:type="dxa" w:w="1474"/>
          </w:tcPr>
          <w:p>
            <w:pPr>
              <w:spacing w:after="0"/>
              <w:jc w:val="center"/>
            </w:pPr>
            <w:r/>
            <w:r>
              <w:rPr>
                <w:b w:val="0"/>
                <w:i w:val="0"/>
                <w:sz w:val="20"/>
              </w:rPr>
              <w:t>Tiết 105</w:t>
            </w:r>
          </w:p>
        </w:tc>
        <w:tc>
          <w:tcPr>
            <w:tcW w:type="dxa" w:w="4195"/>
          </w:tcPr>
          <w:p>
            <w:pPr>
              <w:spacing w:after="0"/>
            </w:pPr>
            <w:r/>
            <w:r>
              <w:rPr>
                <w:b w:val="0"/>
                <w:i w:val="0"/>
                <w:sz w:val="18"/>
              </w:rPr>
              <w:t>Năng lực số 5.4 CB2a: HS nhập kết quả phép nhân với số có hai chữ số vào bài tập tương tác, tự soi lại chỗ đặt lệch tích riêng hoặc quên nhớ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44. Chia cho số có hai chữ số (Tiết 1)</w:t>
            </w:r>
          </w:p>
        </w:tc>
        <w:tc>
          <w:tcPr>
            <w:tcW w:type="dxa" w:w="1474"/>
          </w:tcPr>
          <w:p>
            <w:pPr>
              <w:spacing w:after="0"/>
              <w:jc w:val="center"/>
            </w:pPr>
            <w:r/>
            <w:r>
              <w:rPr>
                <w:b w:val="0"/>
                <w:i w:val="0"/>
                <w:sz w:val="20"/>
              </w:rPr>
              <w:t>Tiết 106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2)</w:t>
            </w:r>
          </w:p>
        </w:tc>
        <w:tc>
          <w:tcPr>
            <w:tcW w:type="dxa" w:w="1474"/>
          </w:tcPr>
          <w:p>
            <w:pPr>
              <w:spacing w:after="0"/>
              <w:jc w:val="center"/>
            </w:pPr>
            <w:r/>
            <w:r>
              <w:rPr>
                <w:b w:val="0"/>
                <w:i w:val="0"/>
                <w:sz w:val="20"/>
              </w:rPr>
              <w:t>Tiết 107</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44. Chia cho số có hai chữ số (Tiết 3)</w:t>
            </w:r>
          </w:p>
        </w:tc>
        <w:tc>
          <w:tcPr>
            <w:tcW w:type="dxa" w:w="1474"/>
          </w:tcPr>
          <w:p>
            <w:pPr>
              <w:spacing w:after="0"/>
              <w:jc w:val="center"/>
            </w:pPr>
            <w:r/>
            <w:r>
              <w:rPr>
                <w:b w:val="0"/>
                <w:i w:val="0"/>
                <w:sz w:val="20"/>
              </w:rPr>
              <w:t>Tiết 108</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45. Thực hành và trải nghiệm ước lượng trong tính toán</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p>
            <w:pPr>
              <w:spacing w:after="0"/>
            </w:pPr>
            <w:r>
              <w:rPr>
                <w:b w:val="0"/>
                <w:i w:val="0"/>
                <w:sz w:val="18"/>
              </w:rPr>
              <w:t>STEM: Thực hành ước lượng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46. Tìm số trung bình cộng (Tiết 1)</w:t>
            </w:r>
          </w:p>
        </w:tc>
        <w:tc>
          <w:tcPr>
            <w:tcW w:type="dxa" w:w="1474"/>
          </w:tcPr>
          <w:p>
            <w:pPr>
              <w:spacing w:after="0"/>
              <w:jc w:val="center"/>
            </w:pPr>
            <w:r/>
            <w:r>
              <w:rPr>
                <w:b w:val="0"/>
                <w:i w:val="0"/>
                <w:sz w:val="20"/>
              </w:rPr>
              <w:t>Tiết 110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46. Tìm số trung bình cộng (Tiết 2)</w:t>
            </w:r>
          </w:p>
        </w:tc>
        <w:tc>
          <w:tcPr>
            <w:tcW w:type="dxa" w:w="1474"/>
          </w:tcPr>
          <w:p>
            <w:pPr>
              <w:spacing w:after="0"/>
              <w:jc w:val="center"/>
            </w:pPr>
            <w:r/>
            <w:r>
              <w:rPr>
                <w:b w:val="0"/>
                <w:i w:val="0"/>
                <w:sz w:val="20"/>
              </w:rPr>
              <w:t>Tiết 111</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1)</w:t>
            </w:r>
          </w:p>
        </w:tc>
        <w:tc>
          <w:tcPr>
            <w:tcW w:type="dxa" w:w="1474"/>
          </w:tcPr>
          <w:p>
            <w:pPr>
              <w:spacing w:after="0"/>
              <w:jc w:val="center"/>
            </w:pPr>
            <w:r/>
            <w:r>
              <w:rPr>
                <w:b w:val="0"/>
                <w:i w:val="0"/>
                <w:sz w:val="20"/>
              </w:rPr>
              <w:t>Tiết 112 (2 tiết)</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47. Bài toán liên quan đến rút về đơn vị (Tiết 2)</w:t>
            </w:r>
          </w:p>
        </w:tc>
        <w:tc>
          <w:tcPr>
            <w:tcW w:type="dxa" w:w="1474"/>
          </w:tcPr>
          <w:p>
            <w:pPr>
              <w:spacing w:after="0"/>
              <w:jc w:val="center"/>
            </w:pPr>
            <w:r/>
            <w:r>
              <w:rPr>
                <w:b w:val="0"/>
                <w:i w:val="0"/>
                <w:sz w:val="20"/>
              </w:rPr>
              <w:t>Tiết 113</w:t>
            </w:r>
          </w:p>
        </w:tc>
        <w:tc>
          <w:tcPr>
            <w:tcW w:type="dxa" w:w="4195"/>
          </w:tcPr>
          <w:p>
            <w:pPr>
              <w:spacing w:after="0"/>
            </w:pPr>
            <w:r/>
            <w:r>
              <w:rPr>
                <w:b w:val="0"/>
                <w:i w:val="0"/>
                <w:sz w:val="18"/>
              </w:rPr>
              <w:t>Năng lực số 5.2 CB2b: HS nêu được các bước giải và nhận ra cấu trúc bài toán không đổi khi số liệu thay đổi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1)</w:t>
            </w:r>
          </w:p>
        </w:tc>
        <w:tc>
          <w:tcPr>
            <w:tcW w:type="dxa" w:w="1474"/>
          </w:tcPr>
          <w:p>
            <w:pPr>
              <w:spacing w:after="0"/>
              <w:jc w:val="center"/>
            </w:pPr>
            <w:r/>
            <w:r>
              <w:rPr>
                <w:b w:val="0"/>
                <w:i w:val="0"/>
                <w:sz w:val="20"/>
              </w:rPr>
              <w:t>Tiết 114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48. Luyện tập chung (Tiết 2)</w:t>
            </w:r>
          </w:p>
        </w:tc>
        <w:tc>
          <w:tcPr>
            <w:tcW w:type="dxa" w:w="1474"/>
          </w:tcPr>
          <w:p>
            <w:pPr>
              <w:spacing w:after="0"/>
              <w:jc w:val="center"/>
            </w:pPr>
            <w:r/>
            <w:r>
              <w:rPr>
                <w:b w:val="0"/>
                <w:i w:val="0"/>
                <w:sz w:val="20"/>
              </w:rPr>
              <w:t>Tiết 115</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 Phép nhân và phép chia</w:t>
            </w:r>
          </w:p>
        </w:tc>
        <w:tc>
          <w:tcPr>
            <w:tcW w:type="dxa" w:w="4365"/>
          </w:tcPr>
          <w:p>
            <w:pPr>
              <w:spacing w:after="0"/>
            </w:pPr>
            <w:r/>
            <w:r>
              <w:rPr>
                <w:b w:val="0"/>
                <w:i w:val="0"/>
                <w:sz w:val="20"/>
              </w:rPr>
              <w:t>Bài 48. Luyện tập chung (Tiết 3)</w:t>
            </w:r>
          </w:p>
        </w:tc>
        <w:tc>
          <w:tcPr>
            <w:tcW w:type="dxa" w:w="1474"/>
          </w:tcPr>
          <w:p>
            <w:pPr>
              <w:spacing w:after="0"/>
              <w:jc w:val="center"/>
            </w:pPr>
            <w:r/>
            <w:r>
              <w:rPr>
                <w:b w:val="0"/>
                <w:i w:val="0"/>
                <w:sz w:val="20"/>
              </w:rPr>
              <w:t>Tiết 116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49. Dãy số liệu thống kê (Tiết 1)</w:t>
            </w:r>
          </w:p>
        </w:tc>
        <w:tc>
          <w:tcPr>
            <w:tcW w:type="dxa" w:w="1474"/>
          </w:tcPr>
          <w:p>
            <w:pPr>
              <w:spacing w:after="0"/>
              <w:jc w:val="center"/>
            </w:pPr>
            <w:r/>
            <w:r>
              <w:rPr>
                <w:b w:val="0"/>
                <w:i w:val="0"/>
                <w:sz w:val="20"/>
              </w:rPr>
              <w:t>Tiết 117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49. Dãy số liệu thống kê (Tiết 2)</w:t>
            </w:r>
          </w:p>
        </w:tc>
        <w:tc>
          <w:tcPr>
            <w:tcW w:type="dxa" w:w="1474"/>
          </w:tcPr>
          <w:p>
            <w:pPr>
              <w:spacing w:after="0"/>
              <w:jc w:val="center"/>
            </w:pPr>
            <w:r/>
            <w:r>
              <w:rPr>
                <w:b w:val="0"/>
                <w:i w:val="0"/>
                <w:sz w:val="20"/>
              </w:rPr>
              <w:t>Tiết 118</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1)</w:t>
            </w:r>
          </w:p>
        </w:tc>
        <w:tc>
          <w:tcPr>
            <w:tcW w:type="dxa" w:w="1474"/>
          </w:tcPr>
          <w:p>
            <w:pPr>
              <w:spacing w:after="0"/>
              <w:jc w:val="center"/>
            </w:pPr>
            <w:r/>
            <w:r>
              <w:rPr>
                <w:b w:val="0"/>
                <w:i w:val="0"/>
                <w:sz w:val="20"/>
              </w:rPr>
              <w:t>Tiết 119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50. Biểu đồ cột (Tiết 2)</w:t>
            </w:r>
          </w:p>
        </w:tc>
        <w:tc>
          <w:tcPr>
            <w:tcW w:type="dxa" w:w="1474"/>
          </w:tcPr>
          <w:p>
            <w:pPr>
              <w:spacing w:after="0"/>
              <w:jc w:val="center"/>
            </w:pPr>
            <w:r/>
            <w:r>
              <w:rPr>
                <w:b w:val="0"/>
                <w:i w:val="0"/>
                <w:sz w:val="20"/>
              </w:rPr>
              <w:t>Tiết 120</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9: Làm quen với yếu tố thống kê, xác suất</w:t>
            </w:r>
          </w:p>
        </w:tc>
        <w:tc>
          <w:tcPr>
            <w:tcW w:type="dxa" w:w="4365"/>
          </w:tcPr>
          <w:p>
            <w:pPr>
              <w:spacing w:after="0"/>
            </w:pPr>
            <w:r/>
            <w:r>
              <w:rPr>
                <w:b w:val="0"/>
                <w:i w:val="0"/>
                <w:sz w:val="20"/>
              </w:rPr>
              <w:t>Bài 51. Số lần xuất hiện của một sự kiện (Tiết 1)</w:t>
            </w:r>
          </w:p>
        </w:tc>
        <w:tc>
          <w:tcPr>
            <w:tcW w:type="dxa" w:w="1474"/>
          </w:tcPr>
          <w:p>
            <w:pPr>
              <w:spacing w:after="0"/>
              <w:jc w:val="center"/>
            </w:pPr>
            <w:r/>
            <w:r>
              <w:rPr>
                <w:b w:val="0"/>
                <w:i w:val="0"/>
                <w:sz w:val="20"/>
              </w:rPr>
              <w:t>Tiết 121 (2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51. Số lần xuất hiện của một sự kiện (Tiết 2)</w:t>
            </w:r>
          </w:p>
        </w:tc>
        <w:tc>
          <w:tcPr>
            <w:tcW w:type="dxa" w:w="1474"/>
          </w:tcPr>
          <w:p>
            <w:pPr>
              <w:spacing w:after="0"/>
              <w:jc w:val="center"/>
            </w:pPr>
            <w:r/>
            <w:r>
              <w:rPr>
                <w:b w:val="0"/>
                <w:i w:val="0"/>
                <w:sz w:val="20"/>
              </w:rPr>
              <w:t>Tiết 122</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52. Luyện tập chung</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53. Khái niệm phân số (Tiết 1)</w:t>
            </w:r>
          </w:p>
        </w:tc>
        <w:tc>
          <w:tcPr>
            <w:tcW w:type="dxa" w:w="1474"/>
          </w:tcPr>
          <w:p>
            <w:pPr>
              <w:spacing w:after="0"/>
              <w:jc w:val="center"/>
            </w:pPr>
            <w:r/>
            <w:r>
              <w:rPr>
                <w:b w:val="0"/>
                <w:i w:val="0"/>
                <w:sz w:val="20"/>
              </w:rPr>
              <w:t>Tiết 124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53. Khái niệm phân số (Tiết 2)</w:t>
            </w:r>
          </w:p>
        </w:tc>
        <w:tc>
          <w:tcPr>
            <w:tcW w:type="dxa" w:w="1474"/>
          </w:tcPr>
          <w:p>
            <w:pPr>
              <w:spacing w:after="0"/>
              <w:jc w:val="center"/>
            </w:pPr>
            <w:r/>
            <w:r>
              <w:rPr>
                <w:b w:val="0"/>
                <w:i w:val="0"/>
                <w:sz w:val="20"/>
              </w:rPr>
              <w:t>Tiết 125</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10: Phân số</w:t>
            </w:r>
          </w:p>
        </w:tc>
        <w:tc>
          <w:tcPr>
            <w:tcW w:type="dxa" w:w="4365"/>
          </w:tcPr>
          <w:p>
            <w:pPr>
              <w:spacing w:after="0"/>
            </w:pPr>
            <w:r/>
            <w:r>
              <w:rPr>
                <w:b w:val="0"/>
                <w:i w:val="0"/>
                <w:sz w:val="20"/>
              </w:rPr>
              <w:t>Bài 54. Phân số và phép chia số tự nhiên (Tiết 1)</w:t>
            </w:r>
          </w:p>
        </w:tc>
        <w:tc>
          <w:tcPr>
            <w:tcW w:type="dxa" w:w="1474"/>
          </w:tcPr>
          <w:p>
            <w:pPr>
              <w:spacing w:after="0"/>
              <w:jc w:val="center"/>
            </w:pPr>
            <w:r/>
            <w:r>
              <w:rPr>
                <w:b w:val="0"/>
                <w:i w:val="0"/>
                <w:sz w:val="20"/>
              </w:rPr>
              <w:t>Tiết 126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54. Phân số và phép chia số tự nhiên (Tiết 2)</w:t>
            </w:r>
          </w:p>
        </w:tc>
        <w:tc>
          <w:tcPr>
            <w:tcW w:type="dxa" w:w="1474"/>
          </w:tcPr>
          <w:p>
            <w:pPr>
              <w:spacing w:after="0"/>
              <w:jc w:val="center"/>
            </w:pPr>
            <w:r/>
            <w:r>
              <w:rPr>
                <w:b w:val="0"/>
                <w:i w:val="0"/>
                <w:sz w:val="20"/>
              </w:rPr>
              <w:t>Tiết 127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1)</w:t>
            </w:r>
          </w:p>
        </w:tc>
        <w:tc>
          <w:tcPr>
            <w:tcW w:type="dxa" w:w="1474"/>
          </w:tcPr>
          <w:p>
            <w:pPr>
              <w:spacing w:after="0"/>
              <w:jc w:val="center"/>
            </w:pPr>
            <w:r/>
            <w:r>
              <w:rPr>
                <w:b w:val="0"/>
                <w:i w:val="0"/>
                <w:sz w:val="20"/>
              </w:rPr>
              <w:t>Tiết 128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p>
            <w:pPr>
              <w:spacing w:after="0"/>
            </w:pPr>
            <w:r>
              <w:rPr>
                <w:b w:val="0"/>
                <w:i w:val="0"/>
                <w:sz w:val="18"/>
              </w:rPr>
              <w:t>KNS: KN chi tiêu hợp lí: tính toán khi mua bán, biết tiết kiệm.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55. Tính chất cơ bản của phân số (Tiết 2)</w:t>
            </w:r>
          </w:p>
        </w:tc>
        <w:tc>
          <w:tcPr>
            <w:tcW w:type="dxa" w:w="1474"/>
          </w:tcPr>
          <w:p>
            <w:pPr>
              <w:spacing w:after="0"/>
              <w:jc w:val="center"/>
            </w:pPr>
            <w:r/>
            <w:r>
              <w:rPr>
                <w:b w:val="0"/>
                <w:i w:val="0"/>
                <w:sz w:val="20"/>
              </w:rPr>
              <w:t>Tiết 129</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56. Rút gọn phân số (Tiết 1)</w:t>
            </w:r>
          </w:p>
        </w:tc>
        <w:tc>
          <w:tcPr>
            <w:tcW w:type="dxa" w:w="1474"/>
          </w:tcPr>
          <w:p>
            <w:pPr>
              <w:spacing w:after="0"/>
              <w:jc w:val="center"/>
            </w:pPr>
            <w:r/>
            <w:r>
              <w:rPr>
                <w:b w:val="0"/>
                <w:i w:val="0"/>
                <w:sz w:val="20"/>
              </w:rPr>
              <w:t>Tiết 130 (2 tiết)</w:t>
            </w:r>
          </w:p>
        </w:tc>
        <w:tc>
          <w:tcPr>
            <w:tcW w:type="dxa" w:w="4195"/>
          </w:tcPr>
          <w:p>
            <w:pPr>
              <w:spacing w:after="0"/>
            </w:pPr>
            <w:r/>
            <w:r>
              <w:rPr>
                <w:b w:val="0"/>
                <w:i w:val="0"/>
                <w:sz w:val="18"/>
              </w:rPr>
              <w:t>NLS-KT (Cơ bản 2): Ở hoạt động Khám phá bài “Rút gọn phân số”, GV chiếu hình băng giấy chia phần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10: Phân số</w:t>
            </w:r>
          </w:p>
        </w:tc>
        <w:tc>
          <w:tcPr>
            <w:tcW w:type="dxa" w:w="4365"/>
          </w:tcPr>
          <w:p>
            <w:pPr>
              <w:spacing w:after="0"/>
            </w:pPr>
            <w:r/>
            <w:r>
              <w:rPr>
                <w:b w:val="0"/>
                <w:i w:val="0"/>
                <w:sz w:val="20"/>
              </w:rPr>
              <w:t>Bài 56. Rút gọn phân số (Tiết 2)</w:t>
            </w:r>
          </w:p>
        </w:tc>
        <w:tc>
          <w:tcPr>
            <w:tcW w:type="dxa" w:w="1474"/>
          </w:tcPr>
          <w:p>
            <w:pPr>
              <w:spacing w:after="0"/>
              <w:jc w:val="center"/>
            </w:pPr>
            <w:r/>
            <w:r>
              <w:rPr>
                <w:b w:val="0"/>
                <w:i w:val="0"/>
                <w:sz w:val="20"/>
              </w:rPr>
              <w:t>Tiết 131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1)</w:t>
            </w:r>
          </w:p>
        </w:tc>
        <w:tc>
          <w:tcPr>
            <w:tcW w:type="dxa" w:w="1474"/>
          </w:tcPr>
          <w:p>
            <w:pPr>
              <w:spacing w:after="0"/>
              <w:jc w:val="center"/>
            </w:pPr>
            <w:r/>
            <w:r>
              <w:rPr>
                <w:b w:val="0"/>
                <w:i w:val="0"/>
                <w:sz w:val="20"/>
              </w:rPr>
              <w:t>Tiết 132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57. Quy đồng mẫu số các phân số (Tiết 2)</w:t>
            </w:r>
          </w:p>
        </w:tc>
        <w:tc>
          <w:tcPr>
            <w:tcW w:type="dxa" w:w="1474"/>
          </w:tcPr>
          <w:p>
            <w:pPr>
              <w:spacing w:after="0"/>
              <w:jc w:val="center"/>
            </w:pPr>
            <w:r/>
            <w:r>
              <w:rPr>
                <w:b w:val="0"/>
                <w:i w:val="0"/>
                <w:sz w:val="20"/>
              </w:rPr>
              <w:t>Tiết 133</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1)</w:t>
            </w:r>
          </w:p>
        </w:tc>
        <w:tc>
          <w:tcPr>
            <w:tcW w:type="dxa" w:w="1474"/>
          </w:tcPr>
          <w:p>
            <w:pPr>
              <w:spacing w:after="0"/>
              <w:jc w:val="center"/>
            </w:pPr>
            <w:r/>
            <w:r>
              <w:rPr>
                <w:b w:val="0"/>
                <w:i w:val="0"/>
                <w:sz w:val="20"/>
              </w:rPr>
              <w:t>Tiết 135 (3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10: Phân số</w:t>
            </w:r>
          </w:p>
        </w:tc>
        <w:tc>
          <w:tcPr>
            <w:tcW w:type="dxa" w:w="4365"/>
          </w:tcPr>
          <w:p>
            <w:pPr>
              <w:spacing w:after="0"/>
            </w:pPr>
            <w:r/>
            <w:r>
              <w:rPr>
                <w:b w:val="0"/>
                <w:i w:val="0"/>
                <w:sz w:val="20"/>
              </w:rPr>
              <w:t>Bài 58. So sánh phân số (Tiết 2)</w:t>
            </w:r>
          </w:p>
        </w:tc>
        <w:tc>
          <w:tcPr>
            <w:tcW w:type="dxa" w:w="1474"/>
          </w:tcPr>
          <w:p>
            <w:pPr>
              <w:spacing w:after="0"/>
              <w:jc w:val="center"/>
            </w:pPr>
            <w:r/>
            <w:r>
              <w:rPr>
                <w:b w:val="0"/>
                <w:i w:val="0"/>
                <w:sz w:val="20"/>
              </w:rPr>
              <w:t>Tiết 136</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58. So sánh phân số (Tiết 3)</w:t>
            </w:r>
          </w:p>
        </w:tc>
        <w:tc>
          <w:tcPr>
            <w:tcW w:type="dxa" w:w="1474"/>
          </w:tcPr>
          <w:p>
            <w:pPr>
              <w:spacing w:after="0"/>
              <w:jc w:val="center"/>
            </w:pPr>
            <w:r/>
            <w:r>
              <w:rPr>
                <w:b w:val="0"/>
                <w:i w:val="0"/>
                <w:sz w:val="20"/>
              </w:rPr>
              <w:t>Tiết 137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1)</w:t>
            </w:r>
          </w:p>
        </w:tc>
        <w:tc>
          <w:tcPr>
            <w:tcW w:type="dxa" w:w="1474"/>
          </w:tcPr>
          <w:p>
            <w:pPr>
              <w:spacing w:after="0"/>
              <w:jc w:val="center"/>
            </w:pPr>
            <w:r/>
            <w:r>
              <w:rPr>
                <w:b w:val="0"/>
                <w:i w:val="0"/>
                <w:sz w:val="20"/>
              </w:rPr>
              <w:t>Tiết 138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59. Luyện tập chung (Tiết 2)</w:t>
            </w:r>
          </w:p>
        </w:tc>
        <w:tc>
          <w:tcPr>
            <w:tcW w:type="dxa" w:w="1474"/>
          </w:tcPr>
          <w:p>
            <w:pPr>
              <w:spacing w:after="0"/>
              <w:jc w:val="center"/>
            </w:pPr>
            <w:r/>
            <w:r>
              <w:rPr>
                <w:b w:val="0"/>
                <w:i w:val="0"/>
                <w:sz w:val="20"/>
              </w:rPr>
              <w:t>Tiết 139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1)</w:t>
            </w:r>
          </w:p>
        </w:tc>
        <w:tc>
          <w:tcPr>
            <w:tcW w:type="dxa" w:w="1474"/>
          </w:tcPr>
          <w:p>
            <w:pPr>
              <w:spacing w:after="0"/>
              <w:jc w:val="center"/>
            </w:pPr>
            <w:r/>
            <w:r>
              <w:rPr>
                <w:b w:val="0"/>
                <w:i w:val="0"/>
                <w:sz w:val="20"/>
              </w:rPr>
              <w:t>Tiết 140 (4 tiết)</w:t>
            </w:r>
          </w:p>
        </w:tc>
        <w:tc>
          <w:tcPr>
            <w:tcW w:type="dxa" w:w="4195"/>
          </w:tcPr>
          <w:p>
            <w:pPr>
              <w:spacing w:after="0"/>
            </w:pPr>
            <w:r/>
            <w:r>
              <w:rPr>
                <w:b w:val="0"/>
                <w:i w:val="0"/>
                <w:sz w:val="18"/>
              </w:rPr>
              <w:t>NLS-KT (Cơ bản 2): Ở hoạt động Khám phá bài “Phép cộng phân số”, GV chiếu băng giấy đã tô màu một phần tám.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60. Phép cộng phân số (Tiết 2)</w:t>
            </w:r>
          </w:p>
        </w:tc>
        <w:tc>
          <w:tcPr>
            <w:tcW w:type="dxa" w:w="1474"/>
          </w:tcPr>
          <w:p>
            <w:pPr>
              <w:spacing w:after="0"/>
              <w:jc w:val="center"/>
            </w:pPr>
            <w:r/>
            <w:r>
              <w:rPr>
                <w:b w:val="0"/>
                <w:i w:val="0"/>
                <w:sz w:val="20"/>
              </w:rPr>
              <w:t>Tiết 141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3)</w:t>
            </w:r>
          </w:p>
        </w:tc>
        <w:tc>
          <w:tcPr>
            <w:tcW w:type="dxa" w:w="1474"/>
          </w:tcPr>
          <w:p>
            <w:pPr>
              <w:spacing w:after="0"/>
              <w:jc w:val="center"/>
            </w:pPr>
            <w:r/>
            <w:r>
              <w:rPr>
                <w:b w:val="0"/>
                <w:i w:val="0"/>
                <w:sz w:val="20"/>
              </w:rPr>
              <w:t>Tiết 142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60. Phép cộng phân số (Tiết 4)</w:t>
            </w:r>
          </w:p>
        </w:tc>
        <w:tc>
          <w:tcPr>
            <w:tcW w:type="dxa" w:w="1474"/>
          </w:tcPr>
          <w:p>
            <w:pPr>
              <w:spacing w:after="0"/>
              <w:jc w:val="center"/>
            </w:pPr>
            <w:r/>
            <w:r>
              <w:rPr>
                <w:b w:val="0"/>
                <w:i w:val="0"/>
                <w:sz w:val="20"/>
              </w:rPr>
              <w:t>Tiết 143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1)</w:t>
            </w:r>
          </w:p>
        </w:tc>
        <w:tc>
          <w:tcPr>
            <w:tcW w:type="dxa" w:w="1474"/>
          </w:tcPr>
          <w:p>
            <w:pPr>
              <w:spacing w:after="0"/>
              <w:jc w:val="center"/>
            </w:pPr>
            <w:r/>
            <w:r>
              <w:rPr>
                <w:b w:val="0"/>
                <w:i w:val="0"/>
                <w:sz w:val="20"/>
              </w:rPr>
              <w:t>Tiết 144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61. Phép trừ phân số (Tiết 2)</w:t>
            </w:r>
          </w:p>
        </w:tc>
        <w:tc>
          <w:tcPr>
            <w:tcW w:type="dxa" w:w="1474"/>
          </w:tcPr>
          <w:p>
            <w:pPr>
              <w:spacing w:after="0"/>
              <w:jc w:val="center"/>
            </w:pPr>
            <w:r/>
            <w:r>
              <w:rPr>
                <w:b w:val="0"/>
                <w:i w:val="0"/>
                <w:sz w:val="20"/>
              </w:rPr>
              <w:t>Tiết 145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11: Phép cộng, phép trừ phân số</w:t>
            </w:r>
          </w:p>
        </w:tc>
        <w:tc>
          <w:tcPr>
            <w:tcW w:type="dxa" w:w="4365"/>
          </w:tcPr>
          <w:p>
            <w:pPr>
              <w:spacing w:after="0"/>
            </w:pPr>
            <w:r/>
            <w:r>
              <w:rPr>
                <w:b w:val="0"/>
                <w:i w:val="0"/>
                <w:sz w:val="20"/>
              </w:rPr>
              <w:t>Bài 61. Phép trừ phân số (Tiết 3)</w:t>
            </w:r>
          </w:p>
        </w:tc>
        <w:tc>
          <w:tcPr>
            <w:tcW w:type="dxa" w:w="1474"/>
          </w:tcPr>
          <w:p>
            <w:pPr>
              <w:spacing w:after="0"/>
              <w:jc w:val="center"/>
            </w:pPr>
            <w:r/>
            <w:r>
              <w:rPr>
                <w:b w:val="0"/>
                <w:i w:val="0"/>
                <w:sz w:val="20"/>
              </w:rPr>
              <w:t>Tiết 146</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1)</w:t>
            </w:r>
          </w:p>
        </w:tc>
        <w:tc>
          <w:tcPr>
            <w:tcW w:type="dxa" w:w="1474"/>
          </w:tcPr>
          <w:p>
            <w:pPr>
              <w:spacing w:after="0"/>
              <w:jc w:val="center"/>
            </w:pPr>
            <w:r/>
            <w:r>
              <w:rPr>
                <w:b w:val="0"/>
                <w:i w:val="0"/>
                <w:sz w:val="20"/>
              </w:rPr>
              <w:t>Tiết 147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2)</w:t>
            </w:r>
          </w:p>
        </w:tc>
        <w:tc>
          <w:tcPr>
            <w:tcW w:type="dxa" w:w="1474"/>
          </w:tcPr>
          <w:p>
            <w:pPr>
              <w:spacing w:after="0"/>
              <w:jc w:val="center"/>
            </w:pPr>
            <w:r/>
            <w:r>
              <w:rPr>
                <w:b w:val="0"/>
                <w:i w:val="0"/>
                <w:sz w:val="20"/>
              </w:rPr>
              <w:t>Tiết 148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62. Luyện tập chung (Tiết 3)</w:t>
            </w:r>
          </w:p>
        </w:tc>
        <w:tc>
          <w:tcPr>
            <w:tcW w:type="dxa" w:w="1474"/>
          </w:tcPr>
          <w:p>
            <w:pPr>
              <w:spacing w:after="0"/>
              <w:jc w:val="center"/>
            </w:pPr>
            <w:r/>
            <w:r>
              <w:rPr>
                <w:b w:val="0"/>
                <w:i w:val="0"/>
                <w:sz w:val="20"/>
              </w:rPr>
              <w:t>Tiết 149</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1)</w:t>
            </w:r>
          </w:p>
        </w:tc>
        <w:tc>
          <w:tcPr>
            <w:tcW w:type="dxa" w:w="1474"/>
          </w:tcPr>
          <w:p>
            <w:pPr>
              <w:spacing w:after="0"/>
              <w:jc w:val="center"/>
            </w:pPr>
            <w:r/>
            <w:r>
              <w:rPr>
                <w:b w:val="0"/>
                <w:i w:val="0"/>
                <w:sz w:val="20"/>
              </w:rPr>
              <w:t>Tiết 150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63. Phép nhân phân số (Tiết 2)</w:t>
            </w:r>
          </w:p>
        </w:tc>
        <w:tc>
          <w:tcPr>
            <w:tcW w:type="dxa" w:w="1474"/>
          </w:tcPr>
          <w:p>
            <w:pPr>
              <w:spacing w:after="0"/>
              <w:jc w:val="center"/>
            </w:pPr>
            <w:r/>
            <w:r>
              <w:rPr>
                <w:b w:val="0"/>
                <w:i w:val="0"/>
                <w:sz w:val="20"/>
              </w:rPr>
              <w:t>Tiết 151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3)</w:t>
            </w:r>
          </w:p>
        </w:tc>
        <w:tc>
          <w:tcPr>
            <w:tcW w:type="dxa" w:w="1474"/>
          </w:tcPr>
          <w:p>
            <w:pPr>
              <w:spacing w:after="0"/>
              <w:jc w:val="center"/>
            </w:pPr>
            <w:r/>
            <w:r>
              <w:rPr>
                <w:b w:val="0"/>
                <w:i w:val="0"/>
                <w:sz w:val="20"/>
              </w:rPr>
              <w:t>Tiết 152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63. Phép nhân phân số (Tiết 4)</w:t>
            </w:r>
          </w:p>
        </w:tc>
        <w:tc>
          <w:tcPr>
            <w:tcW w:type="dxa" w:w="1474"/>
          </w:tcPr>
          <w:p>
            <w:pPr>
              <w:spacing w:after="0"/>
              <w:jc w:val="center"/>
            </w:pPr>
            <w:r/>
            <w:r>
              <w:rPr>
                <w:b w:val="0"/>
                <w:i w:val="0"/>
                <w:sz w:val="20"/>
              </w:rPr>
              <w:t>Tiết 153</w:t>
            </w:r>
          </w:p>
        </w:tc>
        <w:tc>
          <w:tcPr>
            <w:tcW w:type="dxa" w:w="4195"/>
          </w:tcPr>
          <w:p>
            <w:pPr>
              <w:spacing w:after="0"/>
            </w:pPr>
            <w:r/>
            <w:r>
              <w:rPr>
                <w:b w:val="0"/>
                <w:i w:val="0"/>
                <w:sz w:val="18"/>
              </w:rPr>
              <w:t>Năng lực số 5.2 CB2b: HS quan sát mô hình động chia hình chữ nhật thành các ô vuông nhỏ để giải thích kết quả phép nhân hai phân số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1)</w:t>
            </w:r>
          </w:p>
        </w:tc>
        <w:tc>
          <w:tcPr>
            <w:tcW w:type="dxa" w:w="1474"/>
          </w:tcPr>
          <w:p>
            <w:pPr>
              <w:spacing w:after="0"/>
              <w:jc w:val="center"/>
            </w:pPr>
            <w:r/>
            <w:r>
              <w:rPr>
                <w:b w:val="0"/>
                <w:i w:val="0"/>
                <w:sz w:val="20"/>
              </w:rPr>
              <w:t>Tiết 154 (3 tiết)</w:t>
            </w:r>
          </w:p>
        </w:tc>
        <w:tc>
          <w:tcPr>
            <w:tcW w:type="dxa" w:w="4195"/>
          </w:tcPr>
          <w:p>
            <w:pPr>
              <w:spacing w:after="0"/>
            </w:pPr>
            <w:r/>
            <w:r>
              <w:rPr>
                <w:b w:val="0"/>
                <w:i w:val="0"/>
                <w:sz w:val="18"/>
              </w:rPr>
              <w:t>NLS-KT (Cơ bản 2): Ở hoạt động Khám phá bài “Phép chia phân số”, GV chiếu hình băng giấy chia phần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64. Phép chia phân số (Tiết 2)</w:t>
            </w:r>
          </w:p>
        </w:tc>
        <w:tc>
          <w:tcPr>
            <w:tcW w:type="dxa" w:w="1474"/>
          </w:tcPr>
          <w:p>
            <w:pPr>
              <w:spacing w:after="0"/>
              <w:jc w:val="center"/>
            </w:pPr>
            <w:r/>
            <w:r>
              <w:rPr>
                <w:b w:val="0"/>
                <w:i w:val="0"/>
                <w:sz w:val="20"/>
              </w:rPr>
              <w:t>Tiết 155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64. Phép chia phân số (Tiết 3)</w:t>
            </w:r>
          </w:p>
        </w:tc>
        <w:tc>
          <w:tcPr>
            <w:tcW w:type="dxa" w:w="1474"/>
          </w:tcPr>
          <w:p>
            <w:pPr>
              <w:spacing w:after="0"/>
              <w:jc w:val="center"/>
            </w:pPr>
            <w:r/>
            <w:r>
              <w:rPr>
                <w:b w:val="0"/>
                <w:i w:val="0"/>
                <w:sz w:val="20"/>
              </w:rPr>
              <w:t>Tiết 156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1)</w:t>
            </w:r>
          </w:p>
        </w:tc>
        <w:tc>
          <w:tcPr>
            <w:tcW w:type="dxa" w:w="1474"/>
          </w:tcPr>
          <w:p>
            <w:pPr>
              <w:spacing w:after="0"/>
              <w:jc w:val="center"/>
            </w:pPr>
            <w:r/>
            <w:r>
              <w:rPr>
                <w:b w:val="0"/>
                <w:i w:val="0"/>
                <w:sz w:val="20"/>
              </w:rPr>
              <w:t>Tiết 157 (2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65. Tìm phân số của một số (Tiết 2)</w:t>
            </w:r>
          </w:p>
        </w:tc>
        <w:tc>
          <w:tcPr>
            <w:tcW w:type="dxa" w:w="1474"/>
          </w:tcPr>
          <w:p>
            <w:pPr>
              <w:spacing w:after="0"/>
              <w:jc w:val="center"/>
            </w:pPr>
            <w:r/>
            <w:r>
              <w:rPr>
                <w:b w:val="0"/>
                <w:i w:val="0"/>
                <w:sz w:val="20"/>
              </w:rPr>
              <w:t>Tiết 158</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1)</w:t>
            </w:r>
          </w:p>
        </w:tc>
        <w:tc>
          <w:tcPr>
            <w:tcW w:type="dxa" w:w="1474"/>
          </w:tcPr>
          <w:p>
            <w:pPr>
              <w:spacing w:after="0"/>
              <w:jc w:val="center"/>
            </w:pPr>
            <w:r/>
            <w:r>
              <w:rPr>
                <w:b w:val="0"/>
                <w:i w:val="0"/>
                <w:sz w:val="20"/>
              </w:rPr>
              <w:t>Tiết 159 (3 tiết)</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66. Luyện tập chung (Tiết 2)</w:t>
            </w:r>
          </w:p>
        </w:tc>
        <w:tc>
          <w:tcPr>
            <w:tcW w:type="dxa" w:w="1474"/>
          </w:tcPr>
          <w:p>
            <w:pPr>
              <w:spacing w:after="0"/>
              <w:jc w:val="center"/>
            </w:pPr>
            <w:r/>
            <w:r>
              <w:rPr>
                <w:b w:val="0"/>
                <w:i w:val="0"/>
                <w:sz w:val="20"/>
              </w:rPr>
              <w:t>Tiết 160</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12: Phép nhân, phép chia phân số</w:t>
            </w:r>
          </w:p>
        </w:tc>
        <w:tc>
          <w:tcPr>
            <w:tcW w:type="dxa" w:w="4365"/>
          </w:tcPr>
          <w:p>
            <w:pPr>
              <w:spacing w:after="0"/>
            </w:pPr>
            <w:r/>
            <w:r>
              <w:rPr>
                <w:b w:val="0"/>
                <w:i w:val="0"/>
                <w:sz w:val="20"/>
              </w:rPr>
              <w:t>Bài 66. Luyện tập chung (Tiết 3)</w:t>
            </w:r>
          </w:p>
        </w:tc>
        <w:tc>
          <w:tcPr>
            <w:tcW w:type="dxa" w:w="1474"/>
          </w:tcPr>
          <w:p>
            <w:pPr>
              <w:spacing w:after="0"/>
              <w:jc w:val="center"/>
            </w:pPr>
            <w:r/>
            <w:r>
              <w:rPr>
                <w:b w:val="0"/>
                <w:i w:val="0"/>
                <w:sz w:val="20"/>
              </w:rPr>
              <w:t>Tiết 161</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67. Ôn tập số tự nhiên (Tiết 1)</w:t>
            </w:r>
          </w:p>
        </w:tc>
        <w:tc>
          <w:tcPr>
            <w:tcW w:type="dxa" w:w="1474"/>
          </w:tcPr>
          <w:p>
            <w:pPr>
              <w:spacing w:after="0"/>
              <w:jc w:val="center"/>
            </w:pPr>
            <w:r/>
            <w:r>
              <w:rPr>
                <w:b w:val="0"/>
                <w:i w:val="0"/>
                <w:sz w:val="20"/>
              </w:rPr>
              <w:t>Tiết 162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67. Ôn tập số tự nhiên (Tiết 2)</w:t>
            </w:r>
          </w:p>
        </w:tc>
        <w:tc>
          <w:tcPr>
            <w:tcW w:type="dxa" w:w="1474"/>
          </w:tcPr>
          <w:p>
            <w:pPr>
              <w:spacing w:after="0"/>
              <w:jc w:val="center"/>
            </w:pPr>
            <w:r/>
            <w:r>
              <w:rPr>
                <w:b w:val="0"/>
                <w:i w:val="0"/>
                <w:sz w:val="20"/>
              </w:rPr>
              <w:t>Tiết 163</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1)</w:t>
            </w:r>
          </w:p>
        </w:tc>
        <w:tc>
          <w:tcPr>
            <w:tcW w:type="dxa" w:w="1474"/>
          </w:tcPr>
          <w:p>
            <w:pPr>
              <w:spacing w:after="0"/>
              <w:jc w:val="center"/>
            </w:pPr>
            <w:r/>
            <w:r>
              <w:rPr>
                <w:b w:val="0"/>
                <w:i w:val="0"/>
                <w:sz w:val="20"/>
              </w:rPr>
              <w:t>Tiết 164 (2 tiết)</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68. Ôn tập phép tính với số tự nhiên (Tiết 2)</w:t>
            </w:r>
          </w:p>
        </w:tc>
        <w:tc>
          <w:tcPr>
            <w:tcW w:type="dxa" w:w="1474"/>
          </w:tcPr>
          <w:p>
            <w:pPr>
              <w:spacing w:after="0"/>
              <w:jc w:val="center"/>
            </w:pPr>
            <w:r/>
            <w:r>
              <w:rPr>
                <w:b w:val="0"/>
                <w:i w:val="0"/>
                <w:sz w:val="20"/>
              </w:rPr>
              <w:t>Tiết 165</w:t>
            </w:r>
          </w:p>
        </w:tc>
        <w:tc>
          <w:tcPr>
            <w:tcW w:type="dxa" w:w="4195"/>
          </w:tcPr>
          <w:p>
            <w:pPr>
              <w:spacing w:after="0"/>
            </w:pPr>
            <w:r/>
            <w:r>
              <w:rPr>
                <w:b w:val="0"/>
                <w:i w:val="0"/>
                <w:sz w:val="18"/>
              </w:rPr>
              <w:t>Năng lực số 1.1 CB2c: HS đọc, viết, so sánh, làm tròn được các số lớn lấy từ số liệu thật, có ghi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69. Ôn tập phân số (Tiết 1)</w:t>
            </w:r>
          </w:p>
        </w:tc>
        <w:tc>
          <w:tcPr>
            <w:tcW w:type="dxa" w:w="1474"/>
          </w:tcPr>
          <w:p>
            <w:pPr>
              <w:spacing w:after="0"/>
              <w:jc w:val="center"/>
            </w:pPr>
            <w:r/>
            <w:r>
              <w:rPr>
                <w:b w:val="0"/>
                <w:i w:val="0"/>
                <w:sz w:val="20"/>
              </w:rPr>
              <w:t>Tiết 166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69. Ôn tập phân số (Tiết 2)</w:t>
            </w:r>
          </w:p>
        </w:tc>
        <w:tc>
          <w:tcPr>
            <w:tcW w:type="dxa" w:w="1474"/>
          </w:tcPr>
          <w:p>
            <w:pPr>
              <w:spacing w:after="0"/>
              <w:jc w:val="center"/>
            </w:pPr>
            <w:r/>
            <w:r>
              <w:rPr>
                <w:b w:val="0"/>
                <w:i w:val="0"/>
                <w:sz w:val="20"/>
              </w:rPr>
              <w:t>Tiết 167</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1)</w:t>
            </w:r>
          </w:p>
        </w:tc>
        <w:tc>
          <w:tcPr>
            <w:tcW w:type="dxa" w:w="1474"/>
          </w:tcPr>
          <w:p>
            <w:pPr>
              <w:spacing w:after="0"/>
              <w:jc w:val="center"/>
            </w:pPr>
            <w:r/>
            <w:r>
              <w:rPr>
                <w:b w:val="0"/>
                <w:i w:val="0"/>
                <w:sz w:val="20"/>
              </w:rPr>
              <w:t>Tiết 168 (2 tiết)</w:t>
            </w:r>
          </w:p>
        </w:tc>
        <w:tc>
          <w:tcPr>
            <w:tcW w:type="dxa" w:w="4195"/>
          </w:tcPr>
          <w:p>
            <w:pPr>
              <w:spacing w:after="0"/>
            </w:pPr>
            <w:r/>
            <w:r>
              <w:rPr>
                <w:b w:val="0"/>
                <w:i w:val="0"/>
                <w:sz w:val="18"/>
              </w:rPr>
              <w:t>Năng lực số 5.2 CB2b: HS giải thích được khái niệm phân số và phân số bằng nhau nhờ quan sát mô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70. Ôn tập phép tính với phân số (Tiết 2)</w:t>
            </w:r>
          </w:p>
        </w:tc>
        <w:tc>
          <w:tcPr>
            <w:tcW w:type="dxa" w:w="1474"/>
          </w:tcPr>
          <w:p>
            <w:pPr>
              <w:spacing w:after="0"/>
              <w:jc w:val="center"/>
            </w:pPr>
            <w:r/>
            <w:r>
              <w:rPr>
                <w:b w:val="0"/>
                <w:i w:val="0"/>
                <w:sz w:val="20"/>
              </w:rPr>
              <w:t>Tiết 169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71. Ôn tập hình học và đo lường (Tiết 1)</w:t>
            </w:r>
          </w:p>
        </w:tc>
        <w:tc>
          <w:tcPr>
            <w:tcW w:type="dxa" w:w="1474"/>
          </w:tcPr>
          <w:p>
            <w:pPr>
              <w:spacing w:after="0"/>
              <w:jc w:val="center"/>
            </w:pPr>
            <w:r/>
            <w:r>
              <w:rPr>
                <w:b w:val="0"/>
                <w:i w:val="0"/>
                <w:sz w:val="20"/>
              </w:rPr>
              <w:t>Tiết 170 (2 tiết)</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p>
            <w:pPr>
              <w:spacing w:after="0"/>
            </w:pPr>
            <w:r>
              <w:rPr>
                <w:b w:val="0"/>
                <w:i w:val="0"/>
                <w:sz w:val="18"/>
              </w:rPr>
              <w:t>STEM: Lắp ghép hình phẳng (Toán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13: Ôn tập cuối năm</w:t>
            </w:r>
          </w:p>
        </w:tc>
        <w:tc>
          <w:tcPr>
            <w:tcW w:type="dxa" w:w="4365"/>
          </w:tcPr>
          <w:p>
            <w:pPr>
              <w:spacing w:after="0"/>
            </w:pPr>
            <w:r/>
            <w:r>
              <w:rPr>
                <w:b w:val="0"/>
                <w:i w:val="0"/>
                <w:sz w:val="20"/>
              </w:rPr>
              <w:t>Bài 71. Ôn tập hình học và đo lường (Tiết 2)</w:t>
            </w:r>
          </w:p>
        </w:tc>
        <w:tc>
          <w:tcPr>
            <w:tcW w:type="dxa" w:w="1474"/>
          </w:tcPr>
          <w:p>
            <w:pPr>
              <w:spacing w:after="0"/>
              <w:jc w:val="center"/>
            </w:pPr>
            <w:r/>
            <w:r>
              <w:rPr>
                <w:b w:val="0"/>
                <w:i w:val="0"/>
                <w:sz w:val="20"/>
              </w:rPr>
              <w:t>Tiết 171</w:t>
            </w:r>
          </w:p>
        </w:tc>
        <w:tc>
          <w:tcPr>
            <w:tcW w:type="dxa" w:w="4195"/>
          </w:tcPr>
          <w:p>
            <w:pPr>
              <w:spacing w:after="0"/>
            </w:pPr>
            <w:r/>
            <w:r>
              <w:rPr>
                <w:b w:val="0"/>
                <w:i w:val="0"/>
                <w:sz w:val="18"/>
              </w:rPr>
              <w:t>Năng lực số 5.2 CB2b: HS mô tả được đặc điểm góc, đường thẳng, hình học nhờ quan sát hình động và kiểm chứng bằng dụng cụ vẽ</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72. Ôn tập một số yếu tố thống kê và xác suất</w:t>
            </w:r>
          </w:p>
        </w:tc>
        <w:tc>
          <w:tcPr>
            <w:tcW w:type="dxa" w:w="1474"/>
          </w:tcPr>
          <w:p>
            <w:pPr>
              <w:spacing w:after="0"/>
              <w:jc w:val="center"/>
            </w:pPr>
            <w:r/>
            <w:r>
              <w:rPr>
                <w:b w:val="0"/>
                <w:i w:val="0"/>
                <w:sz w:val="20"/>
              </w:rPr>
              <w:t>Tiết 172 (1 tiết)</w:t>
            </w:r>
          </w:p>
        </w:tc>
        <w:tc>
          <w:tcPr>
            <w:tcW w:type="dxa" w:w="4195"/>
          </w:tcPr>
          <w:p>
            <w:pPr>
              <w:spacing w:after="0"/>
            </w:pPr>
            <w:r/>
            <w:r>
              <w:rPr>
                <w:b w:val="0"/>
                <w:i w:val="0"/>
                <w:sz w:val="18"/>
              </w:rPr>
              <w:t>Năng lực số 1.1 CB2c: HS thu thập, nhập số liệu và tạo được biểu đồ cột từ số liệu thật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1)</w:t>
            </w:r>
          </w:p>
        </w:tc>
        <w:tc>
          <w:tcPr>
            <w:tcW w:type="dxa" w:w="1474"/>
          </w:tcPr>
          <w:p>
            <w:pPr>
              <w:spacing w:after="0"/>
              <w:jc w:val="center"/>
            </w:pPr>
            <w:r/>
            <w:r>
              <w:rPr>
                <w:b w:val="0"/>
                <w:i w:val="0"/>
                <w:sz w:val="20"/>
              </w:rPr>
              <w:t>Tiết 173 (2 tiết)</w:t>
            </w:r>
          </w:p>
        </w:tc>
        <w:tc>
          <w:tcPr>
            <w:tcW w:type="dxa" w:w="4195"/>
          </w:tcPr>
          <w:p>
            <w:pPr>
              <w:spacing w:after="0"/>
            </w:pPr>
            <w:r/>
            <w:r>
              <w:rPr>
                <w:b w:val="0"/>
                <w:i w:val="0"/>
                <w:sz w:val="18"/>
              </w:rPr>
              <w:t>SGV 3 tiết; bớt 1 tiết cho kiểm tra định kì; 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73. Ôn tập chung (Tiết 2)</w:t>
            </w:r>
          </w:p>
        </w:tc>
        <w:tc>
          <w:tcPr>
            <w:tcW w:type="dxa" w:w="1474"/>
          </w:tcPr>
          <w:p>
            <w:pPr>
              <w:spacing w:after="0"/>
              <w:jc w:val="center"/>
            </w:pPr>
            <w:r/>
            <w:r>
              <w:rPr>
                <w:b w:val="0"/>
                <w:i w:val="0"/>
                <w:sz w:val="20"/>
              </w:rPr>
              <w:t>Tiết 174</w:t>
            </w:r>
          </w:p>
        </w:tc>
        <w:tc>
          <w:tcPr>
            <w:tcW w:type="dxa" w:w="4195"/>
          </w:tcPr>
          <w:p>
            <w:pPr>
              <w:spacing w:after="0"/>
            </w:pPr>
            <w:r/>
            <w:r>
              <w:rPr>
                <w:b w:val="0"/>
                <w:i w:val="0"/>
                <w:sz w:val="18"/>
              </w:rPr>
              <w:t>Năng lực số 5.4 CB2a: HS làm bài tập tương tác, tự xác định dạng bài mình còn yếu và luyện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175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3.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xem video bài hát “Lớn lên em sẽ làm gì?” và hình ảnh người lao động, kể được tên một số nghề</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Năng lực số 1.2 CB2a: HS nhận ra dấu hiệu của lời kêu gọi từ thiện đáng tin và lời kêu gọi không rõ nguồn</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1.2 CB2a: HS nhận ra dấu hiệu của lời kêu gọi từ thiện đáng tin và lời kêu gọi không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NLS-KT (Cơ bản 2): Ở bài “Yêu lao động”, GV chiếu bộ ảnh người lao động ở nhiều nghề.</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Năng lực số 5.2 CB2b: HS nêu được những thứ thuộc tài sản số của người khác và cách ứng xử đúng với chúng</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5.2 CB2b: HS nêu được những thứ thuộc tài sản số của người khác và cách ứng xử đúng với chúng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NLS-GT (Cơ bản 2): HS cùng xây dựng bản quy ước sử dụng phòng máy và bảng phân công trực nhật, mỗi tổ theo dõi và.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5.2 CB2b: HS kể được tài sản chung là thiết bị số ở trường và cách sử dụng, giữ gìn đúng</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5.2 CB2b: HS kể được tài sản chung là thiết bị số ở trường và cách sử dụng, giữ gìn đúng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2.5 CB2a: HS nêu và thực hiện được cách nhắn tin, trao đổi lịch sự để giữ tình bạn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Cho HS quan sát các cách tiêu tiền trên môi trường số: mua hàng qua mạng, nạp tiền vào trò chơi,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t>chi đơn giản và phân biệt khoản cần thiết với khoản chỉ là muốn</w:t>
            </w:r>
          </w:p>
          <w:p>
            <w:pPr>
              <w:spacing w:after="0"/>
            </w:pPr>
            <w:r>
              <w:rPr>
                <w:b w:val="0"/>
                <w:i w:val="0"/>
                <w:sz w:val="18"/>
              </w:rPr>
              <w:t>NLS: Năng lực số 5.2 CB2b: HS lập được bảng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Năng lực số 1.1 CB2c: HS chỉ ra được quyền của trẻ em bị xâm phạm trong tình huống trên môi trường mạng</w:t>
            </w:r>
          </w:p>
          <w:p>
            <w:pPr>
              <w:spacing w:after="0"/>
            </w:pPr>
            <w:r>
              <w:rPr>
                <w:b w:val="0"/>
                <w:i w:val="0"/>
                <w:sz w:val="18"/>
              </w:rPr>
              <w:t>QTE</w:t>
            </w:r>
          </w:p>
          <w:p>
            <w:pPr>
              <w:spacing w:after="0"/>
            </w:pPr>
            <w:r>
              <w:rPr>
                <w:b w:val="0"/>
                <w:i w:val="0"/>
                <w:sz w:val="18"/>
              </w:rPr>
              <w:t>QTE: trẻ em có quyền được bày tỏ ý kiến và được người lớn lắng nghe về những việc liên quan đến mình (Luật Trẻ em 2016).</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1.1 CB2c: HS chỉ ra được quyền của trẻ em bị xâm phạm trong tình huống trên môi trường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4. Môn học, hoạt động giáo dục: Khoa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CHẤT</w:t>
            </w:r>
          </w:p>
        </w:tc>
        <w:tc>
          <w:tcPr>
            <w:tcW w:type="dxa" w:w="4365"/>
          </w:tcPr>
          <w:p>
            <w:pPr>
              <w:spacing w:after="0"/>
            </w:pPr>
            <w:r/>
            <w:r>
              <w:rPr>
                <w:b w:val="0"/>
                <w:i w:val="0"/>
                <w:sz w:val="20"/>
              </w:rPr>
              <w:t>Bài 1. Tính chất của nước và nước với cuộc sống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1.1 CB2c: HS xem video quay cận cảnh thí nghiệm rồi nêu được các tính chất của nước quan sát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Tính chất của nước và nước với cuộc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CHẤT</w:t>
            </w:r>
          </w:p>
        </w:tc>
        <w:tc>
          <w:tcPr>
            <w:tcW w:type="dxa" w:w="4365"/>
          </w:tcPr>
          <w:p>
            <w:pPr>
              <w:spacing w:after="0"/>
            </w:pPr>
            <w:r/>
            <w:r>
              <w:rPr>
                <w:b w:val="0"/>
                <w:i w:val="0"/>
                <w:sz w:val="20"/>
              </w:rPr>
              <w:t>Bài 2. Sự chuyển thể của nước và vòng tuần hoàn của nước trong tự nhiên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1.1 CB2c: HS mô tả được vòng tuần hoàn của nước nhờ quan sát sơ đồ động và thí nghiệm.</w:t>
            </w:r>
          </w:p>
          <w:p>
            <w:pPr>
              <w:spacing w:after="0"/>
            </w:pPr>
            <w:r>
              <w:rPr>
                <w:b w:val="0"/>
                <w:i w:val="0"/>
                <w:sz w:val="18"/>
              </w:rPr>
              <w:t>STEM: Sự chuyển thể của nước và vòng tuần hoàn của nước (Khoa học – Mĩ thuật)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Sự chuyển thể của nước và vòng tuần hoàn của nước trong tự nhiên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mô tả được vòng tuần hoàn của nước nhờ quan sát sơ đồ động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CHẤT</w:t>
            </w:r>
          </w:p>
        </w:tc>
        <w:tc>
          <w:tcPr>
            <w:tcW w:type="dxa" w:w="4365"/>
          </w:tcPr>
          <w:p>
            <w:pPr>
              <w:spacing w:after="0"/>
            </w:pPr>
            <w:r/>
            <w:r>
              <w:rPr>
                <w:b w:val="0"/>
                <w:i w:val="0"/>
                <w:sz w:val="20"/>
              </w:rPr>
              <w:t>Bài 3. Sự ô nhiễm và bảo vệ nguồn nước. Một số cách làm sạch nước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Sự ô nhiễm và bảo vệ nguồn nước. Một số cách làm sạch nước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nêu được nguyên nhân, hậu quả của ô nhiễm nguồn nước dựa trên hình ảnh và số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CHẤT</w:t>
            </w:r>
          </w:p>
        </w:tc>
        <w:tc>
          <w:tcPr>
            <w:tcW w:type="dxa" w:w="4365"/>
          </w:tcPr>
          <w:p>
            <w:pPr>
              <w:spacing w:after="0"/>
            </w:pPr>
            <w:r/>
            <w:r>
              <w:rPr>
                <w:b w:val="0"/>
                <w:i w:val="0"/>
                <w:sz w:val="20"/>
              </w:rPr>
              <w:t>Bài 4. Không khí có ở đâu? Tính chất và thành phần của không khí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NLS-GQVĐ (Cơ bản 2): Sau khi các nhóm làm thí nghiệm với túi ni lông và chậu nước, HS ghi kết quả vào bảng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Không khí có ở đâu? Tính chất và thành phần của không khí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CHẤT</w:t>
            </w:r>
          </w:p>
        </w:tc>
        <w:tc>
          <w:tcPr>
            <w:tcW w:type="dxa" w:w="4365"/>
          </w:tcPr>
          <w:p>
            <w:pPr>
              <w:spacing w:after="0"/>
            </w:pPr>
            <w:r/>
            <w:r>
              <w:rPr>
                <w:b w:val="0"/>
                <w:i w:val="0"/>
                <w:sz w:val="20"/>
              </w:rPr>
              <w:t>Bài 5. Vai trò của không khí và bảo vệ bầu không khí trong lành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Vai trò của không khí và bảo vệ bầu không khí trong lành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1.1 CB2c: HS đọc được chỉ số chất lượng không khí và rút ra việc nên làm trong ngày hôm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CHẤT</w:t>
            </w:r>
          </w:p>
        </w:tc>
        <w:tc>
          <w:tcPr>
            <w:tcW w:type="dxa" w:w="4365"/>
          </w:tcPr>
          <w:p>
            <w:pPr>
              <w:spacing w:after="0"/>
            </w:pPr>
            <w:r/>
            <w:r>
              <w:rPr>
                <w:b w:val="0"/>
                <w:i w:val="0"/>
                <w:sz w:val="20"/>
              </w:rPr>
              <w:t>Bài 6. Gió, bão và phòng chống bão (Tiết 1)</w:t>
            </w:r>
          </w:p>
        </w:tc>
        <w:tc>
          <w:tcPr>
            <w:tcW w:type="dxa" w:w="1474"/>
          </w:tcPr>
          <w:p>
            <w:pPr>
              <w:spacing w:after="0"/>
              <w:jc w:val="center"/>
            </w:pPr>
            <w:r/>
            <w:r>
              <w:rPr>
                <w:b w:val="0"/>
                <w:i w:val="0"/>
                <w:sz w:val="20"/>
              </w:rPr>
              <w:t>Tiết 11 (2 tiết)</w:t>
            </w:r>
          </w:p>
        </w:tc>
        <w:tc>
          <w:tcPr>
            <w:tcW w:type="dxa" w:w="4195"/>
          </w:tcPr>
          <w:p>
            <w:pPr>
              <w:spacing w:after="0"/>
            </w:pPr>
            <w:r/>
            <w:r>
              <w:rPr>
                <w:b w:val="0"/>
                <w:i w:val="0"/>
                <w:sz w:val="18"/>
              </w:rPr>
              <w:t>Năng lực số 1.2 CB2a: HS nêu được vì sao phải theo dõi bản tin mới nhất và không chia sẻ tin bão chưa kiểm chứng</w:t>
            </w:r>
          </w:p>
          <w:p>
            <w:pPr>
              <w:spacing w:after="0"/>
            </w:pPr>
            <w:r>
              <w:rPr>
                <w:b w:val="0"/>
                <w:i w:val="0"/>
                <w:sz w:val="18"/>
              </w:rPr>
              <w:t>STEM: Gió, bão (Khoa học – Công nghệ)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Gió, bão và phòng chống bão (Tiết 2)</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1.2 CB2a: HS nêu được vì sao phải theo dõi bản tin mới nhất và không chia sẻ tin bão chưa kiểm chứng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CHẤT</w:t>
            </w:r>
          </w:p>
        </w:tc>
        <w:tc>
          <w:tcPr>
            <w:tcW w:type="dxa" w:w="4365"/>
          </w:tcPr>
          <w:p>
            <w:pPr>
              <w:spacing w:after="0"/>
            </w:pPr>
            <w:r/>
            <w:r>
              <w:rPr>
                <w:b w:val="0"/>
                <w:i w:val="0"/>
                <w:sz w:val="20"/>
              </w:rPr>
              <w:t>Bài 7. Ôn tập chủ đề Chất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p>
            <w:pPr>
              <w:spacing w:after="0"/>
            </w:pPr>
            <w:r>
              <w:rPr>
                <w:b w:val="0"/>
                <w:i w:val="0"/>
                <w:sz w:val="18"/>
              </w:rPr>
              <w:t>KNS: KN sử dụng tiết kiệm tài nguyên, năng lượng trong sinh hoạt hằng ngày.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8. Ánh sáng và sự truyền ánh sáng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9. Vai trò của ánh sáng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5.1 CB2a: HS giải thích được sự tạo thành bóng và ánh sáng truyền theo đường thẳng nhờ mô phỏng và thí nghiệm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Âm thanh và sự truyền âm thanh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10. Âm thanh và sự truyền âm thanh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Âm thanh trong cuộc sống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đo, ghi và so sánh được mức ồn ở các vị trí khác nhau bằng ứng dụng đo độ ồn.</w:t>
            </w:r>
          </w:p>
          <w:p>
            <w:pPr>
              <w:spacing w:after="0"/>
            </w:pPr>
            <w:r>
              <w:rPr>
                <w:b w:val="0"/>
                <w:i w:val="0"/>
                <w:sz w:val="18"/>
              </w:rPr>
              <w:t>STEM: Âm thanh trong cuộc sống (Khoa học – Âm nhạc)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11. Âm thanh trong cuộc sống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t>Năng lực số 5.2 CB2b: HS đo, ghi và so sánh được mức ồn ở các vị trí khác nhau bằng ứng dụng đo độ 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Nhiệt độ và sự truyền nhiệt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NLS-KT (Cơ bản 2): Ở bài “Nhiệt độ và sự truyền nhiệt”, GV chiếu ảnh phóng to mặt nhiệt kế.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12. Nhiệt độ và sự truyền nhiệt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1.3 CB2a: HS ghi số đo nhiệt độ theo từng mốc thời gian vào bảng trên máy và tìm lại được số liệu của nhóm mình để so sánh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Vật dẫn nhiệt tốt, vật dẫn nhiệt kém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NLS-GQVĐ (Cơ bản 2): HS ghi kết quả thí nghiệm vào bảng chiếu trên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 NĂNG LƯỢNG</w:t>
            </w:r>
          </w:p>
        </w:tc>
        <w:tc>
          <w:tcPr>
            <w:tcW w:type="dxa" w:w="4365"/>
          </w:tcPr>
          <w:p>
            <w:pPr>
              <w:spacing w:after="0"/>
            </w:pPr>
            <w:r/>
            <w:r>
              <w:rPr>
                <w:b w:val="0"/>
                <w:i w:val="0"/>
                <w:sz w:val="20"/>
              </w:rPr>
              <w:t>Bài 13. Vật dẫn nhiệt tốt, vật dẫn nhiệt kém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Ôn tập chủ đề Năng lượng</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Thực vật cần gì để sống?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15. Thực vật cần gì để sống?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16. Động vật cần gì để sống?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Động vật cần gì để sống?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17. Chăm sóc cây trồng, vật nuôi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Năng lực số 1.3 CB2a: HS ghi, đọc được bảng theo dõi và chuỗi ảnh để rút ra kết luận từ số liệu của chính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Chăm sóc cây trồng, vật nuôi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Năng lực số 1.3 CB2a: HS ghi bảng theo dõi việc chăm sóc vật nuôi ở nhà trong một tuần (ngày, việc đã làm, biểu hiện của con vật) và đọc lại bảng để rút ra nhận xét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THỰC VẬT VÀ ĐỘNG VẬT</w:t>
            </w:r>
          </w:p>
        </w:tc>
        <w:tc>
          <w:tcPr>
            <w:tcW w:type="dxa" w:w="4365"/>
          </w:tcPr>
          <w:p>
            <w:pPr>
              <w:spacing w:after="0"/>
            </w:pPr>
            <w:r/>
            <w:r>
              <w:rPr>
                <w:b w:val="0"/>
                <w:i w:val="0"/>
                <w:sz w:val="20"/>
              </w:rPr>
              <w:t>Bài 18. Ôn tập chủ đề Thực vật và động vật</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1)</w:t>
            </w:r>
          </w:p>
        </w:tc>
        <w:tc>
          <w:tcPr>
            <w:tcW w:type="dxa" w:w="1474"/>
          </w:tcPr>
          <w:p>
            <w:pPr>
              <w:spacing w:after="0"/>
              <w:jc w:val="center"/>
            </w:pPr>
            <w:r/>
            <w:r>
              <w:rPr>
                <w:b w:val="0"/>
                <w:i w:val="0"/>
                <w:sz w:val="20"/>
              </w:rPr>
              <w:t>Tiết 40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NẤM</w:t>
            </w:r>
          </w:p>
        </w:tc>
        <w:tc>
          <w:tcPr>
            <w:tcW w:type="dxa" w:w="4365"/>
          </w:tcPr>
          <w:p>
            <w:pPr>
              <w:spacing w:after="0"/>
            </w:pPr>
            <w:r/>
            <w:r>
              <w:rPr>
                <w:b w:val="0"/>
                <w:i w:val="0"/>
                <w:sz w:val="20"/>
              </w:rPr>
              <w:t>Bài 19. Đặc điểm chung của nấm (Tiết 2)</w:t>
            </w:r>
          </w:p>
        </w:tc>
        <w:tc>
          <w:tcPr>
            <w:tcW w:type="dxa" w:w="1474"/>
          </w:tcPr>
          <w:p>
            <w:pPr>
              <w:spacing w:after="0"/>
              <w:jc w:val="center"/>
            </w:pPr>
            <w:r/>
            <w:r>
              <w:rPr>
                <w:b w:val="0"/>
                <w:i w:val="0"/>
                <w:sz w:val="20"/>
              </w:rPr>
              <w:t>Tiết 41</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Nấm ăn và nấm trong chế biến thực phẩm (Tiết 1)</w:t>
            </w:r>
          </w:p>
        </w:tc>
        <w:tc>
          <w:tcPr>
            <w:tcW w:type="dxa" w:w="1474"/>
          </w:tcPr>
          <w:p>
            <w:pPr>
              <w:spacing w:after="0"/>
              <w:jc w:val="center"/>
            </w:pPr>
            <w:r/>
            <w:r>
              <w:rPr>
                <w:b w:val="0"/>
                <w:i w:val="0"/>
                <w:sz w:val="20"/>
              </w:rPr>
              <w:t>Tiết 42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NẤM</w:t>
            </w:r>
          </w:p>
        </w:tc>
        <w:tc>
          <w:tcPr>
            <w:tcW w:type="dxa" w:w="4365"/>
          </w:tcPr>
          <w:p>
            <w:pPr>
              <w:spacing w:after="0"/>
            </w:pPr>
            <w:r/>
            <w:r>
              <w:rPr>
                <w:b w:val="0"/>
                <w:i w:val="0"/>
                <w:sz w:val="20"/>
              </w:rPr>
              <w:t>Bài 20. Nấm ăn và nấm trong chế biến thực phẩm (Tiết 2)</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Nấm gây hỏng thực phẩm và nấm độc (Tiết 1)</w:t>
            </w:r>
          </w:p>
        </w:tc>
        <w:tc>
          <w:tcPr>
            <w:tcW w:type="dxa" w:w="1474"/>
          </w:tcPr>
          <w:p>
            <w:pPr>
              <w:spacing w:after="0"/>
              <w:jc w:val="center"/>
            </w:pPr>
            <w:r/>
            <w:r>
              <w:rPr>
                <w:b w:val="0"/>
                <w:i w:val="0"/>
                <w:sz w:val="20"/>
              </w:rPr>
              <w:t>Tiết 44 (2 tiết)</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NẤM</w:t>
            </w:r>
          </w:p>
        </w:tc>
        <w:tc>
          <w:tcPr>
            <w:tcW w:type="dxa" w:w="4365"/>
          </w:tcPr>
          <w:p>
            <w:pPr>
              <w:spacing w:after="0"/>
            </w:pPr>
            <w:r/>
            <w:r>
              <w:rPr>
                <w:b w:val="0"/>
                <w:i w:val="0"/>
                <w:sz w:val="20"/>
              </w:rPr>
              <w:t>Bài 21. Nấm gây hỏng thực phẩm và nấm độc (Tiết 2)</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quan sát ảnh hiển vi để mô tả đặc điểm của nấm mà mắt thường không thấy</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Ôn tập chủ đề Nấm</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23. Vai trò của chất dinh dưỡng đối với cơ thể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Vai trò của chất dinh dưỡng đối với cơ thể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1)</w:t>
            </w:r>
          </w:p>
        </w:tc>
        <w:tc>
          <w:tcPr>
            <w:tcW w:type="dxa" w:w="1474"/>
          </w:tcPr>
          <w:p>
            <w:pPr>
              <w:spacing w:after="0"/>
              <w:jc w:val="center"/>
            </w:pPr>
            <w:r/>
            <w:r>
              <w:rPr>
                <w:b w:val="0"/>
                <w:i w:val="0"/>
                <w:sz w:val="20"/>
              </w:rPr>
              <w:t>Tiết 49 (3 tiết)</w:t>
            </w:r>
          </w:p>
        </w:tc>
        <w:tc>
          <w:tcPr>
            <w:tcW w:type="dxa" w:w="4195"/>
          </w:tcPr>
          <w:p>
            <w:pPr>
              <w:spacing w:after="0"/>
            </w:pPr>
            <w:r/>
            <w:r>
              <w:rPr>
                <w:b w:val="0"/>
                <w:i w:val="0"/>
                <w:sz w:val="18"/>
              </w:rPr>
              <w:t>NLS-ST: Tạo sản phẩm học tập số đơn giản (sơ đồ, áp phích) trình bày kết quả.</w:t>
            </w:r>
          </w:p>
          <w:p>
            <w:pPr>
              <w:spacing w:after="0"/>
            </w:pPr>
            <w:r>
              <w:rPr>
                <w:b w:val="0"/>
                <w:i w:val="0"/>
                <w:sz w:val="18"/>
              </w:rPr>
              <w:t>Năng lực số 5.2 CB2b: HS lập được bảng thực đơn theo nhóm chất dinh dưỡng và tự nhận xét bữa ăn của mình.</w:t>
            </w:r>
          </w:p>
          <w:p>
            <w:pPr>
              <w:spacing w:after="0"/>
            </w:pPr>
            <w:r>
              <w:rPr>
                <w:b w:val="0"/>
                <w:i w:val="0"/>
                <w:sz w:val="18"/>
              </w:rPr>
              <w:t>STEM: Ăn uống cân bằng (Khoa học – Toán)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Chế độ ăn uống cân bằng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24. Chế độ ăn uống cân bằng (Tiết 3)</w:t>
            </w:r>
          </w:p>
        </w:tc>
        <w:tc>
          <w:tcPr>
            <w:tcW w:type="dxa" w:w="1474"/>
          </w:tcPr>
          <w:p>
            <w:pPr>
              <w:spacing w:after="0"/>
              <w:jc w:val="center"/>
            </w:pPr>
            <w:r/>
            <w:r>
              <w:rPr>
                <w:b w:val="0"/>
                <w:i w:val="0"/>
                <w:sz w:val="20"/>
              </w:rPr>
              <w:t>Tiết 51</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1)</w:t>
            </w:r>
          </w:p>
        </w:tc>
        <w:tc>
          <w:tcPr>
            <w:tcW w:type="dxa" w:w="1474"/>
          </w:tcPr>
          <w:p>
            <w:pPr>
              <w:spacing w:after="0"/>
              <w:jc w:val="center"/>
            </w:pPr>
            <w:r/>
            <w:r>
              <w:rPr>
                <w:b w:val="0"/>
                <w:i w:val="0"/>
                <w:sz w:val="20"/>
              </w:rPr>
              <w:t>Tiết 52 (3 tiết)</w:t>
            </w:r>
          </w:p>
        </w:tc>
        <w:tc>
          <w:tcPr>
            <w:tcW w:type="dxa" w:w="4195"/>
          </w:tcPr>
          <w:p>
            <w:pPr>
              <w:spacing w:after="0"/>
            </w:pPr>
            <w:r/>
            <w:r>
              <w:rPr>
                <w:b w:val="0"/>
                <w:i w:val="0"/>
                <w:sz w:val="18"/>
              </w:rPr>
              <w:t>Năng lực số 5.2 CB2b: HS lập được bảng thực đơn theo nhóm chất dinh dưỡng và tự nhận xét bữa ăn của mình</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25. Một số bệnh liên quan đến dinh dưỡng (Tiết 2)</w:t>
            </w:r>
          </w:p>
        </w:tc>
        <w:tc>
          <w:tcPr>
            <w:tcW w:type="dxa" w:w="1474"/>
          </w:tcPr>
          <w:p>
            <w:pPr>
              <w:spacing w:after="0"/>
              <w:jc w:val="center"/>
            </w:pPr>
            <w:r/>
            <w:r>
              <w:rPr>
                <w:b w:val="0"/>
                <w:i w:val="0"/>
                <w:sz w:val="20"/>
              </w:rPr>
              <w:t>Tiết 53</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Một số bệnh liên quan đến dinh dưỡng (Tiết 3)</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5.2 CB2b: HS lập được bảng thực đơn theo nhóm chất dinh dưỡng và tự nhận xét bữa ăn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1)</w:t>
            </w:r>
          </w:p>
        </w:tc>
        <w:tc>
          <w:tcPr>
            <w:tcW w:type="dxa" w:w="1474"/>
          </w:tcPr>
          <w:p>
            <w:pPr>
              <w:spacing w:after="0"/>
              <w:jc w:val="center"/>
            </w:pPr>
            <w:r/>
            <w:r>
              <w:rPr>
                <w:b w:val="0"/>
                <w:i w:val="0"/>
                <w:sz w:val="20"/>
              </w:rPr>
              <w:t>Tiết 56 (2 tiết)</w:t>
            </w:r>
          </w:p>
        </w:tc>
        <w:tc>
          <w:tcPr>
            <w:tcW w:type="dxa" w:w="4195"/>
          </w:tcPr>
          <w:p>
            <w:pPr>
              <w:spacing w:after="0"/>
            </w:pPr>
            <w:r/>
            <w:r>
              <w:rPr>
                <w:b w:val="0"/>
                <w:i w:val="0"/>
                <w:sz w:val="18"/>
              </w:rPr>
              <w:t>Năng lực số 5.1 CB2a: HS nêu được cách xử lí khi gặp thực phẩm hết hạn, bao bì hỏng hoặc không rõ nguồn gốc</w:t>
            </w:r>
          </w:p>
          <w:p>
            <w:pPr>
              <w:spacing w:after="0"/>
            </w:pPr>
            <w:r>
              <w:rPr>
                <w:b w:val="0"/>
                <w:i w:val="0"/>
                <w:sz w:val="18"/>
              </w:rPr>
              <w:t>KNS: KN an toàn khi thực hành: làm đúng hướng dẫn, không tự ý thử nghiệm nguy hiểm.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26. Thực phẩm an toàn (Tiết 2)</w:t>
            </w:r>
          </w:p>
        </w:tc>
        <w:tc>
          <w:tcPr>
            <w:tcW w:type="dxa" w:w="1474"/>
          </w:tcPr>
          <w:p>
            <w:pPr>
              <w:spacing w:after="0"/>
              <w:jc w:val="center"/>
            </w:pPr>
            <w:r/>
            <w:r>
              <w:rPr>
                <w:b w:val="0"/>
                <w:i w:val="0"/>
                <w:sz w:val="20"/>
              </w:rPr>
              <w:t>Tiết 57</w:t>
            </w:r>
          </w:p>
        </w:tc>
        <w:tc>
          <w:tcPr>
            <w:tcW w:type="dxa" w:w="4195"/>
          </w:tcPr>
          <w:p>
            <w:pPr>
              <w:spacing w:after="0"/>
            </w:pPr>
            <w:r/>
            <w:r>
              <w:rPr>
                <w:b w:val="0"/>
                <w:i w:val="0"/>
                <w:sz w:val="18"/>
              </w:rPr>
              <w:t>Năng lực số 5.1 CB2a: HS nêu được cách xử lí khi gặp thực phẩm hết hạn, bao bì hỏng hoặc không rõ nguồn gốc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Phòng tránh đuối nước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27. Phòng tránh đuối nước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t>NLS: Năng lực số 1.1 CB2c: HS nêu và làm được các bước cứu người đuối nước an toàn từ trên bờ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chủ đề Con người và sức khoẻ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CON NGƯỜI VÀ SỨC KHOẺ</w:t>
            </w:r>
          </w:p>
        </w:tc>
        <w:tc>
          <w:tcPr>
            <w:tcW w:type="dxa" w:w="4365"/>
          </w:tcPr>
          <w:p>
            <w:pPr>
              <w:spacing w:after="0"/>
            </w:pPr>
            <w:r/>
            <w:r>
              <w:rPr>
                <w:b w:val="0"/>
                <w:i w:val="0"/>
                <w:sz w:val="20"/>
              </w:rPr>
              <w:t>Bài 28. Ôn tập chủ đề Con người và sức khoẻ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1)</w:t>
            </w:r>
          </w:p>
        </w:tc>
        <w:tc>
          <w:tcPr>
            <w:tcW w:type="dxa" w:w="1474"/>
          </w:tcPr>
          <w:p>
            <w:pPr>
              <w:spacing w:after="0"/>
              <w:jc w:val="center"/>
            </w:pPr>
            <w:r/>
            <w:r>
              <w:rPr>
                <w:b w:val="0"/>
                <w:i w:val="0"/>
                <w:sz w:val="20"/>
              </w:rPr>
              <w:t>Tiết 62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STEM: Chuỗi thức ăn trong tự nhiên (Khoa học – Mĩ thuật) — dạy thay cho tiết này.</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29. Chuỗi thức ăn trong tự nhiên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Năng lực số 2.5 CB2a: HS trình chiếu sơ đồ của nhóm và góp ý cho nhóm bạn một cách lịch sự, đúng mực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29. Chuỗi thức ăn trong tự nhiên (Tiết 3)</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1)</w:t>
            </w:r>
          </w:p>
        </w:tc>
        <w:tc>
          <w:tcPr>
            <w:tcW w:type="dxa" w:w="1474"/>
          </w:tcPr>
          <w:p>
            <w:pPr>
              <w:spacing w:after="0"/>
              <w:jc w:val="center"/>
            </w:pPr>
            <w:r/>
            <w:r>
              <w:rPr>
                <w:b w:val="0"/>
                <w:i w:val="0"/>
                <w:sz w:val="20"/>
              </w:rPr>
              <w:t>Tiết 65 (3 tiết)</w:t>
            </w:r>
          </w:p>
        </w:tc>
        <w:tc>
          <w:tcPr>
            <w:tcW w:type="dxa" w:w="4195"/>
          </w:tcPr>
          <w:p>
            <w:pPr>
              <w:spacing w:after="0"/>
            </w:pPr>
            <w:r/>
            <w:r>
              <w:rPr>
                <w:b w:val="0"/>
                <w:i w:val="0"/>
                <w:sz w:val="18"/>
              </w:rPr>
              <w:t>Năng lực số 5.2 CB2b: HS dựng đúng chuỗi thức ăn trên học liệu tương tác và tự sửa khi máy báo sai</w:t>
            </w:r>
          </w:p>
          <w:p>
            <w:pPr>
              <w:spacing w:after="0"/>
            </w:pPr>
            <w:r>
              <w:rPr>
                <w:b w:val="0"/>
                <w:i w:val="0"/>
                <w:sz w:val="18"/>
              </w:rPr>
              <w:t>KNS: KN chăm sóc sức khoẻ bản thân và phòng tránh bệnh tật.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30. Vai trò của thực vật trong chuỗi thức ăn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SINH VẬT VÀ MÔI TRƯỜNG</w:t>
            </w:r>
          </w:p>
        </w:tc>
        <w:tc>
          <w:tcPr>
            <w:tcW w:type="dxa" w:w="4365"/>
          </w:tcPr>
          <w:p>
            <w:pPr>
              <w:spacing w:after="0"/>
            </w:pPr>
            <w:r/>
            <w:r>
              <w:rPr>
                <w:b w:val="0"/>
                <w:i w:val="0"/>
                <w:sz w:val="20"/>
              </w:rPr>
              <w:t>Bài 30. Vai trò của thực vật trong chuỗi thức ăn (Tiết 3)</w:t>
            </w:r>
          </w:p>
        </w:tc>
        <w:tc>
          <w:tcPr>
            <w:tcW w:type="dxa" w:w="1474"/>
          </w:tcPr>
          <w:p>
            <w:pPr>
              <w:spacing w:after="0"/>
              <w:jc w:val="center"/>
            </w:pPr>
            <w:r/>
            <w:r>
              <w:rPr>
                <w:b w:val="0"/>
                <w:i w:val="0"/>
                <w:sz w:val="20"/>
              </w:rPr>
              <w:t>Tiết 67</w:t>
            </w:r>
          </w:p>
        </w:tc>
        <w:tc>
          <w:tcPr>
            <w:tcW w:type="dxa" w:w="4195"/>
          </w:tcPr>
          <w:p>
            <w:pPr>
              <w:spacing w:after="0"/>
            </w:pPr>
            <w:r/>
            <w:r>
              <w:rPr>
                <w:b w:val="0"/>
                <w:i w:val="0"/>
                <w:sz w:val="18"/>
              </w:rPr>
              <w:t>Năng lực số 5.2 CB2b: HS dựng đúng chuỗi thức ăn trên học liệu tương tác và tự sửa khi máy báo sai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31. Ôn tập chủ đề Sinh vật và môi trường</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 học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NLS-KT (Cơ bản 2): Ở hoạt động Tổng kết môn học, GV chiếu sơ đồ các chủ đề đã học trong năm lên màn hình, mở.</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5.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Mở đầu</w:t>
            </w:r>
          </w:p>
        </w:tc>
        <w:tc>
          <w:tcPr>
            <w:tcW w:type="dxa" w:w="4365"/>
          </w:tcPr>
          <w:p>
            <w:pPr>
              <w:spacing w:after="0"/>
            </w:pPr>
            <w:r/>
            <w:r>
              <w:rPr>
                <w:b w:val="0"/>
                <w:i w:val="0"/>
                <w:sz w:val="20"/>
              </w:rPr>
              <w:t>Bài 1. Làm quen với phương tiện học tập môn Lịch sử và Địa lí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Làm quen với phương tiện học tập môn Lịch sử và Địa lí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1.2 CB2a: HS phân biệt được ảnh tư liệu gốc với hình minh hoạ do máy tạo và biết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2. Thiên nhiên và con người địa phương em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và con người địa phương em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Địa phương em (tỉnh, thành phố)</w:t>
            </w:r>
          </w:p>
        </w:tc>
        <w:tc>
          <w:tcPr>
            <w:tcW w:type="dxa" w:w="4365"/>
          </w:tcPr>
          <w:p>
            <w:pPr>
              <w:spacing w:after="0"/>
            </w:pPr>
            <w:r/>
            <w:r>
              <w:rPr>
                <w:b w:val="0"/>
                <w:i w:val="0"/>
                <w:sz w:val="20"/>
              </w:rPr>
              <w:t>Bài 3. Lịch sử và văn hoá truyền thống địa phương em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p>
            <w:pPr>
              <w:spacing w:after="0"/>
            </w:pPr>
            <w:r>
              <w:rPr>
                <w:b w:val="0"/>
                <w:i w:val="0"/>
                <w:sz w:val="18"/>
              </w:rPr>
              <w:t>KNS: KN tôn trọng sự khác biệt về văn hoá, phong tục giữa các vùng miền, dân tộc.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Lịch sử và văn hoá truyền thống địa phương em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1.1 CB2c: HS xác định được vị trí và đặc điểm nổi bật của địa phương mình trên bản đồ số, ảnh vệ tinh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Thiên nhiên vùng Trung du và miền núi phía Bắc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4. Thiên nhiên vùng Trung du và miền núi phía Bắc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5. Dân cư và hoạt động sản xuất ở vùng Trung du và miền núi phía Bắc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Dân cư và hoạt động sản xuất ở vùng Trung du và miền núi phía Bắc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6. Một số nét văn hoá ở vùng Trung du và miền núi phía Bắc (Tiết 1)</w:t>
            </w:r>
          </w:p>
        </w:tc>
        <w:tc>
          <w:tcPr>
            <w:tcW w:type="dxa" w:w="1474"/>
          </w:tcPr>
          <w:p>
            <w:pPr>
              <w:spacing w:after="0"/>
              <w:jc w:val="center"/>
            </w:pPr>
            <w:r/>
            <w:r>
              <w:rPr>
                <w:b w:val="0"/>
                <w:i w:val="0"/>
                <w:sz w:val="20"/>
              </w:rPr>
              <w:t>Tiết 13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GDĐP: Nội dung giáo dục địa phương</w:t>
            </w:r>
          </w:p>
          <w:p>
            <w:pPr>
              <w:spacing w:after="0"/>
            </w:pPr>
            <w:r>
              <w:rPr>
                <w:b w:val="0"/>
                <w:i w:val="0"/>
                <w:sz w:val="18"/>
              </w:rPr>
              <w:t>GDĐP: đối chiếu tài liệu GDĐP của tỉnh</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6. Một số nét văn hoá ở vùng Trung du và miền núi phía Bắc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Trung du và miền núi phía Bắc</w:t>
            </w:r>
          </w:p>
        </w:tc>
        <w:tc>
          <w:tcPr>
            <w:tcW w:type="dxa" w:w="4365"/>
          </w:tcPr>
          <w:p>
            <w:pPr>
              <w:spacing w:after="0"/>
            </w:pPr>
            <w:r/>
            <w:r>
              <w:rPr>
                <w:b w:val="0"/>
                <w:i w:val="0"/>
                <w:sz w:val="20"/>
              </w:rPr>
              <w:t>Bài 7. Đền Hùng và lễ giỗ Tổ Hùng Vương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Đền Hùng và lễ giỗ Tổ Hùng Vương (Tiết 2)</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8. Thiên nhiên vùng Đồng bằng Bắc Bộ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8. Thiên nhiên vùng Đồng bằng Bắc Bộ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1)</w:t>
            </w:r>
          </w:p>
        </w:tc>
        <w:tc>
          <w:tcPr>
            <w:tcW w:type="dxa" w:w="1474"/>
          </w:tcPr>
          <w:p>
            <w:pPr>
              <w:spacing w:after="0"/>
              <w:jc w:val="center"/>
            </w:pPr>
            <w:r/>
            <w:r>
              <w:rPr>
                <w:b w:val="0"/>
                <w:i w:val="0"/>
                <w:sz w:val="20"/>
              </w:rPr>
              <w:t>Tiết 21 (3 tiết)</w:t>
            </w:r>
          </w:p>
        </w:tc>
        <w:tc>
          <w:tcPr>
            <w:tcW w:type="dxa" w:w="4195"/>
          </w:tcPr>
          <w:p>
            <w:pPr>
              <w:spacing w:after="0"/>
            </w:pPr>
            <w:r/>
            <w:r>
              <w:rPr>
                <w:b w:val="0"/>
                <w:i w:val="0"/>
                <w:sz w:val="18"/>
              </w:rPr>
              <w:t>Bổ sung bài còn thiếu theo mục lục SGK (Tổ CM đối chiếu SGK)</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Dân cư và hoạt động sản xuất ở vùng Đồng bằng Bắc Bộ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Cho HS tham quan “Sông Hồng và văn minh Sông Hồng” qua bảo tàng số, ảnh 360 độ.</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9. Dân cư và hoạt động sản xuất ở vùng Đồng bằng Bắc Bộ (Tiết 3)</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Một số nét văn hoá ở vùng Đồng bằng Bắc Bộ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10. Một số nét văn hoá ở vùng Đồng bằng Bắc Bộ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Sông Hồng và văn minh sông Hồng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11. Sông Hồng và văn minh sông Hồng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1)</w:t>
            </w:r>
          </w:p>
        </w:tc>
        <w:tc>
          <w:tcPr>
            <w:tcW w:type="dxa" w:w="1474"/>
          </w:tcPr>
          <w:p>
            <w:pPr>
              <w:spacing w:after="0"/>
              <w:jc w:val="center"/>
            </w:pPr>
            <w:r/>
            <w:r>
              <w:rPr>
                <w:b w:val="0"/>
                <w:i w:val="0"/>
                <w:sz w:val="20"/>
              </w:rPr>
              <w:t>Tiết 28 (3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12. Thăng Long – Hà Nội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Thăng Long – Hà Nội (Tiết 3)</w:t>
            </w:r>
          </w:p>
        </w:tc>
        <w:tc>
          <w:tcPr>
            <w:tcW w:type="dxa" w:w="1474"/>
          </w:tcPr>
          <w:p>
            <w:pPr>
              <w:spacing w:after="0"/>
              <w:jc w:val="center"/>
            </w:pPr>
            <w:r/>
            <w:r>
              <w:rPr>
                <w:b w:val="0"/>
                <w:i w:val="0"/>
                <w:sz w:val="20"/>
              </w:rPr>
              <w:t>Tiết 30</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13. Văn Miếu – Quốc Tử Giám (Tiết 1)</w:t>
            </w:r>
          </w:p>
        </w:tc>
        <w:tc>
          <w:tcPr>
            <w:tcW w:type="dxa" w:w="1474"/>
          </w:tcPr>
          <w:p>
            <w:pPr>
              <w:spacing w:after="0"/>
              <w:jc w:val="center"/>
            </w:pPr>
            <w:r/>
            <w:r>
              <w:rPr>
                <w:b w:val="0"/>
                <w:i w:val="0"/>
                <w:sz w:val="20"/>
              </w:rPr>
              <w:t>Tiết 31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Văn Miếu – Quốc Tử Giám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Đồng bằng Bắc Bộ</w:t>
            </w:r>
          </w:p>
        </w:tc>
        <w:tc>
          <w:tcPr>
            <w:tcW w:type="dxa" w:w="4365"/>
          </w:tcPr>
          <w:p>
            <w:pPr>
              <w:spacing w:after="0"/>
            </w:pPr>
            <w:r/>
            <w:r>
              <w:rPr>
                <w:b w:val="0"/>
                <w:i w:val="0"/>
                <w:sz w:val="20"/>
              </w:rPr>
              <w:t>Bài 14. Ôn tập</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1)</w:t>
            </w:r>
          </w:p>
        </w:tc>
        <w:tc>
          <w:tcPr>
            <w:tcW w:type="dxa" w:w="1474"/>
          </w:tcPr>
          <w:p>
            <w:pPr>
              <w:spacing w:after="0"/>
              <w:jc w:val="center"/>
            </w:pPr>
            <w:r/>
            <w:r>
              <w:rPr>
                <w:b w:val="0"/>
                <w:i w:val="0"/>
                <w:sz w:val="20"/>
              </w:rPr>
              <w:t>Tiết 35 (6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2)</w:t>
            </w:r>
          </w:p>
        </w:tc>
        <w:tc>
          <w:tcPr>
            <w:tcW w:type="dxa" w:w="1474"/>
          </w:tcPr>
          <w:p>
            <w:pPr>
              <w:spacing w:after="0"/>
              <w:jc w:val="center"/>
            </w:pPr>
            <w:r/>
            <w:r>
              <w:rPr>
                <w:b w:val="0"/>
                <w:i w:val="0"/>
                <w:sz w:val="20"/>
              </w:rPr>
              <w:t>Tiết 36</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3)</w:t>
            </w:r>
          </w:p>
        </w:tc>
        <w:tc>
          <w:tcPr>
            <w:tcW w:type="dxa" w:w="1474"/>
          </w:tcPr>
          <w:p>
            <w:pPr>
              <w:spacing w:after="0"/>
              <w:jc w:val="center"/>
            </w:pPr>
            <w:r/>
            <w:r>
              <w:rPr>
                <w:b w:val="0"/>
                <w:i w:val="0"/>
                <w:sz w:val="20"/>
              </w:rPr>
              <w:t>Tiết 37</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4)</w:t>
            </w:r>
          </w:p>
        </w:tc>
        <w:tc>
          <w:tcPr>
            <w:tcW w:type="dxa" w:w="1474"/>
          </w:tcPr>
          <w:p>
            <w:pPr>
              <w:spacing w:after="0"/>
              <w:jc w:val="center"/>
            </w:pPr>
            <w:r/>
            <w:r>
              <w:rPr>
                <w:b w:val="0"/>
                <w:i w:val="0"/>
                <w:sz w:val="20"/>
              </w:rPr>
              <w:t>Tiết 38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15. Thiên nhiên vùng Bắc Trung Bộ và Nam Trung Bộ (Tiết 5)</w:t>
            </w:r>
          </w:p>
        </w:tc>
        <w:tc>
          <w:tcPr>
            <w:tcW w:type="dxa" w:w="1474"/>
          </w:tcPr>
          <w:p>
            <w:pPr>
              <w:spacing w:after="0"/>
              <w:jc w:val="center"/>
            </w:pPr>
            <w:r/>
            <w:r>
              <w:rPr>
                <w:b w:val="0"/>
                <w:i w:val="0"/>
                <w:sz w:val="20"/>
              </w:rPr>
              <w:t>Tiết 39</w:t>
            </w:r>
          </w:p>
        </w:tc>
        <w:tc>
          <w:tcPr>
            <w:tcW w:type="dxa" w:w="4195"/>
          </w:tcPr>
          <w:p>
            <w:pPr>
              <w:spacing w:after="0"/>
            </w:pPr>
            <w:r/>
            <w:r>
              <w:rPr>
                <w:b w:val="0"/>
                <w:i w:val="0"/>
                <w:sz w:val="18"/>
              </w:rPr>
              <w:t>NLS-KT (Cơ bản 2): Ở hoạt động Khám phá bài “Dân cư và hoạt động sản xuất ở vùng Bắc Trung Bộ và Nam Trung Bộ”.</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Thiên nhiên vùng Bắc Trung Bộ và Nam Trung Bộ (Tiết 6)</w:t>
            </w:r>
          </w:p>
        </w:tc>
        <w:tc>
          <w:tcPr>
            <w:tcW w:type="dxa" w:w="1474"/>
          </w:tcPr>
          <w:p>
            <w:pPr>
              <w:spacing w:after="0"/>
              <w:jc w:val="center"/>
            </w:pPr>
            <w:r/>
            <w:r>
              <w:rPr>
                <w:b w:val="0"/>
                <w:i w:val="0"/>
                <w:sz w:val="20"/>
              </w:rPr>
              <w:t>Tiết 40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1)</w:t>
            </w:r>
          </w:p>
        </w:tc>
        <w:tc>
          <w:tcPr>
            <w:tcW w:type="dxa" w:w="1474"/>
          </w:tcPr>
          <w:p>
            <w:pPr>
              <w:spacing w:after="0"/>
              <w:jc w:val="center"/>
            </w:pPr>
            <w:r/>
            <w:r>
              <w:rPr>
                <w:b w:val="0"/>
                <w:i w:val="0"/>
                <w:sz w:val="20"/>
              </w:rPr>
              <w:t>Tiết 41 (5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3)</w:t>
            </w:r>
          </w:p>
        </w:tc>
        <w:tc>
          <w:tcPr>
            <w:tcW w:type="dxa" w:w="1474"/>
          </w:tcPr>
          <w:p>
            <w:pPr>
              <w:spacing w:after="0"/>
              <w:jc w:val="center"/>
            </w:pPr>
            <w:r/>
            <w:r>
              <w:rPr>
                <w:b w:val="0"/>
                <w:i w:val="0"/>
                <w:sz w:val="20"/>
              </w:rPr>
              <w:t>Tiết 43</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Dân cư và hoạt động sản xuất ở vùng Bắc Trung Bộ và Nam Trung Bộ (Tiết 4)</w:t>
            </w:r>
          </w:p>
        </w:tc>
        <w:tc>
          <w:tcPr>
            <w:tcW w:type="dxa" w:w="1474"/>
          </w:tcPr>
          <w:p>
            <w:pPr>
              <w:spacing w:after="0"/>
              <w:jc w:val="center"/>
            </w:pPr>
            <w:r/>
            <w:r>
              <w:rPr>
                <w:b w:val="0"/>
                <w:i w:val="0"/>
                <w:sz w:val="20"/>
              </w:rPr>
              <w:t>Tiết 44</w:t>
            </w:r>
          </w:p>
        </w:tc>
        <w:tc>
          <w:tcPr>
            <w:tcW w:type="dxa" w:w="4195"/>
          </w:tcPr>
          <w:p>
            <w:pPr>
              <w:spacing w:after="0"/>
            </w:pPr>
            <w:r/>
            <w:r>
              <w:rPr>
                <w:b w:val="0"/>
                <w:i w:val="0"/>
                <w:sz w:val="18"/>
              </w:rPr>
              <w:t>NLS-GT (Cơ bản 2): Ở hoạt động nhóm, GV chiếu bảng chung “Di sản – Nơi có – Nét đặc sắc”.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16. Dân cư và hoạt động sản xuất ở vùng Bắc Trung Bộ và Nam Trung Bộ (Tiết 5)</w:t>
            </w:r>
          </w:p>
        </w:tc>
        <w:tc>
          <w:tcPr>
            <w:tcW w:type="dxa" w:w="1474"/>
          </w:tcPr>
          <w:p>
            <w:pPr>
              <w:spacing w:after="0"/>
              <w:jc w:val="center"/>
            </w:pPr>
            <w:r/>
            <w:r>
              <w:rPr>
                <w:b w:val="0"/>
                <w:i w:val="0"/>
                <w:sz w:val="20"/>
              </w:rPr>
              <w:t>Tiết 45</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bảng tổng kết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1)</w:t>
            </w:r>
          </w:p>
        </w:tc>
        <w:tc>
          <w:tcPr>
            <w:tcW w:type="dxa" w:w="1474"/>
          </w:tcPr>
          <w:p>
            <w:pPr>
              <w:spacing w:after="0"/>
              <w:jc w:val="center"/>
            </w:pPr>
            <w:r/>
            <w:r>
              <w:rPr>
                <w:b w:val="0"/>
                <w:i w:val="0"/>
                <w:sz w:val="20"/>
              </w:rPr>
              <w:t>Tiết 46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17. Một số nét văn hoá ở vùng Bắc Trung Bộ và Nam Trung Bộ (Tiết 2)</w:t>
            </w:r>
          </w:p>
        </w:tc>
        <w:tc>
          <w:tcPr>
            <w:tcW w:type="dxa" w:w="1474"/>
          </w:tcPr>
          <w:p>
            <w:pPr>
              <w:spacing w:after="0"/>
              <w:jc w:val="center"/>
            </w:pPr>
            <w:r/>
            <w:r>
              <w:rPr>
                <w:b w:val="0"/>
                <w:i w:val="0"/>
                <w:sz w:val="20"/>
              </w:rPr>
              <w:t>Tiết 47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Một số nét văn hoá ở vùng Bắc Trung Bộ và Nam Trung Bộ (Tiết 3)</w:t>
            </w:r>
          </w:p>
        </w:tc>
        <w:tc>
          <w:tcPr>
            <w:tcW w:type="dxa" w:w="1474"/>
          </w:tcPr>
          <w:p>
            <w:pPr>
              <w:spacing w:after="0"/>
              <w:jc w:val="center"/>
            </w:pPr>
            <w:r/>
            <w:r>
              <w:rPr>
                <w:b w:val="0"/>
                <w:i w:val="0"/>
                <w:sz w:val="20"/>
              </w:rPr>
              <w:t>Tiết 48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18. Truyền thống yêu nước, cách mạng của đồng bào Bắc Trung Bộ và Nam Trung Bộ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Truyền thống yêu nước, cách mạng của đồng bào Bắc Trung Bộ và Nam Trung Bộ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t>Năng lực số 1.2 CB2a: HS đối chiếu ảnh tư liệu về nhân vật, di tích đã sưu tầm với thông tin trong SGK, chọn ảnh có nguồn tin cậy và ghi rõ nguồn khi kể chuyện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19. Cố đô Huế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Cố đô Huế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20. Phố cổ Hội An (Tiết 1)</w:t>
            </w:r>
          </w:p>
        </w:tc>
        <w:tc>
          <w:tcPr>
            <w:tcW w:type="dxa" w:w="1474"/>
          </w:tcPr>
          <w:p>
            <w:pPr>
              <w:spacing w:after="0"/>
              <w:jc w:val="center"/>
            </w:pPr>
            <w:r/>
            <w:r>
              <w:rPr>
                <w:b w:val="0"/>
                <w:i w:val="0"/>
                <w:sz w:val="20"/>
              </w:rPr>
              <w:t>Tiết 53 (2 tiết)</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Phố cổ Hội An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giữa học kì II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4: Bắc Trung Bộ và Nam Trung Bộ</w:t>
            </w:r>
          </w:p>
        </w:tc>
        <w:tc>
          <w:tcPr>
            <w:tcW w:type="dxa" w:w="4365"/>
          </w:tcPr>
          <w:p>
            <w:pPr>
              <w:spacing w:after="0"/>
            </w:pPr>
            <w:r/>
            <w:r>
              <w:rPr>
                <w:b w:val="0"/>
                <w:i w:val="0"/>
                <w:sz w:val="20"/>
              </w:rPr>
              <w:t>Bài 21. Lễ hội Cồng chiêng Tây Nguyên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1)</w:t>
            </w:r>
          </w:p>
        </w:tc>
        <w:tc>
          <w:tcPr>
            <w:tcW w:type="dxa" w:w="1474"/>
          </w:tcPr>
          <w:p>
            <w:pPr>
              <w:spacing w:after="0"/>
              <w:jc w:val="center"/>
            </w:pPr>
            <w:r/>
            <w:r>
              <w:rPr>
                <w:b w:val="0"/>
                <w:i w:val="0"/>
                <w:sz w:val="20"/>
              </w:rPr>
              <w:t>Tiết 57 (3 tiết)</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Thiên nhiên vùng Nam Bộ (Tiết 2)</w:t>
            </w:r>
          </w:p>
        </w:tc>
        <w:tc>
          <w:tcPr>
            <w:tcW w:type="dxa" w:w="1474"/>
          </w:tcPr>
          <w:p>
            <w:pPr>
              <w:spacing w:after="0"/>
              <w:jc w:val="center"/>
            </w:pPr>
            <w:r/>
            <w:r>
              <w:rPr>
                <w:b w:val="0"/>
                <w:i w:val="0"/>
                <w:sz w:val="20"/>
              </w:rPr>
              <w:t>Tiết 58</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Nam Bộ</w:t>
            </w:r>
          </w:p>
        </w:tc>
        <w:tc>
          <w:tcPr>
            <w:tcW w:type="dxa" w:w="4365"/>
          </w:tcPr>
          <w:p>
            <w:pPr>
              <w:spacing w:after="0"/>
            </w:pPr>
            <w:r/>
            <w:r>
              <w:rPr>
                <w:b w:val="0"/>
                <w:i w:val="0"/>
                <w:sz w:val="20"/>
              </w:rPr>
              <w:t>Bài 22. Thiên nhiên vùng Nam Bộ (Tiết 3)</w:t>
            </w:r>
          </w:p>
        </w:tc>
        <w:tc>
          <w:tcPr>
            <w:tcW w:type="dxa" w:w="1474"/>
          </w:tcPr>
          <w:p>
            <w:pPr>
              <w:spacing w:after="0"/>
              <w:jc w:val="center"/>
            </w:pPr>
            <w:r/>
            <w:r>
              <w:rPr>
                <w:b w:val="0"/>
                <w:i w:val="0"/>
                <w:sz w:val="20"/>
              </w:rPr>
              <w:t>Tiết 59</w:t>
            </w:r>
          </w:p>
        </w:tc>
        <w:tc>
          <w:tcPr>
            <w:tcW w:type="dxa" w:w="4195"/>
          </w:tcPr>
          <w:p>
            <w:pPr>
              <w:spacing w:after="0"/>
            </w:pPr>
            <w:r/>
            <w:r>
              <w:rPr>
                <w:b w:val="0"/>
                <w:i w:val="0"/>
                <w:sz w:val="18"/>
              </w:rPr>
              <w:t>Năng lực số 1.1 CB2c: HS thao tác được các lớp bản đồ số, ảnh vệ tinh để mô tả đặc điểm thiên nhiên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1)</w:t>
            </w:r>
          </w:p>
        </w:tc>
        <w:tc>
          <w:tcPr>
            <w:tcW w:type="dxa" w:w="1474"/>
          </w:tcPr>
          <w:p>
            <w:pPr>
              <w:spacing w:after="0"/>
              <w:jc w:val="center"/>
            </w:pPr>
            <w:r/>
            <w:r>
              <w:rPr>
                <w:b w:val="0"/>
                <w:i w:val="0"/>
                <w:sz w:val="20"/>
              </w:rPr>
              <w:t>Tiết 60 (3 tiết)</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Nam Bộ</w:t>
            </w:r>
          </w:p>
        </w:tc>
        <w:tc>
          <w:tcPr>
            <w:tcW w:type="dxa" w:w="4365"/>
          </w:tcPr>
          <w:p>
            <w:pPr>
              <w:spacing w:after="0"/>
            </w:pPr>
            <w:r/>
            <w:r>
              <w:rPr>
                <w:b w:val="0"/>
                <w:i w:val="0"/>
                <w:sz w:val="20"/>
              </w:rPr>
              <w:t>Bài 23. Dân cư và hoạt động sản xuất ở vùng Nam Bộ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t>Năng lực số 1.1 CB2c: HS lập bảng và đọc được biểu đồ dân cư, từ đó giải thích sự phân bố dân cư của vùng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cư và hoạt động sản xuất ở vùng Nam Bộ (Tiết 3)</w:t>
            </w:r>
          </w:p>
        </w:tc>
        <w:tc>
          <w:tcPr>
            <w:tcW w:type="dxa" w:w="1474"/>
          </w:tcPr>
          <w:p>
            <w:pPr>
              <w:spacing w:after="0"/>
              <w:jc w:val="center"/>
            </w:pPr>
            <w:r/>
            <w:r>
              <w:rPr>
                <w:b w:val="0"/>
                <w:i w:val="0"/>
                <w:sz w:val="20"/>
              </w:rPr>
              <w:t>Tiết 62</w:t>
            </w:r>
          </w:p>
        </w:tc>
        <w:tc>
          <w:tcPr>
            <w:tcW w:type="dxa" w:w="4195"/>
          </w:tcPr>
          <w:p>
            <w:pPr>
              <w:spacing w:after="0"/>
            </w:pPr>
            <w:r/>
            <w:r>
              <w:rPr>
                <w:b w:val="0"/>
                <w:i w:val="0"/>
                <w:sz w:val="18"/>
              </w:rPr>
              <w:t>Năng lực số 1.1 CB2c: HS mở lược đồ số của vùng trên máy chiếu, phóng to để tìm nơi phân bố các hoạt động sản xuất và điền vào sơ đồ tư duy của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Nam Bộ</w:t>
            </w:r>
          </w:p>
        </w:tc>
        <w:tc>
          <w:tcPr>
            <w:tcW w:type="dxa" w:w="4365"/>
          </w:tcPr>
          <w:p>
            <w:pPr>
              <w:spacing w:after="0"/>
            </w:pPr>
            <w:r/>
            <w:r>
              <w:rPr>
                <w:b w:val="0"/>
                <w:i w:val="0"/>
                <w:sz w:val="20"/>
              </w:rPr>
              <w:t>Bài 24. Một số nét văn hoá và truyền thống yêu nước, cách mạng của đồng bào Nam Bộ (Tiết 1)</w:t>
            </w:r>
          </w:p>
        </w:tc>
        <w:tc>
          <w:tcPr>
            <w:tcW w:type="dxa" w:w="1474"/>
          </w:tcPr>
          <w:p>
            <w:pPr>
              <w:spacing w:after="0"/>
              <w:jc w:val="center"/>
            </w:pPr>
            <w:r/>
            <w:r>
              <w:rPr>
                <w:b w:val="0"/>
                <w:i w:val="0"/>
                <w:sz w:val="20"/>
              </w:rPr>
              <w:t>Tiết 63 (2 tiết)</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Một số nét văn hoá và truyền thống yêu nước, cách mạng của đồng bào Nam Bộ (Tiết 2)</w:t>
            </w:r>
          </w:p>
        </w:tc>
        <w:tc>
          <w:tcPr>
            <w:tcW w:type="dxa" w:w="1474"/>
          </w:tcPr>
          <w:p>
            <w:pPr>
              <w:spacing w:after="0"/>
              <w:jc w:val="center"/>
            </w:pPr>
            <w:r/>
            <w:r>
              <w:rPr>
                <w:b w:val="0"/>
                <w:i w:val="0"/>
                <w:sz w:val="20"/>
              </w:rPr>
              <w:t>Tiết 64</w:t>
            </w:r>
          </w:p>
        </w:tc>
        <w:tc>
          <w:tcPr>
            <w:tcW w:type="dxa" w:w="4195"/>
          </w:tcPr>
          <w:p>
            <w:pPr>
              <w:spacing w:after="0"/>
            </w:pPr>
            <w:r/>
            <w:r>
              <w:rPr>
                <w:b w:val="0"/>
                <w:i w:val="0"/>
                <w:sz w:val="18"/>
              </w:rPr>
              <w:t>Năng lực số 1.1 CB2c: HS mô tả được nét đặc sắc của lễ hội, nét văn hoá vùng miền nhờ phim tư liệu chính thống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5: Nam Bộ</w:t>
            </w:r>
          </w:p>
        </w:tc>
        <w:tc>
          <w:tcPr>
            <w:tcW w:type="dxa" w:w="4365"/>
          </w:tcPr>
          <w:p>
            <w:pPr>
              <w:spacing w:after="0"/>
            </w:pPr>
            <w:r/>
            <w:r>
              <w:rPr>
                <w:b w:val="0"/>
                <w:i w:val="0"/>
                <w:sz w:val="20"/>
              </w:rPr>
              <w:t>Bài 25. Thành phố Hồ Chí Minh (Tiết 1)</w:t>
            </w:r>
          </w:p>
        </w:tc>
        <w:tc>
          <w:tcPr>
            <w:tcW w:type="dxa" w:w="1474"/>
          </w:tcPr>
          <w:p>
            <w:pPr>
              <w:spacing w:after="0"/>
              <w:jc w:val="center"/>
            </w:pPr>
            <w:r/>
            <w:r>
              <w:rPr>
                <w:b w:val="0"/>
                <w:i w:val="0"/>
                <w:sz w:val="20"/>
              </w:rPr>
              <w:t>Tiết 65 (2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Thành phố Hồ Chí Minh (Tiết 2)</w:t>
            </w:r>
          </w:p>
        </w:tc>
        <w:tc>
          <w:tcPr>
            <w:tcW w:type="dxa" w:w="1474"/>
          </w:tcPr>
          <w:p>
            <w:pPr>
              <w:spacing w:after="0"/>
              <w:jc w:val="center"/>
            </w:pPr>
            <w:r/>
            <w:r>
              <w:rPr>
                <w:b w:val="0"/>
                <w:i w:val="0"/>
                <w:sz w:val="20"/>
              </w:rPr>
              <w:t>Tiết 66</w:t>
            </w:r>
          </w:p>
        </w:tc>
        <w:tc>
          <w:tcPr>
            <w:tcW w:type="dxa" w:w="4195"/>
          </w:tcPr>
          <w:p>
            <w:pPr>
              <w:spacing w:after="0"/>
            </w:pPr>
            <w:r/>
            <w:r>
              <w:rPr>
                <w:b w:val="0"/>
                <w:i w:val="0"/>
                <w:sz w:val="18"/>
              </w:rPr>
              <w:t>Năng lực số 1.2 CB2a: HS phân biệt được hiện vật, tư liệu gốc với hình phục dựng do máy tạo</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5: Nam Bộ</w:t>
            </w:r>
          </w:p>
        </w:tc>
        <w:tc>
          <w:tcPr>
            <w:tcW w:type="dxa" w:w="4365"/>
          </w:tcPr>
          <w:p>
            <w:pPr>
              <w:spacing w:after="0"/>
            </w:pPr>
            <w:r/>
            <w:r>
              <w:rPr>
                <w:b w:val="0"/>
                <w:i w:val="0"/>
                <w:sz w:val="20"/>
              </w:rPr>
              <w:t>Bài 26. Địa đạo Củ Chi</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1.2 CB2a: HS phân biệt được hiện vật, tư liệu gốc với hình phục dựng do máy tạo</w:t>
            </w:r>
          </w:p>
          <w:p>
            <w:pPr>
              <w:spacing w:after="0"/>
            </w:pPr>
            <w:r>
              <w:rPr>
                <w:b w:val="0"/>
                <w:i w:val="0"/>
                <w:sz w:val="18"/>
              </w:rPr>
              <w:t>QPAN: Liên hệ vai trò của mỗi vùng đối với quốc phòng, an ninh;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t>Năng lực số 1.1 CB2c: HS mở bản đồ số Việt Nam trên máy chiếu, phóng to để chỉ vị trí và kể tên các tỉnh, thành phố của vùng Bắc Trung Bộ và Nam Trung Bộ rồi điền vào phiếu ôn tập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5: Nam Bộ</w:t>
            </w:r>
          </w:p>
        </w:tc>
        <w:tc>
          <w:tcPr>
            <w:tcW w:type="dxa" w:w="4365"/>
          </w:tcPr>
          <w:p>
            <w:pPr>
              <w:spacing w:after="0"/>
            </w:pPr>
            <w:r/>
            <w:r>
              <w:rPr>
                <w:b w:val="0"/>
                <w:i w:val="0"/>
                <w:sz w:val="20"/>
              </w:rPr>
              <w:t>Bài 27.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t>Năng lực số 1.2 CB2a: HS chọn tranh ảnh về vùng Nam Bộ có nguồn tin cậy trong số tư liệu đã sưu tầm để làm bài giới thiệu và ghi rõ nguồn dưới mỗi ảnh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6. Môn học, hoạt động giáo dục: Tiếng Anh</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Starter</w:t>
            </w:r>
          </w:p>
        </w:tc>
        <w:tc>
          <w:tcPr>
            <w:tcW w:type="dxa" w:w="4365"/>
          </w:tcPr>
          <w:p>
            <w:pPr>
              <w:spacing w:after="0"/>
            </w:pPr>
            <w:r/>
            <w:r>
              <w:rPr>
                <w:b w:val="0"/>
                <w:i w:val="0"/>
                <w:sz w:val="20"/>
              </w:rPr>
              <w:t>Starter — Làm quen SGK &amp; hướng dẫn học Tiếng Anh 4</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cùng GV lật mục lục sách điện tử trên tivi, chỉ được các phần Unit, Lesson của sách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A. Hello again! (Period 1)</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B. Classroom activities (Period 2)</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Starter — C. Outdoor activities (Period 3)</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1 (Introducing friends) – Tiết 1</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1 (Introducing friends) – Tiết 2</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1</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2 (Describing friends) – Tiết 2</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Unit 1 — My friends</w:t>
            </w:r>
          </w:p>
        </w:tc>
        <w:tc>
          <w:tcPr>
            <w:tcW w:type="dxa" w:w="4365"/>
          </w:tcPr>
          <w:p>
            <w:pPr>
              <w:spacing w:after="0"/>
            </w:pPr>
            <w:r/>
            <w:r>
              <w:rPr>
                <w:b w:val="0"/>
                <w:i w:val="0"/>
                <w:sz w:val="20"/>
              </w:rPr>
              <w:t>Unit 1 — My friends — Lesson 3 (Skills: Listen–Read) – Tiết 1</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NLS-KT (Cơ bản 2): Ở bài Unit 1 My friends, GV mở tệp ghi âm phần hội thoại hỏi bạn đến từ đâu, chiếu tranh kèm.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 — My friends — Lesson 3 (Skills: Speak–Write) – Tiết 2</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đáp theo cặp về tên nước, quốc tịch của bạn</w:t>
            </w:r>
          </w:p>
          <w:p>
            <w:pPr>
              <w:spacing w:after="0"/>
            </w:pPr>
            <w:r>
              <w:rPr>
                <w:b w:val="0"/>
                <w:i w:val="0"/>
                <w:sz w:val="18"/>
              </w:rPr>
              <w:t>NLS: Năng lực số 2.1 CB2a: HS quan sát flashcard số trên màn hình rồi hỏi</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1 (Telling the time) – Tiết 1</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1 (Telling the time) – Tiết 2</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Unit 2 — Time and daily routines</w:t>
            </w:r>
          </w:p>
        </w:tc>
        <w:tc>
          <w:tcPr>
            <w:tcW w:type="dxa" w:w="4365"/>
          </w:tcPr>
          <w:p>
            <w:pPr>
              <w:spacing w:after="0"/>
            </w:pPr>
            <w:r/>
            <w:r>
              <w:rPr>
                <w:b w:val="0"/>
                <w:i w:val="0"/>
                <w:sz w:val="20"/>
              </w:rPr>
              <w:t>Unit 2 — Time and daily routines — Lesson 2 (Daily routines) – Tiết 1</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NLS-GQVĐ (Cơ bản 2): Mở bài tập tương tác nghe và chọn tranh đúng, kéo kim đồng hồ về giờ vừa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2 (Daily routines) – Tiết 2</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Listen–Read) – Tiết 1</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 — Time and daily routines — Lesson 3 (Skills: Speak–Write) – Tiết 2</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1 (Days of the week) –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NLS-KT (Cơ bản 2): Vào bài Unit 3 My week, GV chiếu bộ thẻ các thứ trong tuần.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1 (Days of the week) –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1</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2 (Activities in the week) – Tiết 2</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Unit 3 — My week</w:t>
            </w:r>
          </w:p>
        </w:tc>
        <w:tc>
          <w:tcPr>
            <w:tcW w:type="dxa" w:w="4365"/>
          </w:tcPr>
          <w:p>
            <w:pPr>
              <w:spacing w:after="0"/>
            </w:pPr>
            <w:r/>
            <w:r>
              <w:rPr>
                <w:b w:val="0"/>
                <w:i w:val="0"/>
                <w:sz w:val="20"/>
              </w:rPr>
              <w:t>Unit 3 — My week — Lesson 3 (Skills: Listen–Read) – Tiết 1</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NLS-GQVĐ (Cơ bản 2): Mở bài tập tương tác nghe.</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3 — My week — Lesson 3 (Skills: Speak–Write) – Tiết 2</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1 (Birthday &amp; months) – Tiết 1</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1 (Birthday &amp; months) – Tiết 2</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Unit 4 — My birthday party</w:t>
            </w:r>
          </w:p>
        </w:tc>
        <w:tc>
          <w:tcPr>
            <w:tcW w:type="dxa" w:w="4365"/>
          </w:tcPr>
          <w:p>
            <w:pPr>
              <w:spacing w:after="0"/>
            </w:pPr>
            <w:r/>
            <w:r>
              <w:rPr>
                <w:b w:val="0"/>
                <w:i w:val="0"/>
                <w:sz w:val="20"/>
              </w:rPr>
              <w:t>Unit 4 — My birthday party — Lesson 2 (Things at a party) – Tiết 1</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NLS-KT (Cơ bản 2): Ở bài Unit 4 My birthday party, GV chiếu bộ tranh đồ vật.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2 (Things at a party) – Tiết 2</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Listen–Read) – Tiết 1</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4 — My birthday party — Lesson 3 (Skills: Speak–Write) – Tiết 2</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1 (Abilities with can) – Tiết 1</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NLS-GT (Cơ bản 2): Chiếu bảng ba cột tên bạn, việc bạn làm được.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1 (Abilities with can) – Tiết 2</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1</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2 (He/She can) – Tiết 2</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Unit 5 — Things we can do</w:t>
            </w:r>
          </w:p>
        </w:tc>
        <w:tc>
          <w:tcPr>
            <w:tcW w:type="dxa" w:w="4365"/>
          </w:tcPr>
          <w:p>
            <w:pPr>
              <w:spacing w:after="0"/>
            </w:pPr>
            <w:r/>
            <w:r>
              <w:rPr>
                <w:b w:val="0"/>
                <w:i w:val="0"/>
                <w:sz w:val="20"/>
              </w:rPr>
              <w:t>Unit 5 — Things we can do — Lesson 3 (Skills: Listen–Read) – Tiết 1</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NLS-KT (Cơ bản 2): Ở phần kĩ năng của bài Unit 5 Things we can do.</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5 — Things we can do — Lesson 3 (Skills: Speak–Write) – Tiết 2</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(Ôn tập – Nghe – Đọc)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1 (Ôn tập – Nói – Viết)</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1 (Short story &amp; Fun time)</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NLS-GQVĐ (Cơ bản 2): Ở tiết hoạt động mở rộng, GV mở bộ bài tập tương tác tổng hợp các chủ điểm đã học.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1 (Places at school) – Tiết 1</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1 (Places at school) – Tiết 2</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2 (Describing facilities) – Tiết 1</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Unit 6 — Our school facilities</w:t>
            </w:r>
          </w:p>
        </w:tc>
        <w:tc>
          <w:tcPr>
            <w:tcW w:type="dxa" w:w="4365"/>
          </w:tcPr>
          <w:p>
            <w:pPr>
              <w:spacing w:after="0"/>
            </w:pPr>
            <w:r/>
            <w:r>
              <w:rPr>
                <w:b w:val="0"/>
                <w:i w:val="0"/>
                <w:sz w:val="20"/>
              </w:rPr>
              <w:t>Unit 6 — Our school facilities — Lesson 2 (Describing facilities) – Tiết 2</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Listen–Read) – Tiết 1</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NLS-KT (Cơ bản 2): Ở phần kĩ năng của bài Unit 6 Our school facilities, GV mở tệp ghi âm.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6 — Our school facilities — Lesson 3 (Skills: Speak–Write) – Tiết 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1</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1 (School subjects) – Tiết 2</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1</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NLS-GQVĐ (Cơ bản 2): Mở bài tập tương tác nghe chọn tranh và điền tên môn còn thiếu vào thời khoá biểu.</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2 (Subjects on days) – Tiết 2</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7 — Our timetables — Lesson 3 (Skills: Listen–Read) – Tiết 1</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Unit 7 — Our timetables</w:t>
            </w:r>
          </w:p>
        </w:tc>
        <w:tc>
          <w:tcPr>
            <w:tcW w:type="dxa" w:w="4365"/>
          </w:tcPr>
          <w:p>
            <w:pPr>
              <w:spacing w:after="0"/>
            </w:pPr>
            <w:r/>
            <w:r>
              <w:rPr>
                <w:b w:val="0"/>
                <w:i w:val="0"/>
                <w:sz w:val="20"/>
              </w:rPr>
              <w:t>Unit 7 — Our timetables — Lesson 3 (Skills: Speak–Write) – Tiết 2</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1 (Favourite subjects) – Tiết 1</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NLS-KT (Cơ bản 2): Vào bài Unit 8 My favourite subjects, GV chiếu bộ tranh các môn học.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1 (Favourite subjects) – Tiết 2</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2 (Reasons &amp; feelings) – Tiết 1</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Unit 8 — My favourite subjects</w:t>
            </w:r>
          </w:p>
        </w:tc>
        <w:tc>
          <w:tcPr>
            <w:tcW w:type="dxa" w:w="4365"/>
          </w:tcPr>
          <w:p>
            <w:pPr>
              <w:spacing w:after="0"/>
            </w:pPr>
            <w:r/>
            <w:r>
              <w:rPr>
                <w:b w:val="0"/>
                <w:i w:val="0"/>
                <w:sz w:val="20"/>
              </w:rPr>
              <w:t>Unit 8 — My favourite subjects — Lesson 2 (Reasons &amp; feelings) – Tiết 2</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Listen–Read) – Tiết 1</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NLS-GQVĐ (Cơ bản 2): Ở phần kĩ năng của bài Unit 8 My favourite subjects, GV mở bài tập tương tác nghe chọn tranh.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8 — My favourite subjects — Lesson 3 (Skills: Speak–Write) – Tiết 2</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1</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1 (Sports &amp; activities) – Tiết 2</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1</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NLS-KT (Cơ bản 2): Ở hoạt động Look, listen and repeat của Unit 9 “Our sports day”.</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2 (Present continuous at sports day) – Tiết 2</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9 — Our sports day — Lesson 3 (Skills: Listen–Read) – Tiết 1</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Unit 9 — Our sports day</w:t>
            </w:r>
          </w:p>
        </w:tc>
        <w:tc>
          <w:tcPr>
            <w:tcW w:type="dxa" w:w="4365"/>
          </w:tcPr>
          <w:p>
            <w:pPr>
              <w:spacing w:after="0"/>
            </w:pPr>
            <w:r/>
            <w:r>
              <w:rPr>
                <w:b w:val="0"/>
                <w:i w:val="0"/>
                <w:sz w:val="20"/>
              </w:rPr>
              <w:t>Unit 9 — Our sports day — Lesson 3 (Skills: Speak–Write) – Tiết 2</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1 (Holiday places) – Tiết 1</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NLS-GT (Cơ bản 2): Ở hoạt động Point and say, GV chiếu bảng chung “Nơi đã đến – Việc đã làm”.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1 (Holiday places) – Tiết 2</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2 (Holiday activities) – Tiết 1</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Unit 10 — Our summer holidays</w:t>
            </w:r>
          </w:p>
        </w:tc>
        <w:tc>
          <w:tcPr>
            <w:tcW w:type="dxa" w:w="4365"/>
          </w:tcPr>
          <w:p>
            <w:pPr>
              <w:spacing w:after="0"/>
            </w:pPr>
            <w:r/>
            <w:r>
              <w:rPr>
                <w:b w:val="0"/>
                <w:i w:val="0"/>
                <w:sz w:val="20"/>
              </w:rPr>
              <w:t>Unit 10 — Our summer holidays — Lesson 2 (Holiday activities) – Tiết 2</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Listen–Read) – Tiết 1</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NLS-KT (Cơ bản 2): Ở hoạt động Listen and repeat của Unit 10 “Our summer holidays”, GV mở bản nghe mẫu âm ere trong từ were,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10 — Our summer holidays — Lesson 3 (Skills: Speak–Write) – Tiết 2</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Nghe – Đọc)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2 (Ôn tập – Nói – Viết)</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NLS-GT (Cơ bản 2): Ở phần Practice, GV chiếu bảng chung các mẫu câu của Unit 6 đến Unit 10.</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2 (Short story &amp; Fun time)</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cuối học kì I</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Chữa bài &amp; củng cố sau kiểm tra HK I</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NLS-KT (Cơ bản 2): Ở hoạt động Look, listen and repeat của Unit 11 “My home”, GV chiếu tranh các phòng trong nhà lên màn hình.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1 (Rooms &amp; places at home) – Tiết 1</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1 (Rooms &amp; places at home) – Tiết 2</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2 (Location of things) – Tiết 1</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Unit 11 — My home</w:t>
            </w:r>
          </w:p>
        </w:tc>
        <w:tc>
          <w:tcPr>
            <w:tcW w:type="dxa" w:w="4365"/>
          </w:tcPr>
          <w:p>
            <w:pPr>
              <w:spacing w:after="0"/>
            </w:pPr>
            <w:r/>
            <w:r>
              <w:rPr>
                <w:b w:val="0"/>
                <w:i w:val="0"/>
                <w:sz w:val="20"/>
              </w:rPr>
              <w:t>Unit 11 — My home — Lesson 2 (Location of things) – Tiết 2</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NLS-GT (Cơ bản 2): Ở phần Warm-up, GV mở bài hát My house có lời chạy trên màn hình cho cả lớp hát.</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Listen–Read) – Tiết 1</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11 — My home — Lesson 3 (Skills: Speak–Write) – Tiết 2</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1</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1 (Naming jobs) – Tiết 2</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NLS-KT (Cơ bản 2): Ở hoạt động Vocabulary của Unit 12 “Jobs”, GV chiếu tranh nơi làm việc.</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1</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2 (Workplaces &amp; wishes) – Tiết 2</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12 — Jobs — Lesson 3 (Skills: Listen–Read) – Tiết 1</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Unit 12 — Jobs</w:t>
            </w:r>
          </w:p>
        </w:tc>
        <w:tc>
          <w:tcPr>
            <w:tcW w:type="dxa" w:w="4365"/>
          </w:tcPr>
          <w:p>
            <w:pPr>
              <w:spacing w:after="0"/>
            </w:pPr>
            <w:r/>
            <w:r>
              <w:rPr>
                <w:b w:val="0"/>
                <w:i w:val="0"/>
                <w:sz w:val="20"/>
              </w:rPr>
              <w:t>Unit 12 — Jobs — Lesson 3 (Skills: Speak–Write) – Tiết 2</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NLS-GT (Cơ bản 2): Ở hoạt động luyện nói, GV chiếu bảng chung “Nhân vật – Đặc điểm ngoại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1 (Describing hair &amp; eyes) – Tiết 1</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1 (Describing hair &amp; eyes) – Tiết 2</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2 (Describing people) – Tiết 1</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Unit 13 — Appearance</w:t>
            </w:r>
          </w:p>
        </w:tc>
        <w:tc>
          <w:tcPr>
            <w:tcW w:type="dxa" w:w="4365"/>
          </w:tcPr>
          <w:p>
            <w:pPr>
              <w:spacing w:after="0"/>
            </w:pPr>
            <w:r/>
            <w:r>
              <w:rPr>
                <w:b w:val="0"/>
                <w:i w:val="0"/>
                <w:sz w:val="20"/>
              </w:rPr>
              <w:t>Unit 13 — Appearance — Lesson 2 (Describing people) – Tiết 2</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NLS-KT (Cơ bản 2): Ở hoạt động Listen and repeat của Unit 13 “Appearance”, GV mở bản nghe mẫu các câu mô tả ngoại hình,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Listen–Read) – Tiết 1</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13 — Appearance — Lesson 3 (Skills: Speak–Write) – Tiết 2</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1</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1 (Everyday actions) – Tiết 2</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NLS-GT (Cơ bản 2): Ở phần Warm-up trò chơi Change chairs, GV chiếu câu lệnh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1</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2 (Frequency &amp; time) – Tiết 2</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14 — Daily activities — Lesson 3 (Skills: Listen–Read) – Tiết 1</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Unit 14 — Daily activities</w:t>
            </w:r>
          </w:p>
        </w:tc>
        <w:tc>
          <w:tcPr>
            <w:tcW w:type="dxa" w:w="4365"/>
          </w:tcPr>
          <w:p>
            <w:pPr>
              <w:spacing w:after="0"/>
            </w:pPr>
            <w:r/>
            <w:r>
              <w:rPr>
                <w:b w:val="0"/>
                <w:i w:val="0"/>
                <w:sz w:val="20"/>
              </w:rPr>
              <w:t>Unit 14 — Daily activities — Lesson 3 (Skills: Speak–Write) – Tiết 2</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NLS-KT (Cơ bản 2): Ở hoạt động Look, listen and repeat của Unit 15 “My family's weekends”.</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1 (Weekend activities) – Tiết 1</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1 (Weekend activities) – Tiết 2</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2 (Family members' weekends) – Tiết 1</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Unit 15 — My family's weekends</w:t>
            </w:r>
          </w:p>
        </w:tc>
        <w:tc>
          <w:tcPr>
            <w:tcW w:type="dxa" w:w="4365"/>
          </w:tcPr>
          <w:p>
            <w:pPr>
              <w:spacing w:after="0"/>
            </w:pPr>
            <w:r/>
            <w:r>
              <w:rPr>
                <w:b w:val="0"/>
                <w:i w:val="0"/>
                <w:sz w:val="20"/>
              </w:rPr>
              <w:t>Unit 15 — My family's weekends — Lesson 2 (Family members' weekends) – Tiết 2</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NLS-GQVĐ (Cơ bản 2): Ở phần Warm-up trò chơi Matching, GV chiếu hai cột từ.</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Listen–Read) – Tiết 1</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15 — My family's weekends — Lesson 3 (Skills: Speak–Write) – Tiết 2</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Nghe – Đọc)</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3 (Ôn tập – Nói – Viết)</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3 (Short story &amp; Fun time)</w:t>
            </w:r>
          </w:p>
        </w:tc>
        <w:tc>
          <w:tcPr>
            <w:tcW w:type="dxa" w:w="1474"/>
          </w:tcPr>
          <w:p>
            <w:pPr>
              <w:spacing w:after="0"/>
              <w:jc w:val="center"/>
            </w:pPr>
            <w:r/>
            <w:r>
              <w:rPr>
                <w:b w:val="0"/>
                <w:i w:val="0"/>
                <w:sz w:val="20"/>
              </w:rPr>
              <w:t>Tiết 106 (1 tiết)</w:t>
            </w:r>
          </w:p>
        </w:tc>
        <w:tc>
          <w:tcPr>
            <w:tcW w:type="dxa" w:w="4195"/>
          </w:tcPr>
          <w:p>
            <w:pPr>
              <w:spacing w:after="0"/>
            </w:pPr>
            <w:r/>
            <w:r>
              <w:rPr>
                <w:b w:val="0"/>
                <w:i w:val="0"/>
                <w:sz w:val="18"/>
              </w:rPr>
              <w:t>NLS-KT (Cơ bản 2): Ở hoạt động Vocabulary của Unit 16 “Weather”, GV chiếu tranh các kiểu thời tiết.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1 (Weather words) – Tiết 1</w:t>
            </w:r>
          </w:p>
        </w:tc>
        <w:tc>
          <w:tcPr>
            <w:tcW w:type="dxa" w:w="1474"/>
          </w:tcPr>
          <w:p>
            <w:pPr>
              <w:spacing w:after="0"/>
              <w:jc w:val="center"/>
            </w:pPr>
            <w:r/>
            <w:r>
              <w:rPr>
                <w:b w:val="0"/>
                <w:i w:val="0"/>
                <w:sz w:val="20"/>
              </w:rPr>
              <w:t>Tiết 107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1 (Weather words) – Tiết 2</w:t>
            </w:r>
          </w:p>
        </w:tc>
        <w:tc>
          <w:tcPr>
            <w:tcW w:type="dxa" w:w="1474"/>
          </w:tcPr>
          <w:p>
            <w:pPr>
              <w:spacing w:after="0"/>
              <w:jc w:val="center"/>
            </w:pPr>
            <w:r/>
            <w:r>
              <w:rPr>
                <w:b w:val="0"/>
                <w:i w:val="0"/>
                <w:sz w:val="20"/>
              </w:rPr>
              <w:t>Tiết 108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Unit 16 — Weather</w:t>
            </w:r>
          </w:p>
        </w:tc>
        <w:tc>
          <w:tcPr>
            <w:tcW w:type="dxa" w:w="4365"/>
          </w:tcPr>
          <w:p>
            <w:pPr>
              <w:spacing w:after="0"/>
            </w:pPr>
            <w:r/>
            <w:r>
              <w:rPr>
                <w:b w:val="0"/>
                <w:i w:val="0"/>
                <w:sz w:val="20"/>
              </w:rPr>
              <w:t>Unit 16 — Weather — Lesson 2 (Weather &amp; activities) – Tiết 1</w:t>
            </w:r>
          </w:p>
        </w:tc>
        <w:tc>
          <w:tcPr>
            <w:tcW w:type="dxa" w:w="1474"/>
          </w:tcPr>
          <w:p>
            <w:pPr>
              <w:spacing w:after="0"/>
              <w:jc w:val="center"/>
            </w:pPr>
            <w:r/>
            <w:r>
              <w:rPr>
                <w:b w:val="0"/>
                <w:i w:val="0"/>
                <w:sz w:val="20"/>
              </w:rPr>
              <w:t>Tiết 109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2 (Weather &amp; activities) – Tiết 2</w:t>
            </w:r>
          </w:p>
        </w:tc>
        <w:tc>
          <w:tcPr>
            <w:tcW w:type="dxa" w:w="1474"/>
          </w:tcPr>
          <w:p>
            <w:pPr>
              <w:spacing w:after="0"/>
              <w:jc w:val="center"/>
            </w:pPr>
            <w:r/>
            <w:r>
              <w:rPr>
                <w:b w:val="0"/>
                <w:i w:val="0"/>
                <w:sz w:val="20"/>
              </w:rPr>
              <w:t>Tiết 110 (1 tiết)</w:t>
            </w:r>
          </w:p>
        </w:tc>
        <w:tc>
          <w:tcPr>
            <w:tcW w:type="dxa" w:w="4195"/>
          </w:tcPr>
          <w:p>
            <w:pPr>
              <w:spacing w:after="0"/>
            </w:pPr>
            <w:r/>
            <w:r>
              <w:rPr>
                <w:b w:val="0"/>
                <w:i w:val="0"/>
                <w:sz w:val="18"/>
              </w:rPr>
              <w:t>NLS-GQVĐ (Cơ bản 2): Ở phần Warm-up trò chơi Slap the board, GV chiếu các từ đã học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Listen–Read) – Tiết 1</w:t>
            </w:r>
          </w:p>
        </w:tc>
        <w:tc>
          <w:tcPr>
            <w:tcW w:type="dxa" w:w="1474"/>
          </w:tcPr>
          <w:p>
            <w:pPr>
              <w:spacing w:after="0"/>
              <w:jc w:val="center"/>
            </w:pPr>
            <w:r/>
            <w:r>
              <w:rPr>
                <w:b w:val="0"/>
                <w:i w:val="0"/>
                <w:sz w:val="20"/>
              </w:rPr>
              <w:t>Tiết 111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16 — Weather — Lesson 3 (Skills: Speak–Write) – Tiết 2</w:t>
            </w:r>
          </w:p>
        </w:tc>
        <w:tc>
          <w:tcPr>
            <w:tcW w:type="dxa" w:w="1474"/>
          </w:tcPr>
          <w:p>
            <w:pPr>
              <w:spacing w:after="0"/>
              <w:jc w:val="center"/>
            </w:pPr>
            <w:r/>
            <w:r>
              <w:rPr>
                <w:b w:val="0"/>
                <w:i w:val="0"/>
                <w:sz w:val="20"/>
              </w:rPr>
              <w:t>Tiết 112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1 (Places in a city) – Tiết 1</w:t>
            </w:r>
          </w:p>
        </w:tc>
        <w:tc>
          <w:tcPr>
            <w:tcW w:type="dxa" w:w="1474"/>
          </w:tcPr>
          <w:p>
            <w:pPr>
              <w:spacing w:after="0"/>
              <w:jc w:val="center"/>
            </w:pPr>
            <w:r/>
            <w:r>
              <w:rPr>
                <w:b w:val="0"/>
                <w:i w:val="0"/>
                <w:sz w:val="20"/>
              </w:rPr>
              <w:t>Tiết 113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1 (Places in a city) – Tiết 2</w:t>
            </w:r>
          </w:p>
        </w:tc>
        <w:tc>
          <w:tcPr>
            <w:tcW w:type="dxa" w:w="1474"/>
          </w:tcPr>
          <w:p>
            <w:pPr>
              <w:spacing w:after="0"/>
              <w:jc w:val="center"/>
            </w:pPr>
            <w:r/>
            <w:r>
              <w:rPr>
                <w:b w:val="0"/>
                <w:i w:val="0"/>
                <w:sz w:val="20"/>
              </w:rPr>
              <w:t>Tiết 114 (1 tiết)</w:t>
            </w:r>
          </w:p>
        </w:tc>
        <w:tc>
          <w:tcPr>
            <w:tcW w:type="dxa" w:w="4195"/>
          </w:tcPr>
          <w:p>
            <w:pPr>
              <w:spacing w:after="0"/>
            </w:pPr>
            <w:r/>
            <w:r>
              <w:rPr>
                <w:b w:val="0"/>
                <w:i w:val="0"/>
                <w:sz w:val="18"/>
              </w:rPr>
              <w:t>NLS-KT (Cơ bản 2): Ở hoạt động Look, listen and repeat của Unit 17 “In the city”, GV chiếu sơ đồ đường phố lên màn hình.</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1</w:t>
            </w:r>
          </w:p>
        </w:tc>
        <w:tc>
          <w:tcPr>
            <w:tcW w:type="dxa" w:w="1474"/>
          </w:tcPr>
          <w:p>
            <w:pPr>
              <w:spacing w:after="0"/>
              <w:jc w:val="center"/>
            </w:pPr>
            <w:r/>
            <w:r>
              <w:rPr>
                <w:b w:val="0"/>
                <w:i w:val="0"/>
                <w:sz w:val="20"/>
              </w:rPr>
              <w:t>Tiết 115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2 (Giving directions) – Tiết 2</w:t>
            </w:r>
          </w:p>
        </w:tc>
        <w:tc>
          <w:tcPr>
            <w:tcW w:type="dxa" w:w="1474"/>
          </w:tcPr>
          <w:p>
            <w:pPr>
              <w:spacing w:after="0"/>
              <w:jc w:val="center"/>
            </w:pPr>
            <w:r/>
            <w:r>
              <w:rPr>
                <w:b w:val="0"/>
                <w:i w:val="0"/>
                <w:sz w:val="20"/>
              </w:rPr>
              <w:t>Tiết 116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Unit 17 — In the city</w:t>
            </w:r>
          </w:p>
        </w:tc>
        <w:tc>
          <w:tcPr>
            <w:tcW w:type="dxa" w:w="4365"/>
          </w:tcPr>
          <w:p>
            <w:pPr>
              <w:spacing w:after="0"/>
            </w:pPr>
            <w:r/>
            <w:r>
              <w:rPr>
                <w:b w:val="0"/>
                <w:i w:val="0"/>
                <w:sz w:val="20"/>
              </w:rPr>
              <w:t>Unit 17 — In the city — Lesson 3 (Skills: Listen–Read) – Tiết 1</w:t>
            </w:r>
          </w:p>
        </w:tc>
        <w:tc>
          <w:tcPr>
            <w:tcW w:type="dxa" w:w="1474"/>
          </w:tcPr>
          <w:p>
            <w:pPr>
              <w:spacing w:after="0"/>
              <w:jc w:val="center"/>
            </w:pPr>
            <w:r/>
            <w:r>
              <w:rPr>
                <w:b w:val="0"/>
                <w:i w:val="0"/>
                <w:sz w:val="20"/>
              </w:rPr>
              <w:t>Tiết 117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17 — In the city — Lesson 3 (Skills: Speak–Write) – Tiết 2</w:t>
            </w:r>
          </w:p>
        </w:tc>
        <w:tc>
          <w:tcPr>
            <w:tcW w:type="dxa" w:w="1474"/>
          </w:tcPr>
          <w:p>
            <w:pPr>
              <w:spacing w:after="0"/>
              <w:jc w:val="center"/>
            </w:pPr>
            <w:r/>
            <w:r>
              <w:rPr>
                <w:b w:val="0"/>
                <w:i w:val="0"/>
                <w:sz w:val="20"/>
              </w:rPr>
              <w:t>Tiết 118 (1 tiết)</w:t>
            </w:r>
          </w:p>
        </w:tc>
        <w:tc>
          <w:tcPr>
            <w:tcW w:type="dxa" w:w="4195"/>
          </w:tcPr>
          <w:p>
            <w:pPr>
              <w:spacing w:after="0"/>
            </w:pPr>
            <w:r/>
            <w:r>
              <w:rPr>
                <w:b w:val="0"/>
                <w:i w:val="0"/>
                <w:sz w:val="18"/>
              </w:rPr>
              <w:t>NLS-GT (Cơ bản 2): Ở hoạt động luyện nói, GV chiếu bảng chung “Gian hàng – Thứ mua được ở đó”.</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1 (Things to buy) – Tiết 1</w:t>
            </w:r>
          </w:p>
        </w:tc>
        <w:tc>
          <w:tcPr>
            <w:tcW w:type="dxa" w:w="1474"/>
          </w:tcPr>
          <w:p>
            <w:pPr>
              <w:spacing w:after="0"/>
              <w:jc w:val="center"/>
            </w:pPr>
            <w:r/>
            <w:r>
              <w:rPr>
                <w:b w:val="0"/>
                <w:i w:val="0"/>
                <w:sz w:val="20"/>
              </w:rPr>
              <w:t>Tiết 119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1 (Things to buy) – Tiết 2</w:t>
            </w:r>
          </w:p>
        </w:tc>
        <w:tc>
          <w:tcPr>
            <w:tcW w:type="dxa" w:w="1474"/>
          </w:tcPr>
          <w:p>
            <w:pPr>
              <w:spacing w:after="0"/>
              <w:jc w:val="center"/>
            </w:pPr>
            <w:r/>
            <w:r>
              <w:rPr>
                <w:b w:val="0"/>
                <w:i w:val="0"/>
                <w:sz w:val="20"/>
              </w:rPr>
              <w:t>Tiết 120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Unit 18 — At the shopping centre</w:t>
            </w:r>
          </w:p>
        </w:tc>
        <w:tc>
          <w:tcPr>
            <w:tcW w:type="dxa" w:w="4365"/>
          </w:tcPr>
          <w:p>
            <w:pPr>
              <w:spacing w:after="0"/>
            </w:pPr>
            <w:r/>
            <w:r>
              <w:rPr>
                <w:b w:val="0"/>
                <w:i w:val="0"/>
                <w:sz w:val="20"/>
              </w:rPr>
              <w:t>Unit 18 — At the shopping centre — Lesson 2 (Prices &amp; buying) – Tiết 1</w:t>
            </w:r>
          </w:p>
        </w:tc>
        <w:tc>
          <w:tcPr>
            <w:tcW w:type="dxa" w:w="1474"/>
          </w:tcPr>
          <w:p>
            <w:pPr>
              <w:spacing w:after="0"/>
              <w:jc w:val="center"/>
            </w:pPr>
            <w:r/>
            <w:r>
              <w:rPr>
                <w:b w:val="0"/>
                <w:i w:val="0"/>
                <w:sz w:val="20"/>
              </w:rPr>
              <w:t>Tiết 121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2 (Prices &amp; buying) – Tiết 2</w:t>
            </w:r>
          </w:p>
        </w:tc>
        <w:tc>
          <w:tcPr>
            <w:tcW w:type="dxa" w:w="1474"/>
          </w:tcPr>
          <w:p>
            <w:pPr>
              <w:spacing w:after="0"/>
              <w:jc w:val="center"/>
            </w:pPr>
            <w:r/>
            <w:r>
              <w:rPr>
                <w:b w:val="0"/>
                <w:i w:val="0"/>
                <w:sz w:val="20"/>
              </w:rPr>
              <w:t>Tiết 122 (1 tiết)</w:t>
            </w:r>
          </w:p>
        </w:tc>
        <w:tc>
          <w:tcPr>
            <w:tcW w:type="dxa" w:w="4195"/>
          </w:tcPr>
          <w:p>
            <w:pPr>
              <w:spacing w:after="0"/>
            </w:pPr>
            <w:r/>
            <w:r>
              <w:rPr>
                <w:b w:val="0"/>
                <w:i w:val="0"/>
                <w:sz w:val="18"/>
              </w:rPr>
              <w:t>NLS-KT (Cơ bản 2): Ở hoạt động Listen and repeat của Unit 18 “At the shopping centre”, GV mở bản nghe mẫu, cho nghe chậm.</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Listen–Read) – Tiết 1</w:t>
            </w:r>
          </w:p>
        </w:tc>
        <w:tc>
          <w:tcPr>
            <w:tcW w:type="dxa" w:w="1474"/>
          </w:tcPr>
          <w:p>
            <w:pPr>
              <w:spacing w:after="0"/>
              <w:jc w:val="center"/>
            </w:pPr>
            <w:r/>
            <w:r>
              <w:rPr>
                <w:b w:val="0"/>
                <w:i w:val="0"/>
                <w:sz w:val="20"/>
              </w:rPr>
              <w:t>Tiết 123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18 — At the shopping centre — Lesson 3 (Skills: Speak–Write) – Tiết 2</w:t>
            </w:r>
          </w:p>
        </w:tc>
        <w:tc>
          <w:tcPr>
            <w:tcW w:type="dxa" w:w="1474"/>
          </w:tcPr>
          <w:p>
            <w:pPr>
              <w:spacing w:after="0"/>
              <w:jc w:val="center"/>
            </w:pPr>
            <w:r/>
            <w:r>
              <w:rPr>
                <w:b w:val="0"/>
                <w:i w:val="0"/>
                <w:sz w:val="20"/>
              </w:rPr>
              <w:t>Tiết 124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1 (Wild animals) – Tiết 1</w:t>
            </w:r>
          </w:p>
        </w:tc>
        <w:tc>
          <w:tcPr>
            <w:tcW w:type="dxa" w:w="1474"/>
          </w:tcPr>
          <w:p>
            <w:pPr>
              <w:spacing w:after="0"/>
              <w:jc w:val="center"/>
            </w:pPr>
            <w:r/>
            <w:r>
              <w:rPr>
                <w:b w:val="0"/>
                <w:i w:val="0"/>
                <w:sz w:val="20"/>
              </w:rPr>
              <w:t>Tiết 125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1 (Wild animals) – Tiết 2</w:t>
            </w:r>
          </w:p>
        </w:tc>
        <w:tc>
          <w:tcPr>
            <w:tcW w:type="dxa" w:w="1474"/>
          </w:tcPr>
          <w:p>
            <w:pPr>
              <w:spacing w:after="0"/>
              <w:jc w:val="center"/>
            </w:pPr>
            <w:r/>
            <w:r>
              <w:rPr>
                <w:b w:val="0"/>
                <w:i w:val="0"/>
                <w:sz w:val="20"/>
              </w:rPr>
              <w:t>Tiết 126 (1 tiết)</w:t>
            </w:r>
          </w:p>
        </w:tc>
        <w:tc>
          <w:tcPr>
            <w:tcW w:type="dxa" w:w="4195"/>
          </w:tcPr>
          <w:p>
            <w:pPr>
              <w:spacing w:after="0"/>
            </w:pPr>
            <w:r/>
            <w:r>
              <w:rPr>
                <w:b w:val="0"/>
                <w:i w:val="0"/>
                <w:sz w:val="18"/>
              </w:rPr>
              <w:t>NLS-GQVĐ (Cơ bản 2): Ở phần Warm-up trò chơi đoán con vật, GV chiếu ảnh bị che phần lớn.</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1</w:t>
            </w:r>
          </w:p>
        </w:tc>
        <w:tc>
          <w:tcPr>
            <w:tcW w:type="dxa" w:w="1474"/>
          </w:tcPr>
          <w:p>
            <w:pPr>
              <w:spacing w:after="0"/>
              <w:jc w:val="center"/>
            </w:pPr>
            <w:r/>
            <w:r>
              <w:rPr>
                <w:b w:val="0"/>
                <w:i w:val="0"/>
                <w:sz w:val="20"/>
              </w:rPr>
              <w:t>Tiết 127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2 (Describing animals) – Tiết 2</w:t>
            </w:r>
          </w:p>
        </w:tc>
        <w:tc>
          <w:tcPr>
            <w:tcW w:type="dxa" w:w="1474"/>
          </w:tcPr>
          <w:p>
            <w:pPr>
              <w:spacing w:after="0"/>
              <w:jc w:val="center"/>
            </w:pPr>
            <w:r/>
            <w:r>
              <w:rPr>
                <w:b w:val="0"/>
                <w:i w:val="0"/>
                <w:sz w:val="20"/>
              </w:rPr>
              <w:t>Tiết 128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Unit 19 — The animal world</w:t>
            </w:r>
          </w:p>
        </w:tc>
        <w:tc>
          <w:tcPr>
            <w:tcW w:type="dxa" w:w="4365"/>
          </w:tcPr>
          <w:p>
            <w:pPr>
              <w:spacing w:after="0"/>
            </w:pPr>
            <w:r/>
            <w:r>
              <w:rPr>
                <w:b w:val="0"/>
                <w:i w:val="0"/>
                <w:sz w:val="20"/>
              </w:rPr>
              <w:t>Unit 19 — The animal world — Lesson 3 (Skills: Listen–Read) – Tiết 1</w:t>
            </w:r>
          </w:p>
        </w:tc>
        <w:tc>
          <w:tcPr>
            <w:tcW w:type="dxa" w:w="1474"/>
          </w:tcPr>
          <w:p>
            <w:pPr>
              <w:spacing w:after="0"/>
              <w:jc w:val="center"/>
            </w:pPr>
            <w:r/>
            <w:r>
              <w:rPr>
                <w:b w:val="0"/>
                <w:i w:val="0"/>
                <w:sz w:val="20"/>
              </w:rPr>
              <w:t>Tiết 129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19 — The animal world — Lesson 3 (Skills: Speak–Write) – Tiết 2</w:t>
            </w:r>
          </w:p>
        </w:tc>
        <w:tc>
          <w:tcPr>
            <w:tcW w:type="dxa" w:w="1474"/>
          </w:tcPr>
          <w:p>
            <w:pPr>
              <w:spacing w:after="0"/>
              <w:jc w:val="center"/>
            </w:pPr>
            <w:r/>
            <w:r>
              <w:rPr>
                <w:b w:val="0"/>
                <w:i w:val="0"/>
                <w:sz w:val="20"/>
              </w:rPr>
              <w:t>Tiết 130 (1 tiết)</w:t>
            </w:r>
          </w:p>
        </w:tc>
        <w:tc>
          <w:tcPr>
            <w:tcW w:type="dxa" w:w="4195"/>
          </w:tcPr>
          <w:p>
            <w:pPr>
              <w:spacing w:after="0"/>
            </w:pPr>
            <w:r/>
            <w:r>
              <w:rPr>
                <w:b w:val="0"/>
                <w:i w:val="0"/>
                <w:sz w:val="18"/>
              </w:rPr>
              <w:t>NLS-KT (Cơ bản 2): Ở hoạt động Look, listen and repeat của Unit 20 “At summer camp”, GV chiếu tranh các hoạt động ở trại hè.</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1 (Camp activities) – Tiết 1</w:t>
            </w:r>
          </w:p>
        </w:tc>
        <w:tc>
          <w:tcPr>
            <w:tcW w:type="dxa" w:w="1474"/>
          </w:tcPr>
          <w:p>
            <w:pPr>
              <w:spacing w:after="0"/>
              <w:jc w:val="center"/>
            </w:pPr>
            <w:r/>
            <w:r>
              <w:rPr>
                <w:b w:val="0"/>
                <w:i w:val="0"/>
                <w:sz w:val="20"/>
              </w:rPr>
              <w:t>Tiết 131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1 (Camp activities) – Tiết 2</w:t>
            </w:r>
          </w:p>
        </w:tc>
        <w:tc>
          <w:tcPr>
            <w:tcW w:type="dxa" w:w="1474"/>
          </w:tcPr>
          <w:p>
            <w:pPr>
              <w:spacing w:after="0"/>
              <w:jc w:val="center"/>
            </w:pPr>
            <w:r/>
            <w:r>
              <w:rPr>
                <w:b w:val="0"/>
                <w:i w:val="0"/>
                <w:sz w:val="20"/>
              </w:rPr>
              <w:t>Tiết 132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Unit 20 — At summer camp</w:t>
            </w:r>
          </w:p>
        </w:tc>
        <w:tc>
          <w:tcPr>
            <w:tcW w:type="dxa" w:w="4365"/>
          </w:tcPr>
          <w:p>
            <w:pPr>
              <w:spacing w:after="0"/>
            </w:pPr>
            <w:r/>
            <w:r>
              <w:rPr>
                <w:b w:val="0"/>
                <w:i w:val="0"/>
                <w:sz w:val="20"/>
              </w:rPr>
              <w:t>Unit 20 — At summer camp — Lesson 2 (Plans for summer camp) – Tiết 1</w:t>
            </w:r>
          </w:p>
        </w:tc>
        <w:tc>
          <w:tcPr>
            <w:tcW w:type="dxa" w:w="1474"/>
          </w:tcPr>
          <w:p>
            <w:pPr>
              <w:spacing w:after="0"/>
              <w:jc w:val="center"/>
            </w:pPr>
            <w:r/>
            <w:r>
              <w:rPr>
                <w:b w:val="0"/>
                <w:i w:val="0"/>
                <w:sz w:val="20"/>
              </w:rPr>
              <w:t>Tiết 133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2 (Plans for summer camp) – Tiết 2</w:t>
            </w:r>
          </w:p>
        </w:tc>
        <w:tc>
          <w:tcPr>
            <w:tcW w:type="dxa" w:w="1474"/>
          </w:tcPr>
          <w:p>
            <w:pPr>
              <w:spacing w:after="0"/>
              <w:jc w:val="center"/>
            </w:pPr>
            <w:r/>
            <w:r>
              <w:rPr>
                <w:b w:val="0"/>
                <w:i w:val="0"/>
                <w:sz w:val="20"/>
              </w:rPr>
              <w:t>Tiết 134 (1 tiết)</w:t>
            </w:r>
          </w:p>
        </w:tc>
        <w:tc>
          <w:tcPr>
            <w:tcW w:type="dxa" w:w="4195"/>
          </w:tcPr>
          <w:p>
            <w:pPr>
              <w:spacing w:after="0"/>
            </w:pPr>
            <w:r/>
            <w:r>
              <w:rPr>
                <w:b w:val="0"/>
                <w:i w:val="0"/>
                <w:sz w:val="18"/>
              </w:rPr>
              <w:t>NLS-GQVĐ (Cơ bản 2): Ở phần Warm-up trò chơi Lip-reading, GV chiếu từ riêng cho bạn nhìn, bạn nói không thành tiếng.</w:t>
            </w:r>
          </w:p>
          <w:p>
            <w:pPr>
              <w:spacing w:after="0"/>
            </w:pP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Listen–Read) – Tiết 1</w:t>
            </w:r>
          </w:p>
        </w:tc>
        <w:tc>
          <w:tcPr>
            <w:tcW w:type="dxa" w:w="1474"/>
          </w:tcPr>
          <w:p>
            <w:pPr>
              <w:spacing w:after="0"/>
              <w:jc w:val="center"/>
            </w:pPr>
            <w:r/>
            <w:r>
              <w:rPr>
                <w:b w:val="0"/>
                <w:i w:val="0"/>
                <w:sz w:val="20"/>
              </w:rPr>
              <w:t>Tiết 135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Unit 20 — At summer camp — Lesson 3 (Skills: Speak–Write) – Tiết 2</w:t>
            </w:r>
          </w:p>
        </w:tc>
        <w:tc>
          <w:tcPr>
            <w:tcW w:type="dxa" w:w="1474"/>
          </w:tcPr>
          <w:p>
            <w:pPr>
              <w:spacing w:after="0"/>
              <w:jc w:val="center"/>
            </w:pPr>
            <w:r/>
            <w:r>
              <w:rPr>
                <w:b w:val="0"/>
                <w:i w:val="0"/>
                <w:sz w:val="20"/>
              </w:rPr>
              <w:t>Tiết 136 (1 tiết)</w:t>
            </w:r>
          </w:p>
        </w:tc>
        <w:tc>
          <w:tcPr>
            <w:tcW w:type="dxa" w:w="4195"/>
          </w:tcPr>
          <w:p>
            <w:pPr>
              <w:spacing w:after="0"/>
            </w:pPr>
            <w:r/>
            <w:r>
              <w:rPr>
                <w:b w:val="0"/>
                <w:i w:val="0"/>
                <w:sz w:val="18"/>
              </w:rPr>
              <w:t>KNS: KN giao tiếp: mạnh dạn chào hỏi, giới thiệu bản thân bằng câu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Review – Ôn tập, kiểm tra, đánh giá</w:t>
            </w:r>
          </w:p>
        </w:tc>
        <w:tc>
          <w:tcPr>
            <w:tcW w:type="dxa" w:w="4365"/>
          </w:tcPr>
          <w:p>
            <w:pPr>
              <w:spacing w:after="0"/>
            </w:pPr>
            <w:r/>
            <w:r>
              <w:rPr>
                <w:b w:val="0"/>
                <w:i w:val="0"/>
                <w:sz w:val="20"/>
              </w:rPr>
              <w:t>Review 4 (Ôn tập – Nghe – Đọc)</w:t>
            </w:r>
          </w:p>
        </w:tc>
        <w:tc>
          <w:tcPr>
            <w:tcW w:type="dxa" w:w="1474"/>
          </w:tcPr>
          <w:p>
            <w:pPr>
              <w:spacing w:after="0"/>
              <w:jc w:val="center"/>
            </w:pPr>
            <w:r/>
            <w:r>
              <w:rPr>
                <w:b w:val="0"/>
                <w:i w:val="0"/>
                <w:sz w:val="20"/>
              </w:rPr>
              <w:t>Tiết 137 (1 tiết)</w:t>
            </w:r>
          </w:p>
        </w:tc>
        <w:tc>
          <w:tcPr>
            <w:tcW w:type="dxa" w:w="4195"/>
          </w:tcPr>
          <w:p>
            <w:pPr>
              <w:spacing w:after="0"/>
            </w:pPr>
            <w:r/>
            <w:r>
              <w:rPr>
                <w:b w:val="0"/>
                <w:i w:val="0"/>
                <w:sz w:val="18"/>
              </w:rPr>
              <w:t>NLS-KT (Cơ bản 2): Ở phần Fun time của Review 4, GV chiếu lần lượt các nhóm từ đã học lên màn hình cho HS đọc.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(Ôn tập – Nói – Viết)</w:t>
            </w:r>
          </w:p>
        </w:tc>
        <w:tc>
          <w:tcPr>
            <w:tcW w:type="dxa" w:w="1474"/>
          </w:tcPr>
          <w:p>
            <w:pPr>
              <w:spacing w:after="0"/>
              <w:jc w:val="center"/>
            </w:pPr>
            <w:r/>
            <w:r>
              <w:rPr>
                <w:b w:val="0"/>
                <w:i w:val="0"/>
                <w:sz w:val="20"/>
              </w:rPr>
              <w:t>Tiết 138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Review 4 (Short story &amp; Fun time)</w:t>
            </w:r>
          </w:p>
        </w:tc>
        <w:tc>
          <w:tcPr>
            <w:tcW w:type="dxa" w:w="1474"/>
          </w:tcPr>
          <w:p>
            <w:pPr>
              <w:spacing w:after="0"/>
              <w:jc w:val="center"/>
            </w:pPr>
            <w:r/>
            <w:r>
              <w:rPr>
                <w:b w:val="0"/>
                <w:i w:val="0"/>
                <w:sz w:val="20"/>
              </w:rPr>
              <w:t>Tiết 139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định kì cuối học kì II</w:t>
            </w:r>
          </w:p>
        </w:tc>
        <w:tc>
          <w:tcPr>
            <w:tcW w:type="dxa" w:w="1474"/>
          </w:tcPr>
          <w:p>
            <w:pPr>
              <w:spacing w:after="0"/>
              <w:jc w:val="center"/>
            </w:pPr>
            <w:r/>
            <w:r>
              <w:rPr>
                <w:b w:val="0"/>
                <w:i w:val="0"/>
                <w:sz w:val="20"/>
              </w:rPr>
              <w:t>Tiết 140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7. Môn học, hoạt động giáo dục: Tin học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Năng lực số 5.2 CB2b: HS chỉ trên máy tính của lớp đâu là thân máy, màn hình, bàn phím, chuột và nói việc từng bộ phận làm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1. Phần cứng và phần mềm máy tính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1)</w:t>
            </w:r>
          </w:p>
        </w:tc>
        <w:tc>
          <w:tcPr>
            <w:tcW w:type="dxa" w:w="1474"/>
          </w:tcPr>
          <w:p>
            <w:pPr>
              <w:spacing w:after="0"/>
              <w:jc w:val="center"/>
            </w:pPr>
            <w:r/>
            <w:r>
              <w:rPr>
                <w:b w:val="0"/>
                <w:i w:val="0"/>
                <w:sz w:val="20"/>
              </w:rPr>
              <w:t>Tiết 3 (2 tiết)</w:t>
            </w:r>
          </w:p>
        </w:tc>
        <w:tc>
          <w:tcPr>
            <w:tcW w:type="dxa" w:w="4195"/>
          </w:tcPr>
          <w:p>
            <w:pPr>
              <w:spacing w:after="0"/>
            </w:pPr>
            <w:r/>
            <w:r>
              <w:rPr>
                <w:b w:val="0"/>
                <w:i w:val="0"/>
                <w:sz w:val="18"/>
              </w:rPr>
              <w:t>NLS-ST (Cơ bản 2): Ở bài “Gõ bàn phím đúng cách”.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Máy tính và em</w:t>
            </w:r>
          </w:p>
        </w:tc>
        <w:tc>
          <w:tcPr>
            <w:tcW w:type="dxa" w:w="4365"/>
          </w:tcPr>
          <w:p>
            <w:pPr>
              <w:spacing w:after="0"/>
            </w:pPr>
            <w:r/>
            <w:r>
              <w:rPr>
                <w:b w:val="0"/>
                <w:i w:val="0"/>
                <w:sz w:val="20"/>
              </w:rPr>
              <w:t>Bài 2. Gõ bàn phím đúng cách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1)</w:t>
            </w:r>
          </w:p>
        </w:tc>
        <w:tc>
          <w:tcPr>
            <w:tcW w:type="dxa" w:w="1474"/>
          </w:tcPr>
          <w:p>
            <w:pPr>
              <w:spacing w:after="0"/>
              <w:jc w:val="center"/>
            </w:pPr>
            <w:r/>
            <w:r>
              <w:rPr>
                <w:b w:val="0"/>
                <w:i w:val="0"/>
                <w:sz w:val="20"/>
              </w:rPr>
              <w:t>Tiết 5 (2 tiết)</w:t>
            </w:r>
          </w:p>
        </w:tc>
        <w:tc>
          <w:tcPr>
            <w:tcW w:type="dxa" w:w="4195"/>
          </w:tcPr>
          <w:p>
            <w:pPr>
              <w:spacing w:after="0"/>
            </w:pPr>
            <w:r/>
            <w:r>
              <w:rPr>
                <w:b w:val="0"/>
                <w:i w:val="0"/>
                <w:sz w:val="18"/>
              </w:rPr>
              <w:t>Năng lực số 1.1 CB2c: HS gọi tên được các thành phần của một trang web và sử dụng liên kết để chuyển trang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Mạng máy tính và Internet</w:t>
            </w:r>
          </w:p>
        </w:tc>
        <w:tc>
          <w:tcPr>
            <w:tcW w:type="dxa" w:w="4365"/>
          </w:tcPr>
          <w:p>
            <w:pPr>
              <w:spacing w:after="0"/>
            </w:pPr>
            <w:r/>
            <w:r>
              <w:rPr>
                <w:b w:val="0"/>
                <w:i w:val="0"/>
                <w:sz w:val="20"/>
              </w:rPr>
              <w:t>Bài 3. Thông tin trên trang web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AI-NB (Nhận biết): Chỉ cho HS thấy phần trả lời tóm tắt do máy tự sinh đặt ở đầu trang kết quả.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4. Tìm kiếm thông tin trên Internet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1)</w:t>
            </w:r>
          </w:p>
        </w:tc>
        <w:tc>
          <w:tcPr>
            <w:tcW w:type="dxa" w:w="1474"/>
          </w:tcPr>
          <w:p>
            <w:pPr>
              <w:spacing w:after="0"/>
              <w:jc w:val="center"/>
            </w:pPr>
            <w:r/>
            <w:r>
              <w:rPr>
                <w:b w:val="0"/>
                <w:i w:val="0"/>
                <w:sz w:val="20"/>
              </w:rPr>
              <w:t>Tiết 9 (2 tiết)</w:t>
            </w:r>
          </w:p>
        </w:tc>
        <w:tc>
          <w:tcPr>
            <w:tcW w:type="dxa" w:w="4195"/>
          </w:tcPr>
          <w:p>
            <w:pPr>
              <w:spacing w:after="0"/>
            </w:pPr>
            <w:r/>
            <w:r>
              <w:rPr>
                <w:b w:val="0"/>
                <w:i w:val="0"/>
                <w:sz w:val="18"/>
              </w:rPr>
              <w:t>NLS: Năng lực số 5.2 CB2b: HS tạo, đổi tên, sao chép, di chuyển được tệp và thư mục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Tổ chức lưu trữ, tìm kiếm và trao đổi thông tin</w:t>
            </w:r>
          </w:p>
        </w:tc>
        <w:tc>
          <w:tcPr>
            <w:tcW w:type="dxa" w:w="4365"/>
          </w:tcPr>
          <w:p>
            <w:pPr>
              <w:spacing w:after="0"/>
            </w:pPr>
            <w:r/>
            <w:r>
              <w:rPr>
                <w:b w:val="0"/>
                <w:i w:val="0"/>
                <w:sz w:val="20"/>
              </w:rPr>
              <w:t>Bài 5. Thao tác với tệp và thư mục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4: Đạo đức, pháp luật và văn hoá trong môi trường số</w:t>
            </w:r>
          </w:p>
        </w:tc>
        <w:tc>
          <w:tcPr>
            <w:tcW w:type="dxa" w:w="4365"/>
          </w:tcPr>
          <w:p>
            <w:pPr>
              <w:spacing w:after="0"/>
            </w:pPr>
            <w:r/>
            <w:r>
              <w:rPr>
                <w:b w:val="0"/>
                <w:i w:val="0"/>
                <w:sz w:val="20"/>
              </w:rPr>
              <w:t>Bài 6. Sử dụng phần mềm khi được phép</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NLS-KT (Cơ bản 2): Cho HS quan sát cửa sổ giấy phép hiện ra khi cài một phần mềm, chỉ chỗ ghi phần mềm dùng miễn phí hay phải mua.</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1)</w:t>
            </w:r>
          </w:p>
        </w:tc>
        <w:tc>
          <w:tcPr>
            <w:tcW w:type="dxa" w:w="1474"/>
          </w:tcPr>
          <w:p>
            <w:pPr>
              <w:spacing w:after="0"/>
              <w:jc w:val="center"/>
            </w:pPr>
            <w:r/>
            <w:r>
              <w:rPr>
                <w:b w:val="0"/>
                <w:i w:val="0"/>
                <w:sz w:val="20"/>
              </w:rPr>
              <w:t>Tiết 12 (2 tiết)</w:t>
            </w:r>
          </w:p>
        </w:tc>
        <w:tc>
          <w:tcPr>
            <w:tcW w:type="dxa" w:w="4195"/>
          </w:tcPr>
          <w:p>
            <w:pPr>
              <w:spacing w:after="0"/>
            </w:pPr>
            <w:r/>
            <w:r>
              <w:rPr>
                <w:b w:val="0"/>
                <w:i w:val="0"/>
                <w:sz w:val="18"/>
              </w:rPr>
              <w:t>NLS: Năng lực số 3.2 CB2a: HS nghe góp ý của bạn và sửa lại sản phẩm của mình</w:t>
            </w:r>
          </w:p>
          <w:p>
            <w:pPr>
              <w:spacing w:after="0"/>
            </w:pPr>
            <w:r>
              <w:rPr>
                <w:b w:val="0"/>
                <w:i w:val="0"/>
                <w:sz w:val="18"/>
              </w:rPr>
              <w:t>STEM: Tạo bài trình chiếu (Tin học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7. Tạo bài trình chiếu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1)</w:t>
            </w:r>
          </w:p>
        </w:tc>
        <w:tc>
          <w:tcPr>
            <w:tcW w:type="dxa" w:w="1474"/>
          </w:tcPr>
          <w:p>
            <w:pPr>
              <w:spacing w:after="0"/>
              <w:jc w:val="center"/>
            </w:pPr>
            <w:r/>
            <w:r>
              <w:rPr>
                <w:b w:val="0"/>
                <w:i w:val="0"/>
                <w:sz w:val="20"/>
              </w:rPr>
              <w:t>Tiết 14 (2 tiết)</w:t>
            </w:r>
          </w:p>
        </w:tc>
        <w:tc>
          <w:tcPr>
            <w:tcW w:type="dxa" w:w="4195"/>
          </w:tcPr>
          <w:p>
            <w:pPr>
              <w:spacing w:after="0"/>
            </w:pPr>
            <w:r/>
            <w:r>
              <w:rPr>
                <w:b w:val="0"/>
                <w:i w:val="0"/>
                <w:sz w:val="18"/>
              </w:rPr>
              <w:t>NLS-ST (Cơ bản 2): Cho HS so sánh hai trang chiếu cùng nội dung.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8. Định dạng văn bản trên trang chiếu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NLS: Năng lực số 3.1 CB2a: HS đặt được hiệu ứng chuyển trang phù hợp và trình bày bài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9. Hiệu ứng chuyển trang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t>Năng lực số 3.1 CB2a: HS gõ, lưu và mở lại được một văn bản của mình bằng phần mềm soạn thảo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10. Phần mềm soạn thảo văn bản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1)</w:t>
            </w:r>
          </w:p>
        </w:tc>
        <w:tc>
          <w:tcPr>
            <w:tcW w:type="dxa" w:w="1474"/>
          </w:tcPr>
          <w:p>
            <w:pPr>
              <w:spacing w:after="0"/>
              <w:jc w:val="center"/>
            </w:pPr>
            <w:r/>
            <w:r>
              <w:rPr>
                <w:b w:val="0"/>
                <w:i w:val="0"/>
                <w:sz w:val="20"/>
              </w:rPr>
              <w:t>Tiết 22 (2 tiết)</w:t>
            </w:r>
          </w:p>
        </w:tc>
        <w:tc>
          <w:tcPr>
            <w:tcW w:type="dxa" w:w="4195"/>
          </w:tcPr>
          <w:p>
            <w:pPr>
              <w:spacing w:after="0"/>
            </w:pPr>
            <w:r/>
            <w:r>
              <w:rPr>
                <w:b w:val="0"/>
                <w:i w:val="0"/>
                <w:sz w:val="18"/>
              </w:rPr>
              <w:t>Năng lực số 3.1 CB2a: HS chọn, xoá, chèn, sao chép, di chuyển được đoạn văn bản và huỷ thao tác khi làm nhầm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11. Chỉnh sửa văn bản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1)</w:t>
            </w:r>
          </w:p>
        </w:tc>
        <w:tc>
          <w:tcPr>
            <w:tcW w:type="dxa" w:w="1474"/>
          </w:tcPr>
          <w:p>
            <w:pPr>
              <w:spacing w:after="0"/>
              <w:jc w:val="center"/>
            </w:pPr>
            <w:r/>
            <w:r>
              <w:rPr>
                <w:b w:val="0"/>
                <w:i w:val="0"/>
                <w:sz w:val="20"/>
              </w:rPr>
              <w:t>Tiết 24 (2 tiết)</w:t>
            </w:r>
          </w:p>
        </w:tc>
        <w:tc>
          <w:tcPr>
            <w:tcW w:type="dxa" w:w="4195"/>
          </w:tcPr>
          <w:p>
            <w:pPr>
              <w:spacing w:after="0"/>
            </w:pPr>
            <w:r/>
            <w:r>
              <w:rPr>
                <w:b w:val="0"/>
                <w:i w:val="0"/>
                <w:sz w:val="18"/>
              </w:rPr>
              <w:t>NLS: Năng lực số 3.2 CB2a: HS gõ bằng mười ngón đúng hàng phím cơ sở, tự đếm lỗi và sửa lại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5: Ứng dụng tin học</w:t>
            </w:r>
          </w:p>
        </w:tc>
        <w:tc>
          <w:tcPr>
            <w:tcW w:type="dxa" w:w="4365"/>
          </w:tcPr>
          <w:p>
            <w:pPr>
              <w:spacing w:after="0"/>
            </w:pPr>
            <w:r/>
            <w:r>
              <w:rPr>
                <w:b w:val="0"/>
                <w:i w:val="0"/>
                <w:sz w:val="20"/>
              </w:rPr>
              <w:t>Bài 12B. Phần mềm luyện gõ bàn phím (Tiết 2)</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1)</w:t>
            </w:r>
          </w:p>
        </w:tc>
        <w:tc>
          <w:tcPr>
            <w:tcW w:type="dxa" w:w="1474"/>
          </w:tcPr>
          <w:p>
            <w:pPr>
              <w:spacing w:after="0"/>
              <w:jc w:val="center"/>
            </w:pPr>
            <w:r/>
            <w:r>
              <w:rPr>
                <w:b w:val="0"/>
                <w:i w:val="0"/>
                <w:sz w:val="20"/>
              </w:rPr>
              <w:t>Tiết 26 (2 tiết)</w:t>
            </w:r>
          </w:p>
        </w:tc>
        <w:tc>
          <w:tcPr>
            <w:tcW w:type="dxa" w:w="4195"/>
          </w:tcPr>
          <w:p>
            <w:pPr>
              <w:spacing w:after="0"/>
            </w:pPr>
            <w:r/>
            <w:r>
              <w:rPr>
                <w:b w:val="0"/>
                <w:i w:val="0"/>
                <w:sz w:val="18"/>
              </w:rPr>
              <w:t>NLS-GQVĐ (Cơ bản 2): Chọn phần mềm trò chơi mang tính học tập (xếp hình, luyện gõ, giải đố, tìm đường).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13. Chơi với máy tính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NLS-GQVĐ (Cơ bản 2): Giới thiệu màn hình phần mềm lập trình trực quan.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14. Khám phá môi trường lập trình trực quan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5.2 CB2b: HS kéo thả và ghép được các khối lệnh, cho nhân vật thực hiện đúng ý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(Cơ bản 2): HS diễn tả một ý tưởng của mình thành chương trình cho “Tạo chương trình máy tính để diễn tả ý tưởng”.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15. Tạo chương trình máy tính để diễn tả ý tưởng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STEM: Bài học STEM.</w:t>
            </w:r>
          </w:p>
          <w:p>
            <w:pPr>
              <w:spacing w:after="0"/>
            </w:pPr>
            <w:r>
              <w:rPr>
                <w:b w:val="0"/>
                <w:i w:val="0"/>
                <w:sz w:val="18"/>
              </w:rPr>
              <w:t>Năng lực số 3.4 CB2a: HS tạo được một chương trình đơn giản diễn tả ý tưởng của mình và chạy thử, sửa lỗi.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Giải quyết vấn đề với sự trợ giúp của máy tính</w:t>
            </w:r>
          </w:p>
        </w:tc>
        <w:tc>
          <w:tcPr>
            <w:tcW w:type="dxa" w:w="4365"/>
          </w:tcPr>
          <w:p>
            <w:pPr>
              <w:spacing w:after="0"/>
            </w:pPr>
            <w:r/>
            <w:r>
              <w:rPr>
                <w:b w:val="0"/>
                <w:i w:val="0"/>
                <w:sz w:val="20"/>
              </w:rPr>
              <w:t>Bài 16. Chương trình của em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t>STEM: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3.2 CB2a: HS hoàn thiện được một sản phẩm số của mình và nêu rõ điểm đã sửa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8. Môn học, hoạt động giáo dục: Công nghệ</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1)</w:t>
            </w:r>
          </w:p>
        </w:tc>
        <w:tc>
          <w:tcPr>
            <w:tcW w:type="dxa" w:w="1474"/>
          </w:tcPr>
          <w:p>
            <w:pPr>
              <w:spacing w:after="0"/>
              <w:jc w:val="center"/>
            </w:pPr>
            <w:r/>
            <w:r>
              <w:rPr>
                <w:b w:val="0"/>
                <w:i w:val="0"/>
                <w:sz w:val="20"/>
              </w:rPr>
              <w:t>Tiết 1 (3 tiết)</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1. Lợi ích của hoa, cây cảnh đối với đời sống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1.3 CB2a: HS chụp và sắp xếp được bộ ảnh về hoa, cây cảnh quanh mình kèm chú thích</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1)</w:t>
            </w:r>
          </w:p>
        </w:tc>
        <w:tc>
          <w:tcPr>
            <w:tcW w:type="dxa" w:w="1474"/>
          </w:tcPr>
          <w:p>
            <w:pPr>
              <w:spacing w:after="0"/>
              <w:jc w:val="center"/>
            </w:pPr>
            <w:r/>
            <w:r>
              <w:rPr>
                <w:b w:val="0"/>
                <w:i w:val="0"/>
                <w:sz w:val="20"/>
              </w:rPr>
              <w:t>Tiết 4 (3 tiết)</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2)</w:t>
            </w:r>
          </w:p>
        </w:tc>
        <w:tc>
          <w:tcPr>
            <w:tcW w:type="dxa" w:w="1474"/>
          </w:tcPr>
          <w:p>
            <w:pPr>
              <w:spacing w:after="0"/>
              <w:jc w:val="center"/>
            </w:pPr>
            <w:r/>
            <w:r>
              <w:rPr>
                <w:b w:val="0"/>
                <w:i w:val="0"/>
                <w:sz w:val="20"/>
              </w:rPr>
              <w:t>Tiết 5</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2. Một số loại hoa, cây cảnh phổ biến (Tiết 3)</w:t>
            </w:r>
          </w:p>
        </w:tc>
        <w:tc>
          <w:tcPr>
            <w:tcW w:type="dxa" w:w="1474"/>
          </w:tcPr>
          <w:p>
            <w:pPr>
              <w:spacing w:after="0"/>
              <w:jc w:val="center"/>
            </w:pPr>
            <w:r/>
            <w:r>
              <w:rPr>
                <w:b w:val="0"/>
                <w:i w:val="0"/>
                <w:sz w:val="20"/>
              </w:rPr>
              <w:t>Tiết 6</w:t>
            </w:r>
          </w:p>
        </w:tc>
        <w:tc>
          <w:tcPr>
            <w:tcW w:type="dxa" w:w="4195"/>
          </w:tcPr>
          <w:p>
            <w:pPr>
              <w:spacing w:after="0"/>
            </w:pPr>
            <w:r/>
            <w:r>
              <w:rPr>
                <w:b w:val="0"/>
                <w:i w:val="0"/>
                <w:sz w:val="18"/>
              </w:rPr>
              <w:t>Năng lực số 1.2 CB2a: HS nhận biết được một số loài hoa, cây cảnh phổ biến và kiểm chứng kết quả nhận diện của ứng dụng bằng đặc điểm trong SGK</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1)</w:t>
            </w:r>
          </w:p>
        </w:tc>
        <w:tc>
          <w:tcPr>
            <w:tcW w:type="dxa" w:w="1474"/>
          </w:tcPr>
          <w:p>
            <w:pPr>
              <w:spacing w:after="0"/>
              <w:jc w:val="center"/>
            </w:pPr>
            <w:r/>
            <w:r>
              <w:rPr>
                <w:b w:val="0"/>
                <w:i w:val="0"/>
                <w:sz w:val="20"/>
              </w:rPr>
              <w:t>Tiết 7 (3 tiết)</w:t>
            </w:r>
          </w:p>
        </w:tc>
        <w:tc>
          <w:tcPr>
            <w:tcW w:type="dxa" w:w="4195"/>
          </w:tcPr>
          <w:p>
            <w:pPr>
              <w:spacing w:after="0"/>
            </w:pPr>
            <w:r/>
            <w:r>
              <w:rPr>
                <w:b w:val="0"/>
                <w:i w:val="0"/>
                <w:sz w:val="18"/>
              </w:rPr>
              <w:t>NLS-KT (Cơ bản 2): Ở bài “Vật liệu và dụng cụ trồng hoa, cây cảnh trong chậu”, GV chiếu ảnh phóng to từng loại giá thể.</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3. Vật liệu và dụng cụ trồng hoa, cây cảnh trong chậu (Tiết 3)</w:t>
            </w:r>
          </w:p>
        </w:tc>
        <w:tc>
          <w:tcPr>
            <w:tcW w:type="dxa" w:w="1474"/>
          </w:tcPr>
          <w:p>
            <w:pPr>
              <w:spacing w:after="0"/>
              <w:jc w:val="center"/>
            </w:pPr>
            <w:r/>
            <w:r>
              <w:rPr>
                <w:b w:val="0"/>
                <w:i w:val="0"/>
                <w:sz w:val="20"/>
              </w:rPr>
              <w:t>Tiết 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1)</w:t>
            </w:r>
          </w:p>
        </w:tc>
        <w:tc>
          <w:tcPr>
            <w:tcW w:type="dxa" w:w="1474"/>
          </w:tcPr>
          <w:p>
            <w:pPr>
              <w:spacing w:after="0"/>
              <w:jc w:val="center"/>
            </w:pPr>
            <w:r/>
            <w:r>
              <w:rPr>
                <w:b w:val="0"/>
                <w:i w:val="0"/>
                <w:sz w:val="20"/>
              </w:rPr>
              <w:t>Tiết 10 (3 tiết)</w:t>
            </w:r>
          </w:p>
        </w:tc>
        <w:tc>
          <w:tcPr>
            <w:tcW w:type="dxa" w:w="4195"/>
          </w:tcPr>
          <w:p>
            <w:pPr>
              <w:spacing w:after="0"/>
            </w:pPr>
            <w:r/>
            <w:r>
              <w:rPr>
                <w:b w:val="0"/>
                <w:i w:val="0"/>
                <w:sz w:val="18"/>
              </w:rPr>
              <w:t>Năng lực số 1.3 CB2a: HS lập được chuỗi ảnh và bảng theo dõi cây gieo hạt của mình, báo cáo trước lớp</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4. Gieo hạt hoa, cây cảnh trong chậu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t>Năng lực số 1.3 CB2a: HS lập được chuỗi ảnh và bảng theo dõi cây gieo hạt của mình, báo cáo trước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1)</w:t>
            </w:r>
          </w:p>
        </w:tc>
        <w:tc>
          <w:tcPr>
            <w:tcW w:type="dxa" w:w="1474"/>
          </w:tcPr>
          <w:p>
            <w:pPr>
              <w:spacing w:after="0"/>
              <w:jc w:val="center"/>
            </w:pPr>
            <w:r/>
            <w:r>
              <w:rPr>
                <w:b w:val="0"/>
                <w:i w:val="0"/>
                <w:sz w:val="20"/>
              </w:rPr>
              <w:t>Tiết 13 (3 tiết)</w:t>
            </w:r>
          </w:p>
        </w:tc>
        <w:tc>
          <w:tcPr>
            <w:tcW w:type="dxa" w:w="4195"/>
          </w:tcPr>
          <w:p>
            <w:pPr>
              <w:spacing w:after="0"/>
            </w:pPr>
            <w:r/>
            <w:r>
              <w:rPr>
                <w:b w:val="0"/>
                <w:i w:val="0"/>
                <w:sz w:val="18"/>
              </w:rPr>
              <w:t>NLS-KT (Cơ bản 2): Ở bài “Chậu hoa và cây cảnh mini”, GV chiếu ảnh phóng to nhiều kiểu chậu mini.</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5. Trồng hoa, cây cảnh trong chậu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1)</w:t>
            </w:r>
          </w:p>
        </w:tc>
        <w:tc>
          <w:tcPr>
            <w:tcW w:type="dxa" w:w="1474"/>
          </w:tcPr>
          <w:p>
            <w:pPr>
              <w:spacing w:after="0"/>
              <w:jc w:val="center"/>
            </w:pPr>
            <w:r/>
            <w:r>
              <w:rPr>
                <w:b w:val="0"/>
                <w:i w:val="0"/>
                <w:sz w:val="20"/>
              </w:rPr>
              <w:t>Tiết 16 (3 tiết)</w:t>
            </w:r>
          </w:p>
        </w:tc>
        <w:tc>
          <w:tcPr>
            <w:tcW w:type="dxa" w:w="4195"/>
          </w:tcPr>
          <w:p>
            <w:pPr>
              <w:spacing w:after="0"/>
            </w:pPr>
            <w:r/>
            <w:r>
              <w:rPr>
                <w:b w:val="0"/>
                <w:i w:val="0"/>
                <w:sz w:val="18"/>
              </w:rPr>
              <w:t>NLS: Năng lực số 1.3 CB2a: HS ghi và đọc được bảng theo dõi chăm sóc cây của nhóm mình</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1: Công nghệ và đời sống</w:t>
            </w:r>
          </w:p>
        </w:tc>
        <w:tc>
          <w:tcPr>
            <w:tcW w:type="dxa" w:w="4365"/>
          </w:tcPr>
          <w:p>
            <w:pPr>
              <w:spacing w:after="0"/>
            </w:pPr>
            <w:r/>
            <w:r>
              <w:rPr>
                <w:b w:val="0"/>
                <w:i w:val="0"/>
                <w:sz w:val="20"/>
              </w:rPr>
              <w:t>Bài 6. Chăm sóc hoa, cây cảnh trong chậu (Tiết 3)</w:t>
            </w:r>
          </w:p>
        </w:tc>
        <w:tc>
          <w:tcPr>
            <w:tcW w:type="dxa" w:w="1474"/>
          </w:tcPr>
          <w:p>
            <w:pPr>
              <w:spacing w:after="0"/>
              <w:jc w:val="center"/>
            </w:pPr>
            <w:r/>
            <w:r>
              <w:rPr>
                <w:b w:val="0"/>
                <w:i w:val="0"/>
                <w:sz w:val="20"/>
              </w:rPr>
              <w:t>Tiết 18</w:t>
            </w:r>
          </w:p>
        </w:tc>
        <w:tc>
          <w:tcPr>
            <w:tcW w:type="dxa" w:w="4195"/>
          </w:tcPr>
          <w:p>
            <w:pPr>
              <w:spacing w:after="0"/>
            </w:pPr>
            <w:r/>
            <w:r>
              <w:rPr>
                <w:b w:val="0"/>
                <w:i w:val="0"/>
                <w:sz w:val="18"/>
              </w:rPr>
              <w:t>NLS: Năng lực số 1.3 CB2a: HS ghi và đọc được bảng theo dõi chăm sóc cây của nhóm mình</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học kì I</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học kì I</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7. Giới thiệu bộ lắp ghép mô hình kĩ thuật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1)</w:t>
            </w:r>
          </w:p>
        </w:tc>
        <w:tc>
          <w:tcPr>
            <w:tcW w:type="dxa" w:w="1474"/>
          </w:tcPr>
          <w:p>
            <w:pPr>
              <w:spacing w:after="0"/>
              <w:jc w:val="center"/>
            </w:pPr>
            <w:r/>
            <w:r>
              <w:rPr>
                <w:b w:val="0"/>
                <w:i w:val="0"/>
                <w:sz w:val="20"/>
              </w:rPr>
              <w:t>Tiết 23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1.1 CB2c: HS lắp được mô hình theo đúng thứ tự các bước, biết tua chậm phim hướng dẫn khi gặp bước khó.</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8. Lắp ghép mô hình bập bênh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t>Năng lực số 1.1 CB2c: HS lắp được mô hình theo đúng thứ tự các bước, biết tua chậm phim hướng dẫn khi gặp bước khó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1)</w:t>
            </w:r>
          </w:p>
        </w:tc>
        <w:tc>
          <w:tcPr>
            <w:tcW w:type="dxa" w:w="1474"/>
          </w:tcPr>
          <w:p>
            <w:pPr>
              <w:spacing w:after="0"/>
              <w:jc w:val="center"/>
            </w:pPr>
            <w:r/>
            <w:r>
              <w:rPr>
                <w:b w:val="0"/>
                <w:i w:val="0"/>
                <w:sz w:val="20"/>
              </w:rPr>
              <w:t>Tiết 25 (3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Năng lực số 3.4 CB2a: HS nêu được rô-bốt hoạt động nhờ chương trình do con người viết và vẫn cần con người kiểm soát.</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2)</w:t>
            </w:r>
          </w:p>
        </w:tc>
        <w:tc>
          <w:tcPr>
            <w:tcW w:type="dxa" w:w="1474"/>
          </w:tcPr>
          <w:p>
            <w:pPr>
              <w:spacing w:after="0"/>
              <w:jc w:val="center"/>
            </w:pPr>
            <w:r/>
            <w:r>
              <w:rPr>
                <w:b w:val="0"/>
                <w:i w:val="0"/>
                <w:sz w:val="20"/>
              </w:rPr>
              <w:t>Tiết 26</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9. Lắp ghép mô hình rô-bốt (Tiết 3)</w:t>
            </w:r>
          </w:p>
        </w:tc>
        <w:tc>
          <w:tcPr>
            <w:tcW w:type="dxa" w:w="1474"/>
          </w:tcPr>
          <w:p>
            <w:pPr>
              <w:spacing w:after="0"/>
              <w:jc w:val="center"/>
            </w:pPr>
            <w:r/>
            <w:r>
              <w:rPr>
                <w:b w:val="0"/>
                <w:i w:val="0"/>
                <w:sz w:val="20"/>
              </w:rPr>
              <w:t>Tiết 27</w:t>
            </w:r>
          </w:p>
        </w:tc>
        <w:tc>
          <w:tcPr>
            <w:tcW w:type="dxa" w:w="4195"/>
          </w:tcPr>
          <w:p>
            <w:pPr>
              <w:spacing w:after="0"/>
            </w:pPr>
            <w:r/>
            <w:r>
              <w:rPr>
                <w:b w:val="0"/>
                <w:i w:val="0"/>
                <w:sz w:val="18"/>
              </w:rPr>
              <w:t>Năng lực số 3.4 CB2a: HS nêu được rô-bốt hoạt động nhờ chương trình do con người viết và vẫn cần con người kiểm soát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1)</w:t>
            </w:r>
          </w:p>
        </w:tc>
        <w:tc>
          <w:tcPr>
            <w:tcW w:type="dxa" w:w="1474"/>
          </w:tcPr>
          <w:p>
            <w:pPr>
              <w:spacing w:after="0"/>
              <w:jc w:val="center"/>
            </w:pPr>
            <w:r/>
            <w:r>
              <w:rPr>
                <w:b w:val="0"/>
                <w:i w:val="0"/>
                <w:sz w:val="20"/>
              </w:rPr>
              <w:t>Tiết 28 (2 tiết)</w:t>
            </w:r>
          </w:p>
        </w:tc>
        <w:tc>
          <w:tcPr>
            <w:tcW w:type="dxa" w:w="4195"/>
          </w:tcPr>
          <w:p>
            <w:pPr>
              <w:spacing w:after="0"/>
            </w:pPr>
            <w:r/>
            <w:r>
              <w:rPr>
                <w:b w:val="0"/>
                <w:i w:val="0"/>
                <w:sz w:val="18"/>
              </w:rPr>
              <w:t>NLS-ST: Tìm tư liệu, xem video hướng dẫn kĩ thuật; tạo sản phẩm và chụp/quay lại quá trình (có hướng dẫn). Điều chỉnh 3 tiết còn 2 tiết để bố trí ôn tập, kiểm tra cuối học kì I đúng tuần 18.</w:t>
            </w:r>
          </w:p>
          <w:p>
            <w:pPr>
              <w:spacing w:after="0"/>
            </w:pPr>
            <w:r>
              <w:rPr>
                <w:b w:val="0"/>
                <w:i w:val="0"/>
                <w:sz w:val="18"/>
              </w:rPr>
              <w:t>Năng lực số 1.1 CB2c: HS kể được một số đồ chơi dân gian và vật liệu làm ra chúng qua phim tư liệu.</w:t>
            </w:r>
          </w:p>
          <w:p>
            <w:pPr>
              <w:spacing w:after="0"/>
            </w:pPr>
            <w:r>
              <w:rPr>
                <w:b w:val="0"/>
                <w:i w:val="0"/>
                <w:sz w:val="18"/>
              </w:rPr>
              <w:t>STEM: Làm chong chóng (Công nghệ – Khoa học) — dạy thay cho tiết này.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10. Đồ chơi dân gian (Tiết 2)</w:t>
            </w:r>
          </w:p>
        </w:tc>
        <w:tc>
          <w:tcPr>
            <w:tcW w:type="dxa" w:w="1474"/>
          </w:tcPr>
          <w:p>
            <w:pPr>
              <w:spacing w:after="0"/>
              <w:jc w:val="center"/>
            </w:pPr>
            <w:r/>
            <w:r>
              <w:rPr>
                <w:b w:val="0"/>
                <w:i w:val="0"/>
                <w:sz w:val="20"/>
              </w:rPr>
              <w:t>Tiết 29</w:t>
            </w:r>
          </w:p>
        </w:tc>
        <w:tc>
          <w:tcPr>
            <w:tcW w:type="dxa" w:w="4195"/>
          </w:tcPr>
          <w:p>
            <w:pPr>
              <w:spacing w:after="0"/>
            </w:pPr>
            <w:r/>
            <w:r>
              <w:rPr>
                <w:b w:val="0"/>
                <w:i w:val="0"/>
                <w:sz w:val="18"/>
              </w:rPr>
              <w:t>Năng lực số 1.1 CB2c: HS kể được một số đồ chơi dân gian và vật liệu làm ra chúng qua phim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1)</w:t>
            </w:r>
          </w:p>
        </w:tc>
        <w:tc>
          <w:tcPr>
            <w:tcW w:type="dxa" w:w="1474"/>
          </w:tcPr>
          <w:p>
            <w:pPr>
              <w:spacing w:after="0"/>
              <w:jc w:val="center"/>
            </w:pPr>
            <w:r/>
            <w:r>
              <w:rPr>
                <w:b w:val="0"/>
                <w:i w:val="0"/>
                <w:sz w:val="20"/>
              </w:rPr>
              <w:t>Tiết 30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NLS-KT (Cơ bản 2): Ở hoạt động Khởi động bài “Làm đèn lồng”, GV chiếu đoạn phim ngắn về phố đèn lồng.</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11. Làm đèn lồng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đối chiếu chiếc đèn lồng của mình với hình dừng trên màn hình để tìm chỗ nan lệch, chỗ dán chưa chắc rồi sửa lại trước khi trưng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1)</w:t>
            </w:r>
          </w:p>
        </w:tc>
        <w:tc>
          <w:tcPr>
            <w:tcW w:type="dxa" w:w="1474"/>
          </w:tcPr>
          <w:p>
            <w:pPr>
              <w:spacing w:after="0"/>
              <w:jc w:val="center"/>
            </w:pPr>
            <w:r/>
            <w:r>
              <w:rPr>
                <w:b w:val="0"/>
                <w:i w:val="0"/>
                <w:sz w:val="20"/>
              </w:rPr>
              <w:t>Tiết 32 (2 tiết)</w:t>
            </w:r>
          </w:p>
        </w:tc>
        <w:tc>
          <w:tcPr>
            <w:tcW w:type="dxa" w:w="4195"/>
          </w:tcPr>
          <w:p>
            <w:pPr>
              <w:spacing w:after="0"/>
            </w:pPr>
            <w:r/>
            <w:r>
              <w:rPr>
                <w:b w:val="0"/>
                <w:i w:val="0"/>
                <w:sz w:val="18"/>
              </w:rPr>
              <w:t>NLS-ST: Tìm tư liệu, xem video hướng dẫn kĩ thuật; tạo sản phẩm và chụp/quay lại quá trình (có hướng dẫn).</w:t>
            </w:r>
          </w:p>
          <w:p>
            <w:pPr>
              <w:spacing w:after="0"/>
            </w:pPr>
            <w:r>
              <w:rPr>
                <w:b w:val="0"/>
                <w:i w:val="0"/>
                <w:sz w:val="18"/>
              </w:rPr>
              <w:t>NLS-GQVĐ (Cơ bản 2): Ở hoạt động Thực hành, khi chuồn chuồn chưa đứng được, GV chiếu lại hình dừng ở phần mỏ.</w:t>
            </w:r>
          </w:p>
          <w:p>
            <w:pPr>
              <w:spacing w:after="0"/>
            </w:pPr>
            <w:r>
              <w:rPr>
                <w:b w:val="0"/>
                <w:i w:val="0"/>
                <w:sz w:val="18"/>
              </w:rPr>
              <w:t>KNS: KN lao động tự phục vụ: làm việc cẩn thận, kiên trì hoàn thành sản phẩm.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2: Thủ công kĩ thuật</w:t>
            </w:r>
          </w:p>
        </w:tc>
        <w:tc>
          <w:tcPr>
            <w:tcW w:type="dxa" w:w="4365"/>
          </w:tcPr>
          <w:p>
            <w:pPr>
              <w:spacing w:after="0"/>
            </w:pPr>
            <w:r/>
            <w:r>
              <w:rPr>
                <w:b w:val="0"/>
                <w:i w:val="0"/>
                <w:sz w:val="20"/>
              </w:rPr>
              <w:t>Bài 12. Làm chuồn chuồn thăng bằng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Ôn tập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t>NLS: Năng lực số 5.2 CB2b: HS làm bài ôn tương tác, tự biết phần nào mình còn nhớ chưa chắc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kiểm tra, đánh giá</w:t>
            </w:r>
          </w:p>
        </w:tc>
        <w:tc>
          <w:tcPr>
            <w:tcW w:type="dxa" w:w="4365"/>
          </w:tcPr>
          <w:p>
            <w:pPr>
              <w:spacing w:after="0"/>
            </w:pPr>
            <w:r/>
            <w:r>
              <w:rPr>
                <w:b w:val="0"/>
                <w:i w:val="0"/>
                <w:sz w:val="20"/>
              </w:rPr>
              <w:t>Kiểm tra định kì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9. Môn học, hoạt động giáo dục: Âm nhạc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Lí thuyết âm nhạc: Một số kí hiệu ghi nhạc; Đọc nhạc: Bài số 1</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1.1 CB2c: HS đọc và ghi được kí hiệu về Làm quen với kí hiệu ghi nhạc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đọc nhạc: Bài số 1; Hát: Chuông gió leng keng</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Ôn bài hát: Chuông gió leng keng; Thường thức âm nhạc: Hình thức biểu diễn trong ca hát</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1.1 CB2c: HS nêu được đặc điểm nổi bật của “Hình thức biểu diễn trong ca hát” nhờ quan sát tư liệu số và nghe bản thu</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Âm thanh ngày mới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Hát: Chim sáo</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1.1 CB2c: HS nghe bản thu mẫu, hát đúng cao độ và biết xin mở lại đúng câu mình còn sai</w:t>
            </w:r>
          </w:p>
          <w:p>
            <w:pPr>
              <w:spacing w:after="0"/>
            </w:pPr>
            <w:r>
              <w:rPr>
                <w:b w:val="0"/>
                <w:i w:val="0"/>
                <w:sz w:val="18"/>
              </w:rPr>
              <w:t>QPAN: Chọn bài hát ca ngợi quê hương, đất nước,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Ôn bài hát: Chim sáo; Nhạc cụ: Thể hiện nhạc cụ gõ hoặc nhạc cụ giai điệu</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Thường thức âm nhạc: Giới thiệu đàn tranh; Nghe nhạc: Lí ngựa ô</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1.1 CB2c: HS nêu được đặc điểm nổi bật của “Giới thiệu đàn tranh”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Giai điệu quê hương</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Lí thuyết âm nhạc: Giới thiệu các hình nốt; Đọc nhạc: Bài số 2</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1.1 CB2c: HS đọc và ghi được kí hiệu về Giới thiệu các hình nốt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đọc nhạc: Bài số 2; Hát: Nếu em là…</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Ôn bài hát: Nếu em là…; Nghe nhạc: Điều mong ước tặng thầy</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Thầy cô với chúng em</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Vui đón Tết</w:t>
            </w:r>
          </w:p>
        </w:tc>
        <w:tc>
          <w:tcPr>
            <w:tcW w:type="dxa" w:w="4365"/>
          </w:tcPr>
          <w:p>
            <w:pPr>
              <w:spacing w:after="0"/>
            </w:pPr>
            <w:r/>
            <w:r>
              <w:rPr>
                <w:b w:val="0"/>
                <w:i w:val="0"/>
                <w:sz w:val="20"/>
              </w:rPr>
              <w:t>Hát: Tết là Tết</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Vui đón Tết</w:t>
            </w:r>
          </w:p>
        </w:tc>
        <w:tc>
          <w:tcPr>
            <w:tcW w:type="dxa" w:w="4365"/>
          </w:tcPr>
          <w:p>
            <w:pPr>
              <w:spacing w:after="0"/>
            </w:pPr>
            <w:r/>
            <w:r>
              <w:rPr>
                <w:b w:val="0"/>
                <w:i w:val="0"/>
                <w:sz w:val="20"/>
              </w:rPr>
              <w:t>Ôn bài hát: Tết là Tết; Nhạc cụ: Thể hiện nhạc cụ gõ hoặc nhạc cụ giai điệu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Vui đón Tết</w:t>
            </w:r>
          </w:p>
        </w:tc>
        <w:tc>
          <w:tcPr>
            <w:tcW w:type="dxa" w:w="4365"/>
          </w:tcPr>
          <w:p>
            <w:pPr>
              <w:spacing w:after="0"/>
            </w:pPr>
            <w:r/>
            <w:r>
              <w:rPr>
                <w:b w:val="0"/>
                <w:i w:val="0"/>
                <w:sz w:val="20"/>
              </w:rPr>
              <w:t>Thường thức âm nhạc: Pi-tơ (Peter) và chó sói</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5.1 CB2a: HS nêu được đặc điểm nổi bật của “Câu chuyện âm nhạc Pi-tơ và chó sói (Phỏng theo: Séc-gây Pơ-rô-cô-phi-ép)”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Vui đón Tết</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1)</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học kì I (Tiết 2)</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Lí thuyết âm nhạc: Dấu lặng; Đọc nhạc: Bài số 3</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1.1 CB2c: HS đọc và ghi được kí hiệu về Dấu lặng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Hát: Hạt mưa kể chuyện; Ôn đọc nhạc: Bài số 3</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Nghe nhạc: Không gian xanh; Ôn bài hát: Hạt mưa kể chuyện</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1.2 CB2a: HS chỉ ra được điểm khác giữa đoạn nhạc do máy tạo và đoạn do nghệ sĩ trình bày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5: Thiên nhiên tươi đẹp</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Hát: Tình bạn tuổi thơ</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Thường thức âm nhạc: Nhạc sĩ Lưu Hữu Phước và bài hát Reo vang bình minh; Ôn bài hát: Tình bạn tuổi thơ</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nêu được đặc điểm nổi bật của “Nhạc sĩ Lưu Hữu Phước và bài hát Reo vang bình minh”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Nhạc cụ: Thể hiện nhạc cụ gõ hoặc nhạc cụ giai điệu</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6: Tình bạn tuổi thơ</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Lí thuyết âm nhạc: Ôn tập; Đọc nhạc: Bài số 4</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đọc và ghi được kí hiệu về ôn tập các kí hiệu ghi nhạc đã học nhờ đối chiếu hình vẽ trên màn hình với âm thanh nghe được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Hát: Miền quê em; Ôn đọc nhạc: Bài số 4</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Ôn bài hát: Miền quê em; Thường thức âm nhạc: Kèn trôm-pét (trumpet); Nghe nhạc: Khúc nhạc mở đầu (U-ve-tu-re)</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1.1 CB2c: HS nêu được đặc điểm nổi bật của “Giới thiệu kèn trumpet (trôm-pét)” nhờ quan sát tư liệu số và nghe bản thu</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Âm nhạc nước ngoài</w:t>
            </w:r>
          </w:p>
        </w:tc>
        <w:tc>
          <w:tcPr>
            <w:tcW w:type="dxa" w:w="4365"/>
          </w:tcPr>
          <w:p>
            <w:pPr>
              <w:spacing w:after="0"/>
            </w:pPr>
            <w:r/>
            <w:r>
              <w:rPr>
                <w:b w:val="0"/>
                <w:i w:val="0"/>
                <w:sz w:val="20"/>
              </w:rPr>
              <w:t>Tổ chức hoạt động Vận dụng – Sáng tạo</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Chào mùa hè</w:t>
            </w:r>
          </w:p>
        </w:tc>
        <w:tc>
          <w:tcPr>
            <w:tcW w:type="dxa" w:w="4365"/>
          </w:tcPr>
          <w:p>
            <w:pPr>
              <w:spacing w:after="0"/>
            </w:pPr>
            <w:r/>
            <w:r>
              <w:rPr>
                <w:b w:val="0"/>
                <w:i w:val="0"/>
                <w:sz w:val="20"/>
              </w:rPr>
              <w:t>Hát: Em yêu mùa hè quê em</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Năng lực số 1.1 CB2c: HS nghe bản thu mẫu, hát đúng cao độ và biết xin mở lại đúng câu mình còn sai</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Chào mùa hè</w:t>
            </w:r>
          </w:p>
        </w:tc>
        <w:tc>
          <w:tcPr>
            <w:tcW w:type="dxa" w:w="4365"/>
          </w:tcPr>
          <w:p>
            <w:pPr>
              <w:spacing w:after="0"/>
            </w:pPr>
            <w:r/>
            <w:r>
              <w:rPr>
                <w:b w:val="0"/>
                <w:i w:val="0"/>
                <w:sz w:val="20"/>
              </w:rPr>
              <w:t>Ôn bài hát: Em yêu mùa hè quê em; Nhạc cụ: Thể hiện nhạc cụ gõ hoặc nhạc cụ giai điệu</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Chào mùa hè</w:t>
            </w:r>
          </w:p>
        </w:tc>
        <w:tc>
          <w:tcPr>
            <w:tcW w:type="dxa" w:w="4365"/>
          </w:tcPr>
          <w:p>
            <w:pPr>
              <w:spacing w:after="0"/>
            </w:pPr>
            <w:r/>
            <w:r>
              <w:rPr>
                <w:b w:val="0"/>
                <w:i w:val="0"/>
                <w:sz w:val="20"/>
              </w:rPr>
              <w:t>Nghe nhạc: Khúc ca vào hè; Tổ chức hoạt động Vận dụng – Sáng tạo</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1.2 CB2a: HS chỉ ra được điểm khác giữa đoạn nhạc do máy tạo và đoạn do nghệ sĩ trình bày</w:t>
            </w:r>
          </w:p>
          <w:p>
            <w:pPr>
              <w:spacing w:after="0"/>
            </w:pPr>
            <w:r>
              <w:rPr>
                <w:b w:val="0"/>
                <w:i w:val="0"/>
                <w:sz w:val="18"/>
              </w:rPr>
              <w:t>KNS: KN tự tin biểu diễn trước tập thể và phối hợp cùng nhóm.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cuối năm (Tiết 2)</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3.3 CB2a: HS giới thiệu sản phẩm của tổ đúng phép lịch sự, có ghi tên tác giả và xin phép bạn trước khi chia sẻ</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10. Môn học, hoạt động giáo dục: Mĩ thuật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NLS: Năng lực số 1.1 CB2c: HS nắm được thứ tự các bước làm sản phẩm nhờ tự tua chậm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t>Năng lực số 1.1 CB2c: HS nêu được đặc điểm tạo hình của chạm khắc đình làng qua ảnh phóng to</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Vẻ đẹp trong điêu khắc đình làng Việt Nam</w:t>
            </w:r>
          </w:p>
        </w:tc>
        <w:tc>
          <w:tcPr>
            <w:tcW w:type="dxa" w:w="4365"/>
          </w:tcPr>
          <w:p>
            <w:pPr>
              <w:spacing w:after="0"/>
            </w:pPr>
            <w:r/>
            <w:r>
              <w:rPr>
                <w:b w:val="0"/>
                <w:i w:val="0"/>
                <w:sz w:val="20"/>
              </w:rPr>
              <w:t>Chủ đề 1: Vẻ đẹp trong điêu khắc đình làng Việt Nam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t>Năng lực số 3.3 CB2a: HS chụp và đưa được ảnh sản phẩm vào trang trưng bày kèm thông tin tác giả</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t>NLS: Năng lực số 1.1 CB2c: HS nêu được cách diễn tả không gian riêng của tranh dân gian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Một số dạng không gian trong tranh dân gian Việt Nam</w:t>
            </w:r>
          </w:p>
        </w:tc>
        <w:tc>
          <w:tcPr>
            <w:tcW w:type="dxa" w:w="4365"/>
          </w:tcPr>
          <w:p>
            <w:pPr>
              <w:spacing w:after="0"/>
            </w:pPr>
            <w:r/>
            <w:r>
              <w:rPr>
                <w:b w:val="0"/>
                <w:i w:val="0"/>
                <w:sz w:val="20"/>
              </w:rPr>
              <w:t>Chủ đề 2: Một số dạng không gian trong tranh dân gian Việt Nam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t>Năng lực số 3.1 CB2a: HS viết được phần giới thiệu nêu rõ phần học hỏi và phần sáng tạo riêng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1)</w:t>
            </w:r>
          </w:p>
        </w:tc>
        <w:tc>
          <w:tcPr>
            <w:tcW w:type="dxa" w:w="1474"/>
          </w:tcPr>
          <w:p>
            <w:pPr>
              <w:spacing w:after="0"/>
              <w:jc w:val="center"/>
            </w:pPr>
            <w:r/>
            <w:r>
              <w:rPr>
                <w:b w:val="0"/>
                <w:i w:val="0"/>
                <w:sz w:val="20"/>
              </w:rPr>
              <w:t>Tiết 9 (4 tiết)</w:t>
            </w:r>
          </w:p>
        </w:tc>
        <w:tc>
          <w:tcPr>
            <w:tcW w:type="dxa" w:w="4195"/>
          </w:tcPr>
          <w:p>
            <w:pPr>
              <w:spacing w:after="0"/>
            </w:pPr>
            <w:r/>
            <w:r>
              <w:rPr>
                <w:b w:val="0"/>
                <w:i w:val="0"/>
                <w:sz w:val="18"/>
              </w:rPr>
              <w:t>NLS: Năng lực số 1.1 CB2c: HS nhận ra bố cục của cảnh nhờ xem địa danh từ nhiều góc nhìn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Năng lực số 5.2 CB2b: HS xác định được mảng đậm nhạt của cảnh nhờ chuyển ảnh sang đen trắng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Cảnh đẹp quê hương</w:t>
            </w:r>
          </w:p>
        </w:tc>
        <w:tc>
          <w:tcPr>
            <w:tcW w:type="dxa" w:w="4365"/>
          </w:tcPr>
          <w:p>
            <w:pPr>
              <w:spacing w:after="0"/>
            </w:pPr>
            <w:r/>
            <w:r>
              <w:rPr>
                <w:b w:val="0"/>
                <w:i w:val="0"/>
                <w:sz w:val="20"/>
              </w:rPr>
              <w:t>Chủ đề 3: Cảnh đẹp quê hương (Tiết 4)</w:t>
            </w:r>
          </w:p>
        </w:tc>
        <w:tc>
          <w:tcPr>
            <w:tcW w:type="dxa" w:w="1474"/>
          </w:tcPr>
          <w:p>
            <w:pPr>
              <w:spacing w:after="0"/>
              <w:jc w:val="center"/>
            </w:pPr>
            <w:r/>
            <w:r>
              <w:rPr>
                <w:b w:val="0"/>
                <w:i w:val="0"/>
                <w:sz w:val="20"/>
              </w:rPr>
              <w:t>Tiết 12</w:t>
            </w:r>
          </w:p>
        </w:tc>
        <w:tc>
          <w:tcPr>
            <w:tcW w:type="dxa" w:w="4195"/>
          </w:tcPr>
          <w:p>
            <w:pPr>
              <w:spacing w:after="0"/>
            </w:pPr>
            <w:r/>
            <w:r>
              <w:rPr>
                <w:b w:val="0"/>
                <w:i w:val="0"/>
                <w:sz w:val="18"/>
              </w:rPr>
              <w:t>NLS: Năng lực số 3.2 CB2a: HS tham gia sắp xếp và hoàn thiện trang triển lãm của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1)</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 Năng lực số 1.1 CB2c: HS mô tả được dáng và biểu cảm của người lao động qua ảnh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2)</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3)</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Vẻ đẹp trong cuộc sống</w:t>
            </w:r>
          </w:p>
        </w:tc>
        <w:tc>
          <w:tcPr>
            <w:tcW w:type="dxa" w:w="4365"/>
          </w:tcPr>
          <w:p>
            <w:pPr>
              <w:spacing w:after="0"/>
            </w:pPr>
            <w:r/>
            <w:r>
              <w:rPr>
                <w:b w:val="0"/>
                <w:i w:val="0"/>
                <w:sz w:val="20"/>
              </w:rPr>
              <w:t>Chủ đề 4: Vẻ đẹp trong cuộc sống (Tiết 4)</w:t>
            </w:r>
          </w:p>
        </w:tc>
        <w:tc>
          <w:tcPr>
            <w:tcW w:type="dxa" w:w="1474"/>
          </w:tcPr>
          <w:p>
            <w:pPr>
              <w:spacing w:after="0"/>
              <w:jc w:val="center"/>
            </w:pPr>
            <w:r/>
            <w:r>
              <w:rPr>
                <w:b w:val="0"/>
                <w:i w:val="0"/>
                <w:sz w:val="20"/>
              </w:rPr>
              <w:t>Tiết 16</w:t>
            </w:r>
          </w:p>
        </w:tc>
        <w:tc>
          <w:tcPr>
            <w:tcW w:type="dxa" w:w="4195"/>
          </w:tcPr>
          <w:p>
            <w:pPr>
              <w:spacing w:after="0"/>
            </w:pPr>
            <w:r/>
            <w:r>
              <w:rPr>
                <w:b w:val="0"/>
                <w:i w:val="0"/>
                <w:sz w:val="18"/>
              </w:rPr>
              <w:t>Năng lực số 3.1 CB2a: HS đặt được tên và viết được câu nêu thông điệp cho tác phẩm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 Năng lực số 5.2 CB2b: HS tự sắp xếp và đánh giá được các sản phẩm của mình trong học kì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1)</w:t>
            </w:r>
          </w:p>
        </w:tc>
        <w:tc>
          <w:tcPr>
            <w:tcW w:type="dxa" w:w="1474"/>
          </w:tcPr>
          <w:p>
            <w:pPr>
              <w:spacing w:after="0"/>
              <w:jc w:val="center"/>
            </w:pPr>
            <w:r/>
            <w:r>
              <w:rPr>
                <w:b w:val="0"/>
                <w:i w:val="0"/>
                <w:sz w:val="20"/>
              </w:rPr>
              <w:t>Tiết 18 (4 tiết)</w:t>
            </w:r>
          </w:p>
        </w:tc>
        <w:tc>
          <w:tcPr>
            <w:tcW w:type="dxa" w:w="4195"/>
          </w:tcPr>
          <w:p>
            <w:pPr>
              <w:spacing w:after="0"/>
            </w:pPr>
            <w:r/>
            <w:r>
              <w:rPr>
                <w:b w:val="0"/>
                <w:i w:val="0"/>
                <w:sz w:val="18"/>
              </w:rPr>
              <w:t>Năng lực số 1.1 CB2c: HS phân tích được nhân vật chính và bối cảnh trong một bức ảnh kỉ niệm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Năng lực số 5.2 CB2b: HS so sánh được các cách cắt khung và chọn bố cục làm nổi nhân vật chính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5: Những kỉ niệm đẹp</w:t>
            </w:r>
          </w:p>
        </w:tc>
        <w:tc>
          <w:tcPr>
            <w:tcW w:type="dxa" w:w="4365"/>
          </w:tcPr>
          <w:p>
            <w:pPr>
              <w:spacing w:after="0"/>
            </w:pPr>
            <w:r/>
            <w:r>
              <w:rPr>
                <w:b w:val="0"/>
                <w:i w:val="0"/>
                <w:sz w:val="20"/>
              </w:rPr>
              <w:t>Chủ đề 5: Những kỉ niệm đẹp (Tiết 4)</w:t>
            </w:r>
          </w:p>
        </w:tc>
        <w:tc>
          <w:tcPr>
            <w:tcW w:type="dxa" w:w="1474"/>
          </w:tcPr>
          <w:p>
            <w:pPr>
              <w:spacing w:after="0"/>
              <w:jc w:val="center"/>
            </w:pPr>
            <w:r/>
            <w:r>
              <w:rPr>
                <w:b w:val="0"/>
                <w:i w:val="0"/>
                <w:sz w:val="20"/>
              </w:rPr>
              <w:t>Tiết 21</w:t>
            </w:r>
          </w:p>
        </w:tc>
        <w:tc>
          <w:tcPr>
            <w:tcW w:type="dxa" w:w="4195"/>
          </w:tcPr>
          <w:p>
            <w:pPr>
              <w:spacing w:after="0"/>
            </w:pPr>
            <w:r/>
            <w:r>
              <w:rPr>
                <w:b w:val="0"/>
                <w:i w:val="0"/>
                <w:sz w:val="18"/>
              </w:rPr>
              <w:t>NLS: Năng lực số 3.1 CB2a: HS viết được chú thích cho tác phẩm của mình trong album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1)</w:t>
            </w:r>
          </w:p>
        </w:tc>
        <w:tc>
          <w:tcPr>
            <w:tcW w:type="dxa" w:w="1474"/>
          </w:tcPr>
          <w:p>
            <w:pPr>
              <w:spacing w:after="0"/>
              <w:jc w:val="center"/>
            </w:pPr>
            <w:r/>
            <w:r>
              <w:rPr>
                <w:b w:val="0"/>
                <w:i w:val="0"/>
                <w:sz w:val="20"/>
              </w:rPr>
              <w:t>Tiết 22 (4 tiết)</w:t>
            </w:r>
          </w:p>
        </w:tc>
        <w:tc>
          <w:tcPr>
            <w:tcW w:type="dxa" w:w="4195"/>
          </w:tcPr>
          <w:p>
            <w:pPr>
              <w:spacing w:after="0"/>
            </w:pPr>
            <w:r/>
            <w:r>
              <w:rPr>
                <w:b w:val="0"/>
                <w:i w:val="0"/>
                <w:sz w:val="18"/>
              </w:rPr>
              <w:t>NLS: Năng lực số 1.1 CB2c: HS chụp và chọn được góc trường có bố cục phù hợp để vẽ</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2)</w:t>
            </w:r>
          </w:p>
        </w:tc>
        <w:tc>
          <w:tcPr>
            <w:tcW w:type="dxa" w:w="1474"/>
          </w:tcPr>
          <w:p>
            <w:pPr>
              <w:spacing w:after="0"/>
              <w:jc w:val="center"/>
            </w:pPr>
            <w:r/>
            <w:r>
              <w:rPr>
                <w:b w:val="0"/>
                <w:i w:val="0"/>
                <w:sz w:val="20"/>
              </w:rPr>
              <w:t>Tiết 23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3)</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Mái trường yêu dấu</w:t>
            </w:r>
          </w:p>
        </w:tc>
        <w:tc>
          <w:tcPr>
            <w:tcW w:type="dxa" w:w="4365"/>
          </w:tcPr>
          <w:p>
            <w:pPr>
              <w:spacing w:after="0"/>
            </w:pPr>
            <w:r/>
            <w:r>
              <w:rPr>
                <w:b w:val="0"/>
                <w:i w:val="0"/>
                <w:sz w:val="20"/>
              </w:rPr>
              <w:t>Chủ đề 6: Mái trường yêu dấu (Tiết 4)</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 Năng lực số 3.1 CB2a: HS đối chiếu được tranh vẽ của mình với ảnh chụp thực tế</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1)</w:t>
            </w:r>
          </w:p>
        </w:tc>
        <w:tc>
          <w:tcPr>
            <w:tcW w:type="dxa" w:w="1474"/>
          </w:tcPr>
          <w:p>
            <w:pPr>
              <w:spacing w:after="0"/>
              <w:jc w:val="center"/>
            </w:pPr>
            <w:r/>
            <w:r>
              <w:rPr>
                <w:b w:val="0"/>
                <w:i w:val="0"/>
                <w:sz w:val="20"/>
              </w:rPr>
              <w:t>Tiết 26 (4 tiết)</w:t>
            </w:r>
          </w:p>
        </w:tc>
        <w:tc>
          <w:tcPr>
            <w:tcW w:type="dxa" w:w="4195"/>
          </w:tcPr>
          <w:p>
            <w:pPr>
              <w:spacing w:after="0"/>
            </w:pPr>
            <w:r/>
            <w:r>
              <w:rPr>
                <w:b w:val="0"/>
                <w:i w:val="0"/>
                <w:sz w:val="18"/>
              </w:rPr>
              <w:t>GDMT: Năng lực số 1.1 CB2c: HS đọc và ghi được số liệu về môi trường kèm nguồn tin cậy</w:t>
            </w:r>
          </w:p>
          <w:p>
            <w:pPr>
              <w:spacing w:after="0"/>
            </w:pPr>
            <w:r>
              <w:rPr>
                <w:b w:val="0"/>
                <w:i w:val="0"/>
                <w:sz w:val="18"/>
              </w:rPr>
              <w:t>NLS: Năng lực số 1.1 CB2c: HS đọc và ghi được số liệu về môi trường kèm nguồn tin cậy</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2)</w:t>
            </w:r>
          </w:p>
        </w:tc>
        <w:tc>
          <w:tcPr>
            <w:tcW w:type="dxa" w:w="1474"/>
          </w:tcPr>
          <w:p>
            <w:pPr>
              <w:spacing w:after="0"/>
              <w:jc w:val="center"/>
            </w:pPr>
            <w:r/>
            <w:r>
              <w:rPr>
                <w:b w:val="0"/>
                <w:i w:val="0"/>
                <w:sz w:val="20"/>
              </w:rPr>
              <w:t>Tiết 27</w:t>
            </w:r>
          </w:p>
        </w:tc>
        <w:tc>
          <w:tcPr>
            <w:tcW w:type="dxa" w:w="4195"/>
          </w:tcPr>
          <w:p>
            <w:pPr>
              <w:spacing w:after="0"/>
            </w:pPr>
            <w:r/>
            <w:r>
              <w:rPr>
                <w:b w:val="0"/>
                <w:i w:val="0"/>
                <w:sz w:val="18"/>
              </w:rPr>
              <w:t>NLS: Năng lực số 3.1 CB2a: HS rút ra và vận dụng được nguyên tắc trình bày áp phích dễ đọc</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3)</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Môi trường xanh – sạch – đẹp</w:t>
            </w:r>
          </w:p>
        </w:tc>
        <w:tc>
          <w:tcPr>
            <w:tcW w:type="dxa" w:w="4365"/>
          </w:tcPr>
          <w:p>
            <w:pPr>
              <w:spacing w:after="0"/>
            </w:pPr>
            <w:r/>
            <w:r>
              <w:rPr>
                <w:b w:val="0"/>
                <w:i w:val="0"/>
                <w:sz w:val="20"/>
              </w:rPr>
              <w:t>Chủ đề 7: Môi trường xanh – sạch – đẹp (Tiết 4)</w:t>
            </w:r>
          </w:p>
        </w:tc>
        <w:tc>
          <w:tcPr>
            <w:tcW w:type="dxa" w:w="1474"/>
          </w:tcPr>
          <w:p>
            <w:pPr>
              <w:spacing w:after="0"/>
              <w:jc w:val="center"/>
            </w:pPr>
            <w:r/>
            <w:r>
              <w:rPr>
                <w:b w:val="0"/>
                <w:i w:val="0"/>
                <w:sz w:val="20"/>
              </w:rPr>
              <w:t>Tiết 29</w:t>
            </w:r>
          </w:p>
        </w:tc>
        <w:tc>
          <w:tcPr>
            <w:tcW w:type="dxa" w:w="4195"/>
          </w:tcPr>
          <w:p>
            <w:pPr>
              <w:spacing w:after="0"/>
            </w:pPr>
            <w:r/>
            <w:r>
              <w:rPr>
                <w:b w:val="0"/>
                <w:i w:val="0"/>
                <w:sz w:val="18"/>
              </w:rPr>
              <w:t>NLS: Năng lực số 3.3 CB2a: HS ghi đủ nguồn tư liệu và tên tác giả trên sản phẩm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1)</w:t>
            </w:r>
          </w:p>
        </w:tc>
        <w:tc>
          <w:tcPr>
            <w:tcW w:type="dxa" w:w="1474"/>
          </w:tcPr>
          <w:p>
            <w:pPr>
              <w:spacing w:after="0"/>
              <w:jc w:val="center"/>
            </w:pPr>
            <w:r/>
            <w:r>
              <w:rPr>
                <w:b w:val="0"/>
                <w:i w:val="0"/>
                <w:sz w:val="20"/>
              </w:rPr>
              <w:t>Tiết 30 (4 tiết)</w:t>
            </w:r>
          </w:p>
        </w:tc>
        <w:tc>
          <w:tcPr>
            <w:tcW w:type="dxa" w:w="4195"/>
          </w:tcPr>
          <w:p>
            <w:pPr>
              <w:spacing w:after="0"/>
            </w:pPr>
            <w:r/>
            <w:r>
              <w:rPr>
                <w:b w:val="0"/>
                <w:i w:val="0"/>
                <w:sz w:val="18"/>
              </w:rPr>
              <w:t>NLS: Năng lực số 1.1 CB2c: HS so sánh được cách thể hiện sự thanh bình ở các vùng miền</w:t>
            </w:r>
          </w:p>
          <w:p>
            <w:pPr>
              <w:spacing w:after="0"/>
            </w:pPr>
            <w:r>
              <w:rPr>
                <w:b w:val="0"/>
                <w:i w:val="0"/>
                <w:sz w:val="18"/>
              </w:rPr>
              <w:t>QPAN: Cho HS thể hiện hình ảnh quê hương, di tích lịch sử địa phương;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2)</w:t>
            </w:r>
          </w:p>
        </w:tc>
        <w:tc>
          <w:tcPr>
            <w:tcW w:type="dxa" w:w="1474"/>
          </w:tcPr>
          <w:p>
            <w:pPr>
              <w:spacing w:after="0"/>
              <w:jc w:val="center"/>
            </w:pPr>
            <w:r/>
            <w:r>
              <w:rPr>
                <w:b w:val="0"/>
                <w:i w:val="0"/>
                <w:sz w:val="20"/>
              </w:rPr>
              <w:t>Tiết 31</w:t>
            </w:r>
          </w:p>
        </w:tc>
        <w:tc>
          <w:tcPr>
            <w:tcW w:type="dxa" w:w="4195"/>
          </w:tcPr>
          <w:p>
            <w:pPr>
              <w:spacing w:after="0"/>
            </w:pPr>
            <w:r/>
            <w:r>
              <w:rPr>
                <w:b w:val="0"/>
                <w:i w:val="0"/>
                <w:sz w:val="18"/>
              </w:rPr>
              <w:t>Năng lực số 5.2 CB2b: HS lấy được bảng màu chủ đạo từ một bức ảnh và đối chiếu với màu vẽ thật</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3)</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Quê hương thanh bình</w:t>
            </w:r>
          </w:p>
        </w:tc>
        <w:tc>
          <w:tcPr>
            <w:tcW w:type="dxa" w:w="4365"/>
          </w:tcPr>
          <w:p>
            <w:pPr>
              <w:spacing w:after="0"/>
            </w:pPr>
            <w:r/>
            <w:r>
              <w:rPr>
                <w:b w:val="0"/>
                <w:i w:val="0"/>
                <w:sz w:val="20"/>
              </w:rPr>
              <w:t>Chủ đề 8: Quê hương thanh bình (Tiết 4)</w:t>
            </w:r>
          </w:p>
        </w:tc>
        <w:tc>
          <w:tcPr>
            <w:tcW w:type="dxa" w:w="1474"/>
          </w:tcPr>
          <w:p>
            <w:pPr>
              <w:spacing w:after="0"/>
              <w:jc w:val="center"/>
            </w:pPr>
            <w:r/>
            <w:r>
              <w:rPr>
                <w:b w:val="0"/>
                <w:i w:val="0"/>
                <w:sz w:val="20"/>
              </w:rPr>
              <w:t>Tiết 33</w:t>
            </w:r>
          </w:p>
        </w:tc>
        <w:tc>
          <w:tcPr>
            <w:tcW w:type="dxa" w:w="4195"/>
          </w:tcPr>
          <w:p>
            <w:pPr>
              <w:spacing w:after="0"/>
            </w:pPr>
            <w:r/>
            <w:r>
              <w:rPr>
                <w:b w:val="0"/>
                <w:i w:val="0"/>
                <w:sz w:val="18"/>
              </w:rPr>
              <w:t>NLS: Năng lực số 3.1 CB2a: HS viết được phần giới thiệu ngắn cho tranh của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Ôn tập, đánh giá</w:t>
            </w:r>
          </w:p>
        </w:tc>
        <w:tc>
          <w:tcPr>
            <w:tcW w:type="dxa" w:w="4365"/>
          </w:tcPr>
          <w:p>
            <w:pPr>
              <w:spacing w:after="0"/>
            </w:pPr>
            <w:r/>
            <w:r>
              <w:rPr>
                <w:b w:val="0"/>
                <w:i w:val="0"/>
                <w:sz w:val="20"/>
              </w:rPr>
              <w:t>Đánh giá cuối năm</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Trưng bày sản phẩm cuối năm</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3.1 CB2a: HS tham gia dựng trang triển lãm số và viết đúng chú thích cho sản phẩm</w:t>
            </w:r>
          </w:p>
          <w:p>
            <w:pPr>
              <w:spacing w:after="0"/>
            </w:pPr>
            <w:r>
              <w:rPr>
                <w:b w:val="0"/>
                <w:i w:val="0"/>
                <w:sz w:val="18"/>
              </w:rPr>
              <w:t>KNS: KN trình bày ý tưởng, nhận xét sản phẩm của bạn một cách tôn trọng.</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NLS-GQVĐ (Cơ bản 2): Quay một lượt tập của từng tổ.</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Chiếu clip mẫu “Động tác tại chỗ dẫn bóng”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5.2 CB2b: HS điền và đọc được bảng theo dõi phần hệ thống đội hình đội ngũ, bài thể dục với vòng và bóng rổ, tự xác định nội dung cần cố gắng thêm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AI-NB (Nhận biết): Dùng ứng dụng quay chậm có vạch chuẩn.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NLS: Năng lực số 6.1 CB2a: HS đọc được nhận xét của ứng dụng về “Ôn ném rổ một tay trên vai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1.1 CB2c: HS tra và ghi được 3 điều luật liên quan đến “bóng rổ”, nêu rõ lấy từ nguồn nào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NLS-GQVĐ (Cơ bản 2): Sau mỗi lượt chơi, GV chiếu bảng kết quả các đội lên tivi.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Năng lực số 1.1 CB2c: HS nêu được điểm khác nhau giữa cách mình thực hiện “Bài tập rèn luyện bật cao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NLS-GQVĐ (Cơ bản 2): Sau mỗi lượt, GV chiếu bảng kết quả các đội.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bấm giờ, đếm và ghi được số liệu buổi tập “nhảy dây theo nhịp”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5.2 CB2b: HS điền và đọc được bảng theo dõi phần các kĩ năng vận động cơ bản của chủ đề,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5.2 CB2b: HS điền và đọc được bảng theo dõi phần bóng rổ, thăng bằng và bật xa,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NLS-GQVĐ (Cơ bản 2): Ở phần Luyện tập, GV quay lượt tập trên cạn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t>Năng lực số 5.1 CB2a: HS nêu được điểm khác nhau giữa cách mình thực hiện “Động tác tay kiểu bơi ếch (mô phỏng/tập trên cạn)”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CB2c: HS mô tả được đường đi của tay, chân trong “bơi ếch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5.2 CB2b: HS điền và đọc được bảng theo dõi phần hệ thống các chủ đề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5.2 CB2b: HS lập được nhật kí vận động gắn với các chủ đề đã học trong năm và tự điều chỉnh kế hoạch sau một tuần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p>
      <w:r>
        <w:br w:type="page"/>
      </w:r>
    </w:p>
    <w:p>
      <w:pPr>
        <w:spacing w:after="40" w:before="0"/>
        <w:jc w:val="left"/>
      </w:pPr>
      <w:r>
        <w:rPr>
          <w:b/>
          <w:i w:val="0"/>
          <w:sz w:val="24"/>
        </w:rPr>
        <w:t>12.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Chào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hào về bản thân</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hào thể hiện khả năng của bản thân</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Năng lực số 2.1 CB2a: HS đọc bảng thi đua của tổ trên màn hình và nhận xét dựa trên số liệu thật của tuần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Câu lạc bộ của em</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việc làm đáng tự hào của em</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Niềm tự hào trong tim</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Năng lực số 2.1 CB2a: HS nhập kết quả tuần của tổ vào bảng chung rồi nêu được điều tổ mình đã làm tốt</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Giao lưu tài năng học trò "Nụ cười lan toả niềm vui"</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t>Năng lực số 2.2 CB2a: HS nhận biết kênh số phù hợp của lớp để chia sẻ, tuyên truyền nội dung theo chủ điểm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 năng điều chỉnh cảm xúc</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Điều chỉnh cảm xúc</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NHẬN DIỆN BẢN THÂN</w:t>
            </w:r>
          </w:p>
        </w:tc>
        <w:tc>
          <w:tcPr>
            <w:tcW w:type="dxa" w:w="4365"/>
          </w:tcPr>
          <w:p>
            <w:pPr>
              <w:spacing w:after="0"/>
            </w:pPr>
            <w:r/>
            <w:r>
              <w:rPr>
                <w:b w:val="0"/>
                <w:i w:val="0"/>
                <w:sz w:val="20"/>
              </w:rPr>
              <w:t>Sinh hoạt dưới cờ: Ngày hội "Cùng làm cùng vui"</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Suy nghĩ tích cực</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2.5 CB2a: HS nhận xét bạn bằng lời tích cực, cụ thể và biết cách góp ý tế nhị trên nhóm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tích cực – Sống vui tươi</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Trung thu của em</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Nền nếp sinh hoạt</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Giúp nhau thực hiện nền nếp sinh hoạt</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Cuộc phiêu lưu của sách bút</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Kĩ năng đặt câu hỏi để tìm hiểu thông tin</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Rèn luyện tư duy khoa học</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Hội chợ đồ tái chế</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Phân loại và sắp xếp hoạt động cá nhân</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Triển lãm sơ đồ tư duy</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NẾP SỐNG VÀ TƯ DUY KHOA HỌC</w:t>
            </w:r>
          </w:p>
        </w:tc>
        <w:tc>
          <w:tcPr>
            <w:tcW w:type="dxa" w:w="4365"/>
          </w:tcPr>
          <w:p>
            <w:pPr>
              <w:spacing w:after="0"/>
            </w:pPr>
            <w:r/>
            <w:r>
              <w:rPr>
                <w:b w:val="0"/>
                <w:i w:val="0"/>
                <w:sz w:val="20"/>
              </w:rPr>
              <w:t>Sinh hoạt dưới cờ: Ngày hội STEM</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Nếp sống khoa học</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Năng lực số 3.1 CB2a: HS vẽ được sơ đồ tư duy trên máy để sắp xếp công việc theo trình tự hợp lí</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đánh giá việc rèn luyện tư duy khoa học</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Góc đọc xanh</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Thực trạng vệ sinh trường, lớp</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Khảo sát thực trạng vệ sinh trường, lớp</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Mái trường thân yêu</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trường học xanh, sạch, đẹp</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động giữ gìn trường học xanh, sạch, đẹp</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Đội viên cùng tiến</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Tình bạn</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Cam kết tình bạn</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YÊU TRƯỜNG, MẾN LỚP</w:t>
            </w:r>
          </w:p>
        </w:tc>
        <w:tc>
          <w:tcPr>
            <w:tcW w:type="dxa" w:w="4365"/>
          </w:tcPr>
          <w:p>
            <w:pPr>
              <w:spacing w:after="0"/>
            </w:pPr>
            <w:r/>
            <w:r>
              <w:rPr>
                <w:b w:val="0"/>
                <w:i w:val="0"/>
                <w:sz w:val="20"/>
              </w:rPr>
              <w:t>Sinh hoạt dưới cờ: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Thông điệp yêu thương</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1.1 CB2c: HS khảo sát, tổng hợp được số liệu về cảnh quan trường lớp và chỉ ra việc cần làm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 chức hoạt động chào mừng ngày Nhà giáo Việt Nam 20-11</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Tự học – Tự làm</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Chủ động lập kế hoạch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Chủ động thực hiện nhiệm vụ đọc sách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Kế hoạch hoạt động tại thư viện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1.1 CB2b: HS tìm thông tin, tư liệu liên quan chủ điểm từ sách và nguồn số phù hợp</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tập giới thiệu sách</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Hợp tác thực hiện nhiệm vụ</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Chào mừng ngày Thành lập Quân đội nhân dân Việt Nam 22-12</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trường</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Vượt khó và sáng tạo</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TỰ LỰC THỰC HIỆN NHIỆM VỤ</w:t>
            </w:r>
          </w:p>
        </w:tc>
        <w:tc>
          <w:tcPr>
            <w:tcW w:type="dxa" w:w="4365"/>
          </w:tcPr>
          <w:p>
            <w:pPr>
              <w:spacing w:after="0"/>
            </w:pPr>
            <w:r/>
            <w:r>
              <w:rPr>
                <w:b w:val="0"/>
                <w:i w:val="0"/>
                <w:sz w:val="20"/>
              </w:rPr>
              <w:t>Sinh hoạt dưới cờ: Gìn giữ nét đẹp tâm hồn học trò</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lực thực hiện nhiệm vụ ở nhà</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2.4 CB2a: HS cập nhật phần việc của mình trên bảng theo dõi chung và phối hợp với bạn trong nhóm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Đánh giá về khả năng tự lực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Kỉ niệm gia đình</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Gắn kết yêu thương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cuối tuần yêu thương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MÁI ẤM GIA ĐÌNH</w:t>
            </w:r>
          </w:p>
        </w:tc>
        <w:tc>
          <w:tcPr>
            <w:tcW w:type="dxa" w:w="4365"/>
          </w:tcPr>
          <w:p>
            <w:pPr>
              <w:spacing w:after="0"/>
            </w:pPr>
            <w:r/>
            <w:r>
              <w:rPr>
                <w:b w:val="0"/>
                <w:i w:val="0"/>
                <w:sz w:val="20"/>
              </w:rPr>
              <w:t>Sinh hoạt dưới cờ: Biết ơn người thân</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Đồng hành bên nhau</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khoảnh khắc hạnh phúc</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Đón Tết bên người thân</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Sử dụng tiền tiết kiệm cá nhân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chi tiêu "Cần, muốn và có thể"</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Chào xuân mới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 tiêu tiết kiệm trong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2.5 CB2a: HS gọi điện hỏi thăm người thân lễ phép và biết cách xác minh khi nhận cuộc gọi đáng ngờ</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Mua sắm thông minh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muốn; có thể chờ và tự nhận xét thói quen tiêu tiền</w:t>
            </w:r>
          </w:p>
          <w:p>
            <w:pPr>
              <w:spacing w:after="0"/>
            </w:pPr>
            <w:r>
              <w:rPr>
                <w:b w:val="0"/>
                <w:i w:val="0"/>
                <w:sz w:val="18"/>
              </w:rPr>
              <w:t>NLS: Năng lực số 5.2 CB2b: HS lập được bảng chi tiêu theo ba mức cần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Khoẻ thể chất – Mạnh tinh thần</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trẻ em</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Nhận diện nguy cơ xâm hại trẻ em</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Sống an toàn, lành mạnh</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thân thể</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Chào mừng ngày Quốc tế Phụ nữ 8-3</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tinh thần</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những điều khó nói</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PHÒNG TRÁNH BỊ XÂM HẠI</w:t>
            </w:r>
          </w:p>
        </w:tc>
        <w:tc>
          <w:tcPr>
            <w:tcW w:type="dxa" w:w="4365"/>
          </w:tcPr>
          <w:p>
            <w:pPr>
              <w:spacing w:after="0"/>
            </w:pPr>
            <w:r/>
            <w:r>
              <w:rPr>
                <w:b w:val="0"/>
                <w:i w:val="0"/>
                <w:sz w:val="20"/>
              </w:rPr>
              <w:t>Sinh hoạt dưới cờ: Tự bảo vệ bản thân</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4.3 CB2b: HS lựa chọn cách đơn giản để tự bảo vệ bản thân khỏi nguy cơ, kể cả khi dùng thiết bị, mạng</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vi xâm hại tình dục</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1.2 CB2a: HS nêu được vì sao ảnh và giọng nói nhận qua mạng có thể là giả do máy tạo</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xâm hại tình dục</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2.1 CB2a: HS nói ra được tình huống khó nói đã gặp và cùng bạn tìm cách xử lí an toàn</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truyền thống quê em</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Kết nối những người sống quanh em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cùng hành động</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Hoạt động về chủ đề "Đền ơn đáp nghĩa"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Đền ơn đáp nghĩa</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Uống nước nhớ nguồn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Lòng nhân ái kết nối cộng đồng</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Ứng xử có văn hoá</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1.1 CB2c: HS tìm được thông tin về hoạt động cộng đồng ở địa phương từ nguồn chính thống và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Cộng đồng văn minh</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Quê hương em tươi đẹp</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Xây dựng Hành trình trải nghiệm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2.1 CB2a: HS nhập, đọc số liệu thi đua và nhận xét dựa trên kết quả thật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trình trải nghiệm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Bảo vệ cảnh quan thiên nhiên</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quan thiên nhiên quê hương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Giới thiệu cảnh quan thiên nhiên ở địa phương</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Chung tay bảo vệ cảnh quan địa phương</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CB2b: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Khảo sát thực trạng cảnh quan thiên nhiên</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Kết quả khảo sát thực trạng cảnh quan thiên nhiên</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1.1 CB2c: HS nhập số liệu, đọc biểu đồ và nêu nhận xét dựa trên số liệu thật của lớp</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KẾT NỐI CỘNG ĐỒNG</w:t>
            </w:r>
          </w:p>
        </w:tc>
        <w:tc>
          <w:tcPr>
            <w:tcW w:type="dxa" w:w="4365"/>
          </w:tcPr>
          <w:p>
            <w:pPr>
              <w:spacing w:after="0"/>
            </w:pPr>
            <w:r/>
            <w:r>
              <w:rPr>
                <w:b w:val="0"/>
                <w:i w:val="0"/>
                <w:sz w:val="20"/>
              </w:rPr>
              <w:t>Sinh hoạt dưới cờ: Ngày hội sống xanh – Bảo vệ môi trường</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1.3 CB2a: HS nhận biết cách ghi lại, sắp xếp số liệu khảo sát môi trường một cách đơn giản</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Chăm sóc, bảo vệ cảnh quan thiên nhiên</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Năng lực số 1.1 CB2c: HS xác định được vị trí cảnh quan địa phương trên bản đồ số và mô tả đặc điểm của nó</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Thực hiện kế hoạch chăm sóc, bảo vệ cảnh quan thiên nhiên</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Năng lực số 2.5 CB2a: HS viết được lời kêu gọi ngắn, rõ ràng, lịch sự gửi tới các bạn trong trường</w:t>
            </w:r>
          </w:p>
          <w:p>
            <w:pPr>
              <w:spacing w:after="0"/>
            </w:pPr>
            <w:r>
              <w:rPr>
                <w:b w:val="0"/>
                <w:i w:val="0"/>
                <w:sz w:val="18"/>
              </w:rPr>
              <w:t>QPAN: Tổ chức tham quan di tích lịch sử, nhà truyền thống ở địa phương hoặc xem tư liệu thay thế; giáo dục nhận biết chủ quyền lãnh thổ; có ý thức chấp hành pháp luật, nhất là pháp luật giao thông.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Thế giới nghề nghiệp quanh em</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truyền thống</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Theo dấu nghệ nhân</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Ngày hội "Nghệ nhân tương lai"</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CB2b: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Khéo tay, thạo việc</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Sản phẩm nghề truyền thống ở địa phương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QPAN: Tổ chức hoạt động tìm hiểu, thăm hỏi, tri ân gia đình thương binh, liệt sĩ, đơn vị bộ đội, công an trên địa bàn; giới thiệu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Kỉ niệm sinh nhật Bác Hồ</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Triển lãm "Theo dấu nghệ nhân"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3.1 CB2a: HS trình bày được sản phẩm giới thiệu nghề truyền thống và nêu rõ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Tổng kết hoạt động "Theo dấu nghệ nhân"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TRẢI NGHIỆM NGHỀ TRUYỀN THỐNG</w:t>
            </w:r>
          </w:p>
        </w:tc>
        <w:tc>
          <w:tcPr>
            <w:tcW w:type="dxa" w:w="4365"/>
          </w:tcPr>
          <w:p>
            <w:pPr>
              <w:spacing w:after="0"/>
            </w:pPr>
            <w:r/>
            <w:r>
              <w:rPr>
                <w:b w:val="0"/>
                <w:i w:val="0"/>
                <w:sz w:val="20"/>
              </w:rPr>
              <w:t>Sinh hoạt dưới cờ: Lễ tổng kết năm học</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t>NLS: Năng lực số 1.1 CB2b: HS tìm thông tin đơn giản về nghề nghiệp từ nguồn số phù hợp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Hồ sơ trải nghiệm</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1.1 CB2c: HS tìm hiểu và trình bày được các công đoạn của một nghề truyền thống, có ghi nguồn tư liệu</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yêu thương</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2.1 CB2a: HS nhập, đọc số liệu thi đua và nhận xét dựa trên kết quả thật của tổ mình</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