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bài “Ngày gặp lại”, GV chiếu hình, video cảnh các bạn gặp lại ngày tựu trường; HS chỉ ảnh và đọc câu văn tả chi tiết ấy</w:t>
            </w:r>
          </w:p>
          <w:p>
            <w:pPr>
              <w:spacing w:after="0"/>
            </w:pPr>
            <w:r>
              <w:rPr>
                <w:b w:val="0"/>
                <w:i w:val="0"/>
                <w:sz w:val="18"/>
              </w:rPr>
              <w:t>NLS-GT (Cơ bản 1): GV mở bản đọc mẫu, dừng chỗ Chi và Sơn trò chuyện để HS nhận ra giọng vui, ngắt hơi; GV chụp ảnh nhóm kể hay</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bài “Về thăm quê”, GV chiếu hình làng quê: bà bên hiên, vườn cây; HS chỉ ảnh và đọc khổ thơ có cử chỉ của bà</w:t>
            </w:r>
          </w:p>
          <w:p>
            <w:pPr>
              <w:spacing w:after="0"/>
            </w:pPr>
            <w:r>
              <w:rPr>
                <w:b w:val="0"/>
                <w:i w:val="0"/>
                <w:sz w:val="18"/>
              </w:rPr>
              <w:t>NLS-GT (Cơ bản 1): GV mở bản đọc mẫu, dừng từng dòng để HS nhận ra ngắt nhịp, giọng tình cảm; chiếu video quy trình viết chữ hoa A, Ă, Â</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tranh bài 1 trên tivi để HS quan sát người, vật, việc đang làm; từ chưa hiểu, GV mở từ điển điện tử đọc nghĩa</w:t>
            </w:r>
          </w:p>
          <w:p>
            <w:pPr>
              <w:spacing w:after="0"/>
            </w:pPr>
            <w:r>
              <w:rPr>
                <w:b w:val="0"/>
                <w:i w:val="0"/>
                <w:sz w:val="18"/>
              </w:rPr>
              <w:t>NLS-GQVĐ (Cơ bản 1): GV gõ lên màn hình các từ HS tìm, lớp xếp hai cột từ chỉ sự vật, chỉ hoạt động; chiếu câu thiếu dấu để cả lớp sửa</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1): GV chiếu hai tin nhắn SGK để HS so sánh người viết, người nhận, nội dung; GV chụp vài bài chiếu lên, gõ lại tin nhắn đã sửa</w:t>
            </w:r>
          </w:p>
          <w:p>
            <w:pPr>
              <w:spacing w:after="0"/>
            </w:pPr>
            <w:r>
              <w:rPr>
                <w:b w:val="0"/>
                <w:i w:val="0"/>
                <w:sz w:val="18"/>
              </w:rPr>
              <w:t>NLS-GT (Cơ bản 1): GV hướng dẫn nhắn tin lịch sự cho người thân: chào, xưng tên, nói rõ việc, cảm ơn; HS góp ý bài bạn theo mẫu, không chê</w:t>
            </w:r>
          </w:p>
          <w:p>
            <w:pPr>
              <w:spacing w:after="0"/>
            </w:pPr>
            <w:r>
              <w:rPr>
                <w:b w:val="0"/>
                <w:i w:val="0"/>
                <w:sz w:val="18"/>
              </w:rPr>
              <w:t>NLS-AT: Bài viết chỉ chiếu khi bạn đồng ý; không chép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bài “Cánh rừng trong nắng”, GV chiếu hình, video rừng già có nắng xuyên tán lá; HS chỉ ảnh và đọc câu văn tả cảnh ấy</w:t>
            </w:r>
          </w:p>
          <w:p>
            <w:pPr>
              <w:spacing w:after="0"/>
            </w:pPr>
            <w:r>
              <w:rPr>
                <w:b w:val="0"/>
                <w:i w:val="0"/>
                <w:sz w:val="18"/>
              </w:rPr>
              <w:t>NLS-GT (Cơ bản 1): GV mở bản đọc mẫu, dừng để HS nhận ra ngắt hơi, giọng ngạc nhiên; chiếu tranh Sự tích loài hoa của mùa hạ, HS kể theo cặp</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“Lần đầu ra biển”, GV chiếu hình, video bãi biển, sóng, thuyền; HS chỉ ảnh và đọc câu văn tả chi tiết ấy</w:t>
            </w:r>
          </w:p>
          <w:p>
            <w:pPr>
              <w:spacing w:after="0"/>
            </w:pPr>
            <w:r>
              <w:rPr>
                <w:b w:val="0"/>
                <w:i w:val="0"/>
                <w:sz w:val="18"/>
              </w:rPr>
              <w:t>NLS-GT (Cơ bản 1): GV mở bản đọc mẫu, dừng ở lời nhân vật để HS nhận ra ngữ điệu ngạc nhiên; chiếu mẫu phiếu đọc sách, ảnh bìa sách</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các từ in đậm bài 1, HS lên kéo xếp vào ba nhóm màu sắc, hình dáng, hương vị; GV mở từ điển điện tử</w:t>
            </w:r>
          </w:p>
          <w:p>
            <w:pPr>
              <w:spacing w:after="0"/>
            </w:pPr>
            <w:r>
              <w:rPr>
                <w:b w:val="0"/>
                <w:i w:val="0"/>
                <w:sz w:val="18"/>
              </w:rPr>
              <w:t>NLS-GQVĐ (Cơ bản 1): GV chiếu ảnh đồ vật, con vật cho HS tìm thêm từ chỉ đặc điểm; chiếu câu điền từ, cả lớp sửa trên màn hình, đặt câu</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tranh minh hoạ, HS kể hoạt động từng tranh; chiếu thêm ảnh nấu ăn, dọn nhà để HS chọn hoạt động đã làm cùng người thân</w:t>
            </w:r>
          </w:p>
          <w:p>
            <w:pPr>
              <w:spacing w:after="0"/>
            </w:pPr>
            <w:r>
              <w:rPr>
                <w:b w:val="0"/>
                <w:i w:val="0"/>
                <w:sz w:val="18"/>
              </w:rPr>
              <w:t>NLS-GQVĐ (Cơ bản 1): GV chụp 2–3 đoạn văn chiếu lên, lớp phát hiện lỗi dùng từ, đặt câu; GV gõ lại đoạn đã sửa, mỗi em tự sửa bài</w:t>
            </w:r>
          </w:p>
          <w:p>
            <w:pPr>
              <w:spacing w:after="0"/>
            </w:pPr>
            <w:r>
              <w:rPr>
                <w:b w:val="0"/>
                <w:i w:val="0"/>
                <w:sz w:val="18"/>
              </w:rPr>
              <w:t>NLS-AT: Công cụ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