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bản đọc mẫu có âm thanh bài “Thanh âm của gió” trên tivi, HS nghe và đánh dấu chỗ ngắt, từ cần nhấn giọng vào SGK</w:t>
            </w:r>
          </w:p>
          <w:p>
            <w:pPr>
              <w:spacing w:after="0"/>
            </w:pPr>
            <w:r>
              <w:rPr>
                <w:b w:val="0"/>
                <w:i w:val="0"/>
                <w:sz w:val="18"/>
              </w:rPr>
              <w:t>NLS-GT (Cơ bản 2): Khi tìm hiểu bài, GV chiếu sơ đồ trình tự sự việc theo thời gian, địa điểm còn trống; HS thảo luận nhóm đôi điền vào phiếu</w:t>
            </w:r>
          </w:p>
          <w:p>
            <w:pPr>
              <w:spacing w:after="0"/>
            </w:pPr>
            <w:r>
              <w:rPr>
                <w:b w:val="0"/>
                <w:i w:val="0"/>
                <w:sz w:val="18"/>
              </w:rPr>
              <w:t>NLS-AT: Bản đọc mẫu và từ điển điện tử do GV chọn từ học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chiếu đoạn văn bài Luyện từ và câu; HS tô màu danh từ, động từ, tính từ bằng chức năng tìm kiếm, tra từ điển điện tử</w:t>
            </w:r>
          </w:p>
          <w:p>
            <w:pPr>
              <w:spacing w:after="0"/>
            </w:pPr>
            <w:r>
              <w:rPr>
                <w:b w:val="0"/>
                <w:i w:val="0"/>
                <w:sz w:val="18"/>
              </w:rPr>
              <w:t>NLS-AT: Từ điển điện tử chỉ tham khảo, HS tự chọn nghĩa đúng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2): GV chiếu bài văn và hai chi tiết kể sáng tạo A, B SGK, tô màu lời thoại thêm vào; HS gõ thử một chi tiết sáng tạo</w:t>
            </w:r>
          </w:p>
          <w:p>
            <w:pPr>
              <w:spacing w:after="0"/>
            </w:pPr>
            <w:r>
              <w:rPr>
                <w:b w:val="0"/>
                <w:i w:val="0"/>
                <w:sz w:val="18"/>
              </w:rPr>
              <w:t>AI-NB (Cơ bản 2, QĐ 2422: 5.A2.1): GV dùng AI viết đoạn kể sáng tạo cho cùng câu chuyện, chiếu để HS nhận xét chi tiết có hợp truyện gốc, có cảm xúc không</w:t>
            </w:r>
          </w:p>
          <w:p>
            <w:pPr>
              <w:spacing w:after="0"/>
            </w:pPr>
            <w:r>
              <w:rPr>
                <w:b w:val="0"/>
                <w:i w:val="0"/>
                <w:sz w:val="18"/>
              </w:rPr>
              <w:t>NLS-AT: Không chép bài do AI viết để nộp; công cụ chỉ gợi ý ý tưởng.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mở bản đọc mẫu bài “Cánh đồng hoa” và chiếu vài hình ảnh về làng quê, cánh đồng hoa của người Chăm trên tivi; HS nghe</w:t>
            </w:r>
          </w:p>
          <w:p>
            <w:pPr>
              <w:spacing w:after="0"/>
            </w:pPr>
            <w:r>
              <w:rPr>
                <w:b w:val="0"/>
                <w:i w:val="0"/>
                <w:sz w:val="18"/>
              </w:rPr>
              <w:t>NLS-GQVĐ (Cơ bản 2): Ở phần vận dụng, GV chiếu bảng việc nên làm / không nên làm để giữ khu phố sạch đẹp trên bài tập tương tác</w:t>
            </w:r>
          </w:p>
          <w:p>
            <w:pPr>
              <w:spacing w:after="0"/>
            </w:pPr>
            <w:r>
              <w:rPr>
                <w:b w:val="0"/>
                <w:i w:val="0"/>
                <w:sz w:val="18"/>
              </w:rPr>
              <w:t>NLS-AT: Hình ảnh về người Chăm và làng quê lấy từ học liệu số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2): GV chiếu đoạn văn bài tập 1, tô màu từ xưng hô tôi, mình và câu bộc lộ suy nghĩ; HS gõ thử câu mở bài trên máy</w:t>
            </w:r>
          </w:p>
          <w:p>
            <w:pPr>
              <w:spacing w:after="0"/>
            </w:pPr>
            <w:r>
              <w:rPr>
                <w:b w:val="0"/>
                <w:i w:val="0"/>
                <w:sz w:val="18"/>
              </w:rPr>
              <w:t>AI-NB (Cơ bản 2, QĐ 2422: 5.A1.2): GV nhờ AI viết đoạn văn đóng vai nhân vật kể cùng câu chuyện; HS soi xưng hô có nhất quán, chi tiết đúng truyện gốc không</w:t>
            </w:r>
          </w:p>
          <w:p>
            <w:pPr>
              <w:spacing w:after="0"/>
            </w:pPr>
            <w:r>
              <w:rPr>
                <w:b w:val="0"/>
                <w:i w:val="0"/>
                <w:sz w:val="18"/>
              </w:rPr>
              <w:t>NLS-AT: Không chép bài do AI viết để nộp; công cụ chỉ gợi ý ý tưởng.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GV dạy HS tìm truyện về tuổi thơ trong thư viện số GV chọn trước: gõ từ khoá, đọc giới thiệu, mục lục để chọn truyện</w:t>
            </w:r>
          </w:p>
          <w:p>
            <w:pPr>
              <w:spacing w:after="0"/>
            </w:pPr>
            <w:r>
              <w:rPr>
                <w:b w:val="0"/>
                <w:i w:val="0"/>
                <w:sz w:val="18"/>
              </w:rPr>
              <w:t>NLS-ST (Cơ bản 2): HS điền phiếu đọc sách theo mẫu SGK: tên truyện, tác giả, chi tiết em thích; GV chụp ảnh phiếu, bìa truyện chiếu lên để HS giới thiệu</w:t>
            </w:r>
          </w:p>
          <w:p>
            <w:pPr>
              <w:spacing w:after="0"/>
            </w:pPr>
            <w:r>
              <w:rPr>
                <w:b w:val="0"/>
                <w:i w:val="0"/>
                <w:sz w:val="18"/>
              </w:rPr>
              <w:t>NLS-AT: Chỉ truy cập trang GV chỉ định; gặp nội dung không phù hợp thì báo thầy cô.</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GV mở bản đọc mẫu bài thơ “Tuổi Ngựa” kèm hình ảnh miền trung du, đại ngàn, triền núi đá trên tivi; HS nghe</w:t>
            </w:r>
          </w:p>
          <w:p>
            <w:pPr>
              <w:spacing w:after="0"/>
            </w:pPr>
            <w:r>
              <w:rPr>
                <w:b w:val="0"/>
                <w:i w:val="0"/>
                <w:sz w:val="18"/>
              </w:rPr>
              <w:t>NLS-ST (Cơ bản 2): Ở phần vận dụng, HS chọn một khổ thơ thích nhất, tập đọc diễn cảm rồi GV ghi âm bằng điện thoại và mở lại trên loa lớp</w:t>
            </w:r>
          </w:p>
          <w:p>
            <w:pPr>
              <w:spacing w:after="0"/>
            </w:pPr>
            <w:r>
              <w:rPr>
                <w:b w:val="0"/>
                <w:i w:val="0"/>
                <w:sz w:val="18"/>
              </w:rPr>
              <w:t>NLS-AT: Bản ghi âm giọng đọc của HS chỉ dùng trong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GV chiếu câu bài tập 1, tô đậm từ vậy, thế, kẻ mũi tên nối về từ được thay thế; HS làm bài tương tác chọn đại từ</w:t>
            </w:r>
          </w:p>
          <w:p>
            <w:pPr>
              <w:spacing w:after="0"/>
            </w:pPr>
            <w:r>
              <w:rPr>
                <w:b w:val="0"/>
                <w:i w:val="0"/>
                <w:sz w:val="18"/>
              </w:rPr>
              <w:t>NLS-AT: Từ điển điện tử chỉ tham khảo, HS tự chọn nghĩa đúng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(Cơ bản 2): GV chiếu khung dàn ý ba phần theo gợi ý SGK; vài HS gõ dàn ý vào khung trên máy, đánh dấu chỗ thêm lời thoại</w:t>
            </w:r>
          </w:p>
          <w:p>
            <w:pPr>
              <w:spacing w:after="0"/>
            </w:pPr>
            <w:r>
              <w:rPr>
                <w:b w:val="0"/>
                <w:i w:val="0"/>
                <w:sz w:val="18"/>
              </w:rPr>
              <w:t>AI-NB (Cơ bản 2, QĐ 2422: 5.A3.2): GV nhờ AI gợi ý vài chi tiết sáng tạo cho một câu chuyện quen thuộc rồi chiếu; HS nhận xét chi tiết nào hợp, nào lạc</w:t>
            </w:r>
          </w:p>
          <w:p>
            <w:pPr>
              <w:spacing w:after="0"/>
            </w:pPr>
            <w:r>
              <w:rPr>
                <w:b w:val="0"/>
                <w:i w:val="0"/>
                <w:sz w:val="18"/>
              </w:rPr>
              <w:t>NLS-AT: Không chép bài do AI viết để nộp; công cụ chỉ gợi ý ý tưởng.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GV mở bài hát Con sông tuổi thơ tôi rồi bản đọc mẫu bài “Bến sông tuổi thơ” trên tivi; HS nghe</w:t>
            </w:r>
          </w:p>
          <w:p>
            <w:pPr>
              <w:spacing w:after="0"/>
            </w:pPr>
            <w:r>
              <w:rPr>
                <w:b w:val="0"/>
                <w:i w:val="0"/>
                <w:sz w:val="18"/>
              </w:rPr>
              <w:t>NLS-GQVĐ (Cơ bản 2): Khi tóm tắt văn bản, GV chiếu sơ đồ bố cục ba phần còn trống trên tivi; HS thảo luận nhóm chia đoạn</w:t>
            </w:r>
          </w:p>
          <w:p>
            <w:pPr>
              <w:spacing w:after="0"/>
            </w:pPr>
            <w:r>
              <w:rPr>
                <w:b w:val="0"/>
                <w:i w:val="0"/>
                <w:sz w:val="18"/>
              </w:rPr>
              <w:t>NLS-AT: Bài hát, bản đọc mẫu do GV mở từ học liệu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HS viết bài văn kể chuyện sáng tạo theo dàn ý; GV chụp bài của vài HS chiếu lên, lớp góp ý chi tiết tưởng tượng</w:t>
            </w:r>
          </w:p>
          <w:p>
            <w:pPr>
              <w:spacing w:after="0"/>
            </w:pPr>
            <w:r>
              <w:rPr>
                <w:b w:val="0"/>
                <w:i w:val="0"/>
                <w:sz w:val="18"/>
              </w:rPr>
              <w:t>AI-NB (Cơ bản 2, QĐ 2422: 5.A2.1): GV dùng AI viết đoạn có chi tiết tưởng tượng cho cùng đề, chiếu để HS so với bài mình: có cảm xúc không</w:t>
            </w:r>
          </w:p>
          <w:p>
            <w:pPr>
              <w:spacing w:after="0"/>
            </w:pPr>
            <w:r>
              <w:rPr>
                <w:b w:val="0"/>
                <w:i w:val="0"/>
                <w:sz w:val="18"/>
              </w:rPr>
              <w:t>NLS-AT: Không chép bài do AI viết để nộp; công cụ chỉ gợi ý ý tưởng.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HS trình bày ý kiến về chi tiết thú vị trong truyện, GV quay bằng điện thoại; HS xem lại, nhận ra chỗ nói nhanh, nói nhỏ</w:t>
            </w:r>
          </w:p>
          <w:p>
            <w:pPr>
              <w:spacing w:after="0"/>
            </w:pPr>
            <w:r>
              <w:rPr>
                <w:b w:val="0"/>
                <w:i w:val="0"/>
                <w:sz w:val="18"/>
              </w:rPr>
              <w:t>NLS-AT: Xin phép bạn trước khi ghi hình; không đăng file ghi hình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bài đọc “Tiếng hạt nảy mầm”, GV mở vài âm thanh quen thuộc cho HS đoán tên sự vật</w:t>
            </w:r>
          </w:p>
          <w:p>
            <w:pPr>
              <w:spacing w:after="0"/>
            </w:pPr>
            <w:r>
              <w:rPr>
                <w:b w:val="0"/>
                <w:i w:val="0"/>
                <w:sz w:val="18"/>
              </w:rPr>
              <w:t>NLS-GT (Cơ bản 2): GV ghi âm lượt đọc diễn cảm từng khổ thơ của một vài HS rồi mở lại</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2): GV hướng dẫn HS dùng từ điển tiếng Việt điện tử tra nghĩa, tìm từ đồng nghĩa – trái nghĩa phục vụ nội dung “Tiếng hạt nảy mầm”</w:t>
            </w:r>
          </w:p>
          <w:p>
            <w:pPr>
              <w:spacing w:after="0"/>
            </w:pPr>
            <w:r>
              <w:rPr>
                <w:b w:val="0"/>
                <w:i w:val="0"/>
                <w:sz w:val="18"/>
              </w:rPr>
              <w:t>NLS-AT: Từ điển điện tử chỉ để tham khảo, HS phải tự chọn nghĩa đúng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2): GV hướng dẫn HS gõ và trình bày bài “Tiếng hạt nảy mầm” trên phần mềm soạn thảo: chia đoạn, căn lề</w:t>
            </w:r>
          </w:p>
          <w:p>
            <w:pPr>
              <w:spacing w:after="0"/>
            </w:pPr>
            <w:r>
              <w:rPr>
                <w:b w:val="0"/>
                <w:i w:val="0"/>
                <w:sz w:val="18"/>
              </w:rPr>
              <w:t>AI-NB (Cơ bản 2): GV cho HS xem một đoạn văn do công cụ trí tuệ nhân tạo viết về cùng đề tài và cùng nhận xét: đoạn ấy đúng ngữ pháp</w:t>
            </w:r>
          </w:p>
          <w:p>
            <w:pPr>
              <w:spacing w:after="0"/>
            </w:pPr>
            <w:r>
              <w:rPr>
                <w:b w:val="0"/>
                <w:i w:val="0"/>
                <w:sz w:val="18"/>
              </w:rPr>
              <w:t>NLS-AT: Tuyệt đối không chép bài do trí tuệ nhân tạo viết để nộp</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2): Trước bài đọc “Ngôi sao sân cỏ”, GV chiếu ảnh vài môn thể thao và một đoạn phim ngắn về trận bóng của thiếu nhi</w:t>
            </w:r>
          </w:p>
          <w:p>
            <w:pPr>
              <w:spacing w:after="0"/>
            </w:pPr>
            <w:r>
              <w:rPr>
                <w:b w:val="0"/>
                <w:i w:val="0"/>
                <w:sz w:val="18"/>
              </w:rPr>
              <w:t>NLS-GT (Cơ bản 2): GV ghi âm lượt đọc phân vai của các nhóm rồi mở lại cho cả lớp nghe; HS nhận xét theo tiêu chí đọc rõ, ngắt nghỉ đúng</w:t>
            </w:r>
          </w:p>
          <w:p>
            <w:pPr>
              <w:spacing w:after="0"/>
            </w:pPr>
            <w:r>
              <w:rPr>
                <w:b w:val="0"/>
                <w:i w:val="0"/>
                <w:sz w:val="18"/>
              </w:rPr>
              <w:t>NLS-AT: GV hỏi ý kiến HS trước khi ghi âm và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GV hướng dẫn HS gõ và trình bày bài “Ngôi sao sân cỏ” trên phần mềm soạn thảo: chia đoạn, căn lề</w:t>
            </w:r>
          </w:p>
          <w:p>
            <w:pPr>
              <w:spacing w:after="0"/>
            </w:pPr>
            <w:r>
              <w:rPr>
                <w:b w:val="0"/>
                <w:i w:val="0"/>
                <w:sz w:val="18"/>
              </w:rPr>
              <w:t>AI-NB (Cơ bản 2): GV cho HS xem một đoạn văn do công cụ trí tuệ nhân tạo viết về cùng đề tài và cùng nhận xét: đoạn ấy đúng ngữ pháp</w:t>
            </w:r>
          </w:p>
          <w:p>
            <w:pPr>
              <w:spacing w:after="0"/>
            </w:pPr>
            <w:r>
              <w:rPr>
                <w:b w:val="0"/>
                <w:i w:val="0"/>
                <w:sz w:val="18"/>
              </w:rPr>
              <w:t>NLS-AT: Tuyệt đối không chép bài do trí tuệ nhân tạo viết để nộp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2): GV hướng dẫn HS tra tìm sách, truyện theo chủ điểm “Ngôi sao sân cỏ” trên thư viện số hoặc trang sách thiếu nhi mà GV đã chọn</w:t>
            </w:r>
          </w:p>
          <w:p>
            <w:pPr>
              <w:spacing w:after="0"/>
            </w:pPr>
            <w:r>
              <w:rPr>
                <w:b w:val="0"/>
                <w:i w:val="0"/>
                <w:sz w:val="18"/>
              </w:rPr>
              <w:t>NLS-ST (Cơ bản 2): HS chụp bìa cuốn sách mình đọc, dựng một trang trình chiếu ngắn có ảnh kèm vài dòng cảm nhận để giới thiệu với cả lớp.</w:t>
            </w:r>
          </w:p>
          <w:p>
            <w:pPr>
              <w:spacing w:after="0"/>
            </w:pPr>
            <w:r>
              <w:rPr>
                <w:b w:val="0"/>
                <w:i w:val="0"/>
                <w:sz w:val="18"/>
              </w:rPr>
              <w:t>NLS-AT: Chỉ truy cập trang GV chỉ định; không tải sách từ nguồn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Viết báo cáo công việc theo mẫu bảng; khuyến khích trình bày rõ nhiệm vụ, thời gian,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NLS-ST: Chỉnh sửa báo cáo theo góp ý; có thể phản hồi trên phiếu/bảng chia sẻ nhóm.</w:t>
            </w:r>
          </w:p>
          <w:p>
            <w:pPr>
              <w:spacing w:after="0"/>
            </w:pPr>
            <w:r>
              <w:rPr>
                <w:b w:val="0"/>
                <w:i w:val="0"/>
                <w:sz w:val="18"/>
              </w:rPr>
              <w:t>NLS-GT: Chỉnh sửa báo cáo theo góp ý; có thể phản hồi trên phiếu/bảng chia sẻ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NLS-GT: Nói và nghe; rèn cách chia sẻ địa điểm vui chơi an toàn, không công khai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Quan sát phong cảnh qua ảnh/video/bản đồ số có nguồn rõ ràng; ghi ý bằng từ ngữ của học sinh.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Quan sát phong cảnh qua ảnh/video/bản đồ số có nguồn rõ ràng; ghi ý bằng từ ngữ của học sinh.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Đọc mở rộng về thiên nhiên; chọn tranh/ảnh/tư liệu có nguồn rõ ràng.</w:t>
            </w:r>
          </w:p>
          <w:p>
            <w:pPr>
              <w:spacing w:after="0"/>
            </w:pPr>
            <w:r>
              <w:rPr>
                <w:b w:val="0"/>
                <w:i w:val="0"/>
                <w:sz w:val="18"/>
              </w:rPr>
              <w:t>NLS-AT: Đọc mở rộng về thiên nhiên; chọn tranh/ảnh/tư liệu có nguồn rõ ràng.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Quan sát phong cảnh qua ảnh/video/bản đồ số của địa phương; ghi nhận xét bằng từ ngữ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Khai thác tư liệu về bảo tồn động vật hoang dã; biết kiểm tra nguồn, không chia sẻ hình ảnh phản cảm.</w:t>
            </w:r>
          </w:p>
          <w:p>
            <w:pPr>
              <w:spacing w:after="0"/>
            </w:pPr>
            <w:r>
              <w:rPr>
                <w:b w:val="0"/>
                <w:i w:val="0"/>
                <w:sz w:val="18"/>
              </w:rPr>
              <w:t>NLS-AT: Khai thác tư liệu về bảo tồn động vật hoang dã; biết kiểm tra nguồn, không chia sẻ hình ảnh phản cảm.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NLS-ST: Lập dàn ý bằng sơ đồ tư duy số đơn giản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NLS-KT: Đọc mở rộng chủ đề thiên nhiên; ghi lại thông tin mới và nguồn tham khảo.</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NLS-AT: Có thể dùng công cụ kiểm tra chính tả; học sinh tự viết, không để AI viết thay (trung thực học tập).</w:t>
            </w:r>
          </w:p>
          <w:p>
            <w:pPr>
              <w:spacing w:after="0"/>
            </w:pPr>
            <w:r>
              <w:rPr>
                <w:b w:val="0"/>
                <w:i w:val="0"/>
                <w:sz w:val="18"/>
              </w:rPr>
              <w:t>AI-NB: Có thể dùng công cụ kiểm tra chính tả; học sinh tự viết, không để AI viết thay (trung thực học tập).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NLS-GQVĐ: Dùng công cụ rà soát lỗi để phát hiện và tự chọn cách chỉnh sửa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Có thể giới thiệu cảnh đẹp bằng tranh ảnh/sơ đồ nhỏ; chú ý ghi nguồn hình ảnh nếu sử dụng.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Sử dụng từ điển giấy/từ điển số có hướng dẫn; biết đối chiếu nghĩa từ trong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Đọc mở rộng; lập phiếu đọc sách, ghi nguồn, không sao chép nhận xét mẫu.</w:t>
            </w:r>
          </w:p>
          <w:p>
            <w:pPr>
              <w:spacing w:after="0"/>
            </w:pPr>
            <w:r>
              <w:rPr>
                <w:b w:val="0"/>
                <w:i w:val="0"/>
                <w:sz w:val="18"/>
              </w:rPr>
              <w:t>NLS-AT: Đọc mở rộng; lập phiếu đọc sách, ghi nguồn, không sao chép nhận xét mẫu.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Luyện sử dụng từ điển; bước đầu so sánh kết quả tra cứu từ nhiều nguồn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NLS-ST: Giới thiệu cuốn sách yêu thích; có thể chuẩn bị thẻ giới thiệu sách/slide 1 trang.</w:t>
            </w:r>
          </w:p>
          <w:p>
            <w:pPr>
              <w:spacing w:after="0"/>
            </w:pPr>
            <w:r>
              <w:rPr>
                <w:b w:val="0"/>
                <w:i w:val="0"/>
                <w:sz w:val="18"/>
              </w:rPr>
              <w:t>NLS-GT: Giới thiệu cuốn sách yêu thích; có thể chuẩn bị thẻ giới thiệu sách/slide 1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Khai thác thông tin về sách/tác giả dưới sự hướng dẫn của GV; biết chọn thông tin cần thiết.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NLS-KT: Đọc mở rộng; ghi tên sách/nguồn và nêu cảm nhận riêng.</w:t>
            </w:r>
          </w:p>
          <w:p>
            <w:pPr>
              <w:spacing w:after="0"/>
            </w:pPr>
            <w:r>
              <w:rPr>
                <w:b w:val="0"/>
                <w:i w:val="0"/>
                <w:sz w:val="18"/>
              </w:rPr>
              <w:t>NLS-AT: Đọc mở rộng; ghi tên sách/nguồn và nêu cảm nhận riêng.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NLS-ST: Có thể trình bày giới thiệu sách bằng sơ đồ hoặc poster học tập; khuyến khích diễn đạt bằng lời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NLS-AT: Liên hệ thói quen tự học trong môi trường số; biết dùng công cụ học tập đúng mục đích.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AI-NB: Nhận biết AI có thể tạo hình ảnh từ mô tả (mức minh họa do giáo viên trình bày); sản phẩm AI cần kiểm chứng, tôn trọng bản quyền.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Đọc mở rộng về nghệ thuật; tôn trọng bản quyền tranh/ảnh/video.</w:t>
            </w:r>
          </w:p>
          <w:p>
            <w:pPr>
              <w:spacing w:after="0"/>
            </w:pPr>
            <w:r>
              <w:rPr>
                <w:b w:val="0"/>
                <w:i w:val="0"/>
                <w:sz w:val="18"/>
              </w:rPr>
              <w:t>NLS-AT: Đọc mở rộng về nghệ thuật; tôn trọng bản quyền tranh/ảnh/video.</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NLS-ST: Chia sẻ chương trình nghệ thuật yêu thích; có thể sử dụng hình ảnh minh họa có nguồn rõ ràng.</w:t>
            </w:r>
          </w:p>
          <w:p>
            <w:pPr>
              <w:spacing w:after="0"/>
            </w:pPr>
            <w:r>
              <w:rPr>
                <w:b w:val="0"/>
                <w:i w:val="0"/>
                <w:sz w:val="18"/>
              </w:rPr>
              <w:t>NLS-GT: Chia sẻ chương trình nghệ thuật yêu thích; có thể sử dụng hình ảnh minh họa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Nhận biết công nghệ số/AI hỗ trợ làm phim hoạt hình; giáo viên minh họa, học sinh không tạo tài khoản.</w:t>
            </w:r>
          </w:p>
          <w:p>
            <w:pPr>
              <w:spacing w:after="0"/>
            </w:pPr>
            <w:r>
              <w:rPr>
                <w:b w:val="0"/>
                <w:i w:val="0"/>
                <w:sz w:val="18"/>
              </w:rPr>
              <w:t>AI-NB: Nhận biết công nghệ số/AI hỗ trợ làm phim hoạt hình; giáo viên minh họa, học sinh không tạo tài khoản.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NLS-ST: Khi tìm hiểu nhân vật phim hoạt hình, có thể dùng tranh/ảnh minh họa; nhắc HS tôn trọng bản quyền.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NLS-KT: Khai thác clip/tư liệu nghệ thuật múa có nguồn rõ ràng; tôn trọng bản quyền.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NLS-ST: Tìm ý cho đoạn văn bằng sơ đồ tư duy; không dùng công cụ số viết thay nội dung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Đọc mở rộng; chú ý ghi nguồn và chọn nội dung phù hợp lứa tuổi.</w:t>
            </w:r>
          </w:p>
          <w:p>
            <w:pPr>
              <w:spacing w:after="0"/>
            </w:pPr>
            <w:r>
              <w:rPr>
                <w:b w:val="0"/>
                <w:i w:val="0"/>
                <w:sz w:val="18"/>
              </w:rPr>
              <w:t>NLS-AT: Đọc mở rộng; chú ý ghi nguồn và chọn nội dung phù hợp lứa tuổi.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NLS-GT: Trao đổi về bộ phim yêu thích; không chia sẻ đường dẫn/nội dung không phù hợp.</w:t>
            </w:r>
          </w:p>
          <w:p>
            <w:pPr>
              <w:spacing w:after="0"/>
            </w:pPr>
            <w:r>
              <w:rPr>
                <w:b w:val="0"/>
                <w:i w:val="0"/>
                <w:sz w:val="18"/>
              </w:rPr>
              <w:t>NLS-AT: Trao đổi về bộ phim yêu thích; không chia sẻ đường dẫn/nội dung không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NLS-KT: Tìm hiểu cách tả người qua tư liệu/ảnh chân dung có nguồn; chọn chi tiết tiêu biểu.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NLS-KT: Đọc mở rộng; ghi tên nguồn, chia sẻ cảm nhận riêng.</w:t>
            </w:r>
          </w:p>
          <w:p>
            <w:pPr>
              <w:spacing w:after="0"/>
            </w:pPr>
            <w:r>
              <w:rPr>
                <w:b w:val="0"/>
                <w:i w:val="0"/>
                <w:sz w:val="18"/>
              </w:rPr>
              <w:t>NLS-AT: Đọc mở rộng; ghi tên nguồn, chia sẻ cảm nhận riêng.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NLS-ST: Lập dàn ý bằng sơ đồ tư duy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NLS-GT: Nói và nghe về nét đẹp học đường; liên hệ ứng xử văn minh khi giao tiếp trực tuyến.</w:t>
            </w:r>
          </w:p>
          <w:p>
            <w:pPr>
              <w:spacing w:after="0"/>
            </w:pPr>
            <w:r>
              <w:rPr>
                <w:b w:val="0"/>
                <w:i w:val="0"/>
                <w:sz w:val="18"/>
              </w:rPr>
              <w:t>NLS-AT: Nói và nghe về nét đẹp học đường; liên hệ ứng xử văn minh khi giao tiếp trực tuyến.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NLS-AT: Nhận biết công cụ gợi ý/kiểm tra chính tả có AI; học sinh tự viết, không để AI viết thay.</w:t>
            </w:r>
          </w:p>
          <w:p>
            <w:pPr>
              <w:spacing w:after="0"/>
            </w:pPr>
            <w:r>
              <w:rPr>
                <w:b w:val="0"/>
                <w:i w:val="0"/>
                <w:sz w:val="18"/>
              </w:rPr>
              <w:t>AI-NB: Nhận biết công cụ gợi ý/kiểm tra chính tả có AI; học sinh tự viết, không để AI viết thay.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NLS-KT: Đọc mở rộng chủ đề vẻ đẹp cuộc sống; chọn thông tin/tác phẩm phù hợp.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NLS-GQVĐ: Dùng công cụ rà soát để phát hiện lỗi; tự quyết định cách chỉnh sửa.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NLS-GT: Thảo luận ý kiến khác biệt; rèn phản hồi văn minh, tôn trọng người khác cả trực tiếp và trực tuyến.</w:t>
            </w:r>
          </w:p>
          <w:p>
            <w:pPr>
              <w:spacing w:after="0"/>
            </w:pPr>
            <w:r>
              <w:rPr>
                <w:b w:val="0"/>
                <w:i w:val="0"/>
                <w:sz w:val="18"/>
              </w:rPr>
              <w:t>NLS-AT: Thảo luận ý kiến khác biệt; rèn phản hồi văn minh, tôn trọng người khác cả trực tiếp và trực tuyến.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NLS-KT: Tìm ý từ tư liệu về vùng miền/sự việc; biết chọn thông tin cần thiết, không chép nguyên văn.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NLS-KT: Đọc mở rộng chủ đề hương sắc trăm miền; ghi nguồn tư liệu địa phương.</w:t>
            </w:r>
          </w:p>
          <w:p>
            <w:pPr>
              <w:spacing w:after="0"/>
            </w:pPr>
            <w:r>
              <w:rPr>
                <w:b w:val="0"/>
                <w:i w:val="0"/>
                <w:sz w:val="18"/>
              </w:rPr>
              <w:t>NLS-AT: Đọc mở rộng chủ đề hương sắc trăm miền; ghi nguồn tư liệu địa phương.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NLS-KT: Giới thiệu địa điểm tham quan, du lịch; có thể dùng bản đồ số/tranh ảnh, không công khai thông tin cá nhân.</w:t>
            </w:r>
          </w:p>
          <w:p>
            <w:pPr>
              <w:spacing w:after="0"/>
            </w:pPr>
            <w:r>
              <w:rPr>
                <w:b w:val="0"/>
                <w:i w:val="0"/>
                <w:sz w:val="18"/>
              </w:rPr>
              <w:t>NLS-GT: Giới thiệu địa điểm tham quan, du lịch; có thể dùng bản đồ số/tranh ảnh, không công khai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NLS-ST: Tìm hiểu cách viết chương trình hoạt động; có thể lập bảng kế hoạch hoạt động trên giấy hoặc công cụ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NLS-ST: Viết chương trình hoạt động theo mẫu; khuyến khích trình bày rõ mục tiêu, thời gian, phân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NLS-KT: Đọc mở rộng; chọn nguồn đọc phù hợp, ghi nhận xét của cá nhân.</w:t>
            </w:r>
          </w:p>
          <w:p>
            <w:pPr>
              <w:spacing w:after="0"/>
            </w:pPr>
            <w:r>
              <w:rPr>
                <w:b w:val="0"/>
                <w:i w:val="0"/>
                <w:sz w:val="18"/>
              </w:rPr>
              <w:t>NLS-AT: Đọc mở rộng; chọn nguồn đọc phù hợp, ghi nhận xét của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NLS-ST: Chỉnh sửa chương trình hoạt động theo góp ý; rèn chia sẻ, phản hồi có văn hóa.</w:t>
            </w:r>
          </w:p>
          <w:p>
            <w:pPr>
              <w:spacing w:after="0"/>
            </w:pPr>
            <w:r>
              <w:rPr>
                <w:b w:val="0"/>
                <w:i w:val="0"/>
                <w:sz w:val="18"/>
              </w:rPr>
              <w:t>NLS-GT: Chỉnh sửa chương trình hoạt động theo góp ý; rèn chia sẻ, phản hồi có văn hóa.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NLS-ST: Viết chương trình hoạt động; có thể trình bày bằng bảng/sơ đồ, không lệ thuộc mẫu có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NLS-KT: Khai thác tư liệu về sản vật địa phương; khuyến khích liên hệ thực tế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NLS-KT: Khai thác tư liệu về di sản/văn hiến qua tranh ảnh, bản đồ, nguồn tin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NLS-KT: Đọc mở rộng; ghi nguồn, tránh sao chép cảm nhận mẫu.</w:t>
            </w:r>
          </w:p>
          <w:p>
            <w:pPr>
              <w:spacing w:after="0"/>
            </w:pPr>
            <w:r>
              <w:rPr>
                <w:b w:val="0"/>
                <w:i w:val="0"/>
                <w:sz w:val="18"/>
              </w:rPr>
              <w:t>NLS-AT: Đọc mở rộng; ghi nguồn, tránh sao chép cảm nhận mẫu.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NLS-KT: Tìm hiểu thêm về nhân vật lịch sử qua nguồn phù hợp, biết chọn thông tin chính.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NLS-KT: Khai thác tư liệu về nhân vật văn hóa; biết đối chiếu thông tin cơ bản từ nguồn tin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NLS-GT: Nói và nghe về đền ơn đáp nghĩa; có thể chuẩn bị thông điệp/thiệp tri ân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NLS-KT: Tìm hiểu về Anh hùng Lao động Trần Đại Nghĩa qua tư liệu số có hướng dẫn; ghi nguồn.</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NLS-KT: Đọc mở rộng; ưu tiên sách/tư liệu phù hợp, có nguồn rõ ràng.</w:t>
            </w:r>
          </w:p>
          <w:p>
            <w:pPr>
              <w:spacing w:after="0"/>
            </w:pPr>
            <w:r>
              <w:rPr>
                <w:b w:val="0"/>
                <w:i w:val="0"/>
                <w:sz w:val="18"/>
              </w:rPr>
              <w:t>NLS-AT: Đọc mở rộng; ưu tiên sách/tư liệu phù hợp, có nguồn rõ ràng.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NLS-KT: Khai thác tư liệu về hòa bình, Trái Đất; chọn thông tin phù hợp,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NLS-ST: Lập dàn ý bằng sơ đồ số; sắp xếp ý theo bố cục.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NLS-KT: Đọc mở rộng chủ đề thế giới; tôn trọng bản quyền và nguồn tư liệu.</w:t>
            </w:r>
          </w:p>
          <w:p>
            <w:pPr>
              <w:spacing w:after="0"/>
            </w:pPr>
            <w:r>
              <w:rPr>
                <w:b w:val="0"/>
                <w:i w:val="0"/>
                <w:sz w:val="18"/>
              </w:rPr>
              <w:t>NLS-AT: Đọc mở rộng chủ đề thế giới; tôn trọng bản quyền và nguồn tư liệu.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NLS-KT: Tìm hiểu chiến dịch Giờ Trái Đất; thảo luận cách truyền thông số tích cực, có trách nhiệm.</w:t>
            </w:r>
          </w:p>
          <w:p>
            <w:pPr>
              <w:spacing w:after="0"/>
            </w:pPr>
            <w:r>
              <w:rPr>
                <w:b w:val="0"/>
                <w:i w:val="0"/>
                <w:sz w:val="18"/>
              </w:rPr>
              <w:t>NLS-GT: Tìm hiểu chiến dịch Giờ Trái Đất; thảo luận cách truyền thông số tích cực,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NLS-AT: Khi nêu ý kiến phản đối một hiện tượng, rèn thái độ lịch sự, có dẫn chứng, không công kích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NLS-GT: Chia sẻ trải nghiệm ngày hè an toàn; không công khai lịch trình, địa chỉ, hình ảnh riêng tư.</w:t>
            </w:r>
          </w:p>
          <w:p>
            <w:pPr>
              <w:spacing w:after="0"/>
            </w:pPr>
            <w:r>
              <w:rPr>
                <w:b w:val="0"/>
                <w:i w:val="0"/>
                <w:sz w:val="18"/>
              </w:rPr>
              <w:t>NLS-AT: Chia sẻ trải nghiệm ngày hè an toàn; không công khai lịch trình, địa chỉ, hình ảnh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NLS-AT: Liên hệ sử dụng điện thoại di động; nhận biết trợ lý giọng nói/gợi ý thông minh, bảo vệ dữ liệu cá nhân, cân bằng thời gian sử dụng.</w:t>
            </w:r>
          </w:p>
          <w:p>
            <w:pPr>
              <w:spacing w:after="0"/>
            </w:pPr>
            <w:r>
              <w:rPr>
                <w:b w:val="0"/>
                <w:i w:val="0"/>
                <w:sz w:val="18"/>
              </w:rPr>
              <w:t>AI-NB: Liên hệ sử dụng điện thoại di động; nhận biết trợ lý giọng nói/gợi ý thông minh, bảo vệ dữ liệu cá nhân, cân bằng thời gian sử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NLS-AT: Viết ý kiến phản đối hiện tượng lạm dụng thiết bị số; lập luận văn minh, có dẫn chứng phù hợp.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NLS-KT: Nhận biết thành phố thông minh sử dụng dữ liệu/công nghệ/AI trong giao thông, dịch vụ đô thị; GV minh họa, HS không tạo tài khoản AI.</w:t>
            </w:r>
          </w:p>
          <w:p>
            <w:pPr>
              <w:spacing w:after="0"/>
            </w:pPr>
            <w:r>
              <w:rPr>
                <w:b w:val="0"/>
                <w:i w:val="0"/>
                <w:sz w:val="18"/>
              </w:rPr>
              <w:t>AI-NB: Nhận biết thành phố thông minh sử dụng dữ liệu/công nghệ/AI trong giao thông, dịch vụ đô thị; GV minh họa, HS không tạo tài khoản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NLS-AT: Đánh giá, chỉnh sửa đoạn văn về hiện tượng công nghệ; nhấn mạnh sử dụng AI trung thực, không để AI viết thay.</w:t>
            </w:r>
          </w:p>
          <w:p>
            <w:pPr>
              <w:spacing w:after="0"/>
            </w:pPr>
            <w:r>
              <w:rPr>
                <w:b w:val="0"/>
                <w:i w:val="0"/>
                <w:sz w:val="18"/>
              </w:rPr>
              <w:t>AI-NB: Đánh giá, chỉnh sửa đoạn văn về hiện tượng công nghệ; nhấn mạnh sử dụng AI trung thực, không để AI viết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NLS-KT: Đọc mở rộng về thành phố thông minh/công nghệ trong đời sống; ghi nguồn, trao đổi về sử dụng AI có trách nhiệm.</w:t>
            </w:r>
          </w:p>
          <w:p>
            <w:pPr>
              <w:spacing w:after="0"/>
            </w:pPr>
            <w:r>
              <w:rPr>
                <w:b w:val="0"/>
                <w:i w:val="0"/>
                <w:sz w:val="18"/>
              </w:rPr>
              <w:t>AI-NB: Đọc mở rộng về thành phố thông minh/công nghệ trong đời sống; ghi nguồn, trao đổi về sử dụng AI có trách nhiệm.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