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Anforderungsanalyse für den "Simple Graph Calculator and Plotter"</w:t>
      </w:r>
    </w:p>
    <w:p>
      <w:pPr>
        <w:pStyle w:val="Heading4"/>
        <w:bidi w:val="0"/>
        <w:jc w:val="start"/>
        <w:rPr/>
      </w:pPr>
      <w:r>
        <w:rPr/>
        <w:t>1. Hintergrund &amp; Motivation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Ziel:</w:t>
      </w:r>
      <w:r>
        <w:rPr/>
        <w:t xml:space="preserve"> Entwickeln einer Windows-Anwendung zur Eingabe und Visualisierung von trigonometrischen Funktionen (sin und cos) sowie der Sinc-Funktion.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Nutzen:</w:t>
      </w:r>
      <w:r>
        <w:rPr/>
        <w:t xml:space="preserve"> Benutzer sollen die Auswirkungen von Parameteränderungen an den Funktionen leicht erkennen und visuell nachvollziehen können.</w:t>
      </w:r>
    </w:p>
    <w:p>
      <w:pPr>
        <w:pStyle w:val="Heading4"/>
        <w:bidi w:val="0"/>
        <w:jc w:val="start"/>
        <w:rPr/>
      </w:pPr>
      <w:r>
        <w:rPr/>
        <w:t>2. Funktionale Anforderungen</w:t>
      </w:r>
    </w:p>
    <w:p>
      <w:pPr>
        <w:pStyle w:val="BodyText"/>
        <w:bidi w:val="0"/>
        <w:jc w:val="start"/>
        <w:rPr/>
      </w:pPr>
      <w:r>
        <w:rPr>
          <w:rStyle w:val="Strong"/>
        </w:rPr>
        <w:t>2.1. Benutzeroberfläche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Eingabebereich: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Textfelder oder Schieberegler zur Eingabe der Parameter für die Funktionen.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Dropdown-Menü oder Auswahlfeld zur Auswahl des Funktionstyps (sin, cos, sinc).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Eingabefelder zur Anpassung des Darstellungsbereichs der Funktionen.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Anzeigebereich: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2D-Plotbereich zur Darstellung der ausgewählten Funktion.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Anzeige der letzten verwendeten Parameter nach dem Start der Anwendung.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Speicheroptionen: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Möglichkeit, die Visualisierung im Vektorformat (z.B. SVG, PDF) zu speichern.</w:t>
      </w:r>
    </w:p>
    <w:p>
      <w:pPr>
        <w:pStyle w:val="BodyText"/>
        <w:bidi w:val="0"/>
        <w:jc w:val="start"/>
        <w:rPr/>
      </w:pPr>
      <w:r>
        <w:rPr>
          <w:rStyle w:val="Strong"/>
        </w:rPr>
        <w:t>2.2. Funktionalität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Funktionstypen:</w:t>
      </w:r>
      <w:r>
        <w:rPr/>
        <w:t xml:space="preserve"> Implementierung von sin, cos und sinc Funktionen.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Parameteranpassung:</w:t>
      </w:r>
      <w:r>
        <w:rPr/>
        <w:t xml:space="preserve"> Dynamische Anpassung und Echtzeit-Aktualisierung des Plots bei Änderung der Parameter.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Darstellungsbereich:</w:t>
      </w:r>
      <w:r>
        <w:rPr/>
        <w:t xml:space="preserve"> Anpassbare Achsenbereiche für die Funktionen.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Speichern:</w:t>
      </w:r>
      <w:r>
        <w:rPr/>
        <w:t xml:space="preserve"> Möglichkeit, die generierte Grafik als Vektordatei zu speichern.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Letzte Parameter:</w:t>
      </w:r>
      <w:r>
        <w:rPr/>
        <w:t xml:space="preserve"> Speicherung und Wiederherstellung der letzten verwendeten Parameter beim Öffnen der Anwendung.</w:t>
      </w:r>
    </w:p>
    <w:p>
      <w:pPr>
        <w:pStyle w:val="Heading4"/>
        <w:bidi w:val="0"/>
        <w:jc w:val="start"/>
        <w:rPr/>
      </w:pPr>
      <w:r>
        <w:rPr/>
        <w:t>3. Nicht-funktionale Anforderungen</w:t>
      </w:r>
    </w:p>
    <w:p>
      <w:pPr>
        <w:pStyle w:val="BodyText"/>
        <w:bidi w:val="0"/>
        <w:jc w:val="start"/>
        <w:rPr/>
      </w:pPr>
      <w:r>
        <w:rPr>
          <w:rStyle w:val="Strong"/>
        </w:rPr>
        <w:t>3.1. Benutzerfreundlichkeit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Intuitive und leicht verständliche Benutzeroberfläche.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Echtzeit-Feedback bei der Anpassung von Parametern.</w:t>
      </w:r>
    </w:p>
    <w:p>
      <w:pPr>
        <w:pStyle w:val="BodyText"/>
        <w:bidi w:val="0"/>
        <w:jc w:val="start"/>
        <w:rPr/>
      </w:pPr>
      <w:r>
        <w:rPr>
          <w:rStyle w:val="Strong"/>
        </w:rPr>
        <w:t>3.2. Leistung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Schnelle Berechnung und Darstellung der Funktionen.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Effizientes Speichern der Vektorgrafiken.</w:t>
      </w:r>
    </w:p>
    <w:p>
      <w:pPr>
        <w:pStyle w:val="BodyText"/>
        <w:bidi w:val="0"/>
        <w:jc w:val="start"/>
        <w:rPr/>
      </w:pPr>
      <w:r>
        <w:rPr>
          <w:rStyle w:val="Strong"/>
        </w:rPr>
        <w:t>3.3. Zuverlässigkeit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Sicherstellen, dass die Anwendung stabil läuft und korrekt speichert.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Speicherung der Parameter auch bei unerwartetem Schließen der Anwendung.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3.4. Wartbarkeit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Klare und dokumentierte Code-Struktur.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Einfache Erweiterung für zukünftige Funktionen.</w:t>
      </w:r>
    </w:p>
    <w:p>
      <w:pPr>
        <w:pStyle w:val="Heading4"/>
        <w:bidi w:val="0"/>
        <w:jc w:val="start"/>
        <w:rPr/>
      </w:pPr>
      <w:r>
        <w:rPr/>
        <w:t>4. Technische Anforderungen</w:t>
      </w:r>
    </w:p>
    <w:p>
      <w:pPr>
        <w:pStyle w:val="BodyText"/>
        <w:bidi w:val="0"/>
        <w:jc w:val="start"/>
        <w:rPr/>
      </w:pPr>
      <w:r>
        <w:rPr>
          <w:rStyle w:val="Strong"/>
        </w:rPr>
        <w:t>4.1. Entwicklungsumgebung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Windows 11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Programmiersprache: C#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Framework: WPF (Windows Presentation Foundation)</w:t>
      </w:r>
    </w:p>
    <w:p>
      <w:pPr>
        <w:pStyle w:val="BodyText"/>
        <w:bidi w:val="0"/>
        <w:jc w:val="start"/>
        <w:rPr/>
      </w:pPr>
      <w:r>
        <w:rPr>
          <w:rStyle w:val="Strong"/>
        </w:rPr>
        <w:t>4.2. Bibliotheken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Verwendung von graphischen Bibliotheken zur Darstellung und Speicherung der Vektorgrafiken (z.B. OxyPlot, LiveCharts).</w:t>
      </w:r>
    </w:p>
    <w:p>
      <w:pPr>
        <w:pStyle w:val="BodyText"/>
        <w:bidi w:val="0"/>
        <w:jc w:val="start"/>
        <w:rPr/>
      </w:pPr>
      <w:r>
        <w:rPr>
          <w:rStyle w:val="Strong"/>
        </w:rPr>
        <w:t>4.3. Datenspeicherung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Lokale Speicherung der letzten Parameter (z.B. in einer Konfigurationsdatei).</w:t>
      </w:r>
    </w:p>
    <w:p>
      <w:pPr>
        <w:pStyle w:val="Heading4"/>
        <w:bidi w:val="0"/>
        <w:jc w:val="start"/>
        <w:rPr/>
      </w:pPr>
      <w:r>
        <w:rPr/>
        <w:t>5. Akzeptanzkriterien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Die Anwendung öffnet sich mit den zuletzt verwendeten Parametern.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Benutzer können zwischen sin, cos und sinc Funktionen wählen und deren Parameter anpassen.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Der Plot aktualisiert sich in Echtzeit bei Parameteränderungen.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Der Darstellungsbereich ist anpassbar.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Die Visualisierung kann als Vektorgrafik gespeichert werden.</w:t>
      </w:r>
    </w:p>
    <w:p>
      <w:pPr>
        <w:pStyle w:val="Heading3"/>
        <w:bidi w:val="0"/>
        <w:jc w:val="start"/>
        <w:rPr/>
      </w:pPr>
      <w:r>
        <w:rPr/>
        <w:t>Relevante Teilaufgaben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Projektplanung und -management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Projektziel und -umfang definieren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Zeitplan und Meilensteine festlegen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Ressourcenplanung (z.B. Teammitglieder, Werkzeuge)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Anforderungsdefinition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Sammlung und Dokumentation der Anforderungen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Priorisierung der Anforderungen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Anforderungserhebung durch Interviews, Workshops oder Umfragen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Analyse der Funktionalen Anforderungen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Identifikation der Kernfunktionen (Eingabeparameter, Auswahl der Funktion, Plotten)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Spezifikation der Benutzeroberfläche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Bestimmung der Interaktionsmöglichkeiten (z.B. Echtzeit-Update der Grafik)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Analyse der Nicht-funktionalen Anforderungen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Usability (Benutzerfreundlichkeit)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Performance (Reaktionszeiten, Effizienz der Berechnungen)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Zuverlässigkeit (Stabilität der Anwendung)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Wartbarkeit (Code-Qualität, Dokumentation)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Technische Analyse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Auswahl der Entwicklungsumgebung und Programmiersprache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Bestimmung der benötigten Bibliotheken und Frameworks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Analyse der Anforderungen an die Datenhaltung und Speicherung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Prototyping und Benutzerfeedback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Erstellung von Mockups oder Prototypen der Benutzeroberfläche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Einholen von Benutzerfeedback und Anpassung der Anforderungen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Risikomanagement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Identifikation von potenziellen Risiken (z.B. technische Herausforderungen, Zeitverzug)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Entwicklung von Risikominimierungsstrategien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Erstellung eines Pflichtenhefts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Detaillierte Beschreibung der Anforderungen und Spezifikationen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Abstimmung und Freigabe durch alle relevanten Stakeholder</w:t>
      </w:r>
    </w:p>
    <w:p>
      <w:pPr>
        <w:pStyle w:val="Heading3"/>
        <w:bidi w:val="0"/>
        <w:jc w:val="start"/>
        <w:rPr/>
      </w:pPr>
      <w:r>
        <w:rPr/>
        <w:t>Weitere relevante Aspekte einer Anforderungsanalyse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Stakeholder-Analyse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Identifikation aller relevanten Stakeholder (z.B. Endbenutzer, Projektmanager, Entwickler)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Verständnis der Bedürfnisse und Erwartungen der Stakeholder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Zielgruppenanalyse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Definition der Zielgruppe der Anwendung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Analyse der Benutzeranforderungen und -fähigkeiten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Wettbewerbsanalyse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Untersuchung ähnlicher bestehender Anwendungen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Bestimmung der Alleinstellungsmerkmale der eigenen Anwendung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Kriterien für den Erfolg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Definition messbarer Erfolgsfaktoren (z.B. Benutzerzufriedenheit, Funktionsumfang)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Festlegung von KPIs (Key Performance Indicators)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Anforderungskonsistenz und -vollständigkeit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Überprüfung, ob alle Anforderungen konsistent und vollständig sind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Sicherstellung, dass keine wesentlichen Anforderungen fehlen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Kommunikation und Dokumentation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Regelmäßige Kommunikation mit allen Stakeholdern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Laufende Dokumentation des Anforderungsprozesses und der Ergebnisse</w:t>
      </w:r>
    </w:p>
    <w:p>
      <w:pPr>
        <w:pStyle w:val="BodyText"/>
        <w:bidi w:val="0"/>
        <w:jc w:val="start"/>
        <w:rPr/>
      </w:pPr>
      <w:r>
        <w:rPr/>
        <w:t>Diese Teilaufgaben und Aspekte stellen sicher, dass die Anforderungsanalyse gründlich und umfassend durchgeführt wird, um eine erfolgreiche Entwicklung des "Simple Graph Calculator and Plotter" zu gewährleisten.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Arial" w:hAnsi="Arial"/>
          <w:i/>
          <w:i/>
          <w:iCs/>
          <w:color w:val="008000"/>
          <w:sz w:val="20"/>
          <w:szCs w:val="20"/>
        </w:rPr>
      </w:pPr>
      <w:r>
        <w:rPr>
          <w:rFonts w:ascii="Arial" w:hAnsi="Arial"/>
          <w:i/>
          <w:iCs/>
          <w:color w:val="008000"/>
          <w:sz w:val="20"/>
          <w:szCs w:val="20"/>
        </w:rPr>
        <w:t>OK, das erschlägt mich erst mal und ich weiß wieder mehr, was ich alles nicht weiß.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3">
    <w:name w:val="Heading 3"/>
    <w:basedOn w:val="Berschrift"/>
    <w:next w:val="BodyText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paragraph" w:styleId="Heading4">
    <w:name w:val="Heading 4"/>
    <w:basedOn w:val="Berschrift"/>
    <w:next w:val="BodyText"/>
    <w:qFormat/>
    <w:pPr>
      <w:spacing w:before="120" w:after="120"/>
      <w:outlineLvl w:val="3"/>
    </w:pPr>
    <w:rPr>
      <w:rFonts w:ascii="Times New Roman" w:hAnsi="Times New Roman" w:eastAsia="NSimSun" w:cs="Arial"/>
      <w:b/>
      <w:bCs/>
      <w:sz w:val="24"/>
      <w:szCs w:val="24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LibreOffice/24.2.0.3$Windows_x86 LibreOffice_project/da48488a73ddd66ea24cf16bbc4f7b9c08e9bea1</Application>
  <AppVersion>15.0000</AppVersion>
  <Pages>3</Pages>
  <Words>650</Words>
  <Characters>4831</Characters>
  <CharactersWithSpaces>5298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2024-05-31T06:14:29Z</dcterms:created>
  <dc:creator>Kay-Uwe Schreiner</dc:creator>
  <dc:description/>
  <dc:language>de-DE</dc:language>
  <cp:lastModifiedBy>Kay-Uwe Schreiner</cp:lastModifiedBy>
  <dcterms:modified xsi:type="dcterms:W3CDTF">2024-05-31T06:29:54Z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