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E1EB" w14:textId="27D050E3" w:rsidR="002D41EE" w:rsidRDefault="009F13D2">
      <w:pPr>
        <w:pStyle w:val="berschrift1"/>
        <w:shd w:val="clear" w:color="auto" w:fill="B8CCE4"/>
        <w:tabs>
          <w:tab w:val="left" w:pos="6094"/>
        </w:tabs>
        <w:jc w:val="both"/>
      </w:pPr>
      <w:r>
        <w:rPr>
          <w:rFonts w:eastAsia="Calibri"/>
        </w:rPr>
        <w:t>Arbeitsplanung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211F05">
        <w:rPr>
          <w:rFonts w:ascii="Wingdings" w:eastAsia="Wingdings" w:hAnsi="Wingdings" w:cs="Wingdings"/>
        </w:rPr>
        <w:t></w:t>
      </w:r>
      <w:r w:rsidR="00211F05">
        <w:rPr>
          <w:rFonts w:ascii="Wingdings" w:eastAsia="Wingdings" w:hAnsi="Wingdings" w:cs="Wingdings"/>
        </w:rPr>
        <w:t></w:t>
      </w:r>
      <w:r w:rsidR="00211F05">
        <w:rPr>
          <w:rFonts w:asciiTheme="minorHAnsi" w:eastAsia="Wingdings" w:hAnsiTheme="minorHAnsi" w:cstheme="minorHAnsi"/>
        </w:rPr>
        <w:t>30 Min</w:t>
      </w:r>
    </w:p>
    <w:p w14:paraId="4C556E1A" w14:textId="77777777" w:rsidR="002D41EE" w:rsidRDefault="009F13D2">
      <w:pPr>
        <w:spacing w:after="240"/>
        <w:rPr>
          <w:i/>
          <w:iCs/>
        </w:rPr>
      </w:pPr>
      <w:r>
        <w:rPr>
          <w:i/>
          <w:iCs/>
        </w:rPr>
        <w:t>Einzelarbeit/Partnerarbeit</w:t>
      </w:r>
    </w:p>
    <w:p w14:paraId="5CE35C6D" w14:textId="77777777" w:rsidR="002D41EE" w:rsidRDefault="009F13D2">
      <w:pPr>
        <w:spacing w:after="240"/>
      </w:pPr>
      <w:r>
        <w:rPr>
          <w:i/>
          <w:iCs/>
        </w:rPr>
        <w:t>Kompetenzbereich: PC-Komponenten (Arbeitsspeicher Niveaustufe 3</w:t>
      </w:r>
      <w:r>
        <w:t>)</w:t>
      </w:r>
    </w:p>
    <w:p w14:paraId="7DD56F95" w14:textId="3EEC79C9" w:rsidR="002D41EE" w:rsidRDefault="009F13D2">
      <w:pPr>
        <w:spacing w:after="240"/>
      </w:pPr>
      <w:r>
        <w:rPr>
          <w:b/>
        </w:rPr>
        <w:t xml:space="preserve">Erarbeiten </w:t>
      </w:r>
      <w:r>
        <w:t xml:space="preserve">Sie das Arbeitsblatt und sichern Sie selbständig die Lösung. Sehen Sie </w:t>
      </w:r>
      <w:r w:rsidR="00741864">
        <w:t>sich</w:t>
      </w:r>
      <w:r>
        <w:t xml:space="preserve"> dazu die Musterlösung bei der Lehrkraft ein und zeigen Sie Ihre Lösung der Lehrkraft. </w:t>
      </w:r>
    </w:p>
    <w:p w14:paraId="30E5070C" w14:textId="77777777" w:rsidR="002D41EE" w:rsidRDefault="009F13D2">
      <w:pPr>
        <w:spacing w:after="240"/>
      </w:pPr>
      <w:r>
        <w:rPr>
          <w:b/>
        </w:rPr>
        <w:t>Recherchieren</w:t>
      </w:r>
      <w:r>
        <w:t xml:space="preserve"> Sie bei Bedarf im Fachbuch „Einfache IT-Systeme“ oder mittels Internet.</w:t>
      </w:r>
    </w:p>
    <w:p w14:paraId="3162515F" w14:textId="43AB5370" w:rsidR="002D41EE" w:rsidRDefault="00712922">
      <w:pPr>
        <w:pStyle w:val="KeinLeerraum"/>
        <w:spacing w:after="240"/>
      </w:pPr>
      <w:r>
        <w:rPr>
          <w:b/>
          <w:bCs/>
        </w:rPr>
        <w:t>Ergänzen</w:t>
      </w:r>
      <w:r w:rsidR="009F13D2">
        <w:rPr>
          <w:b/>
          <w:bCs/>
        </w:rPr>
        <w:t xml:space="preserve"> </w:t>
      </w:r>
      <w:r w:rsidR="009F13D2">
        <w:t xml:space="preserve">Sie </w:t>
      </w:r>
      <w:r>
        <w:t xml:space="preserve">neue </w:t>
      </w:r>
      <w:r w:rsidR="009F13D2">
        <w:t xml:space="preserve">Fachbegriffe </w:t>
      </w:r>
      <w:r>
        <w:t>in Ihrem</w:t>
      </w:r>
      <w:r w:rsidR="009F13D2">
        <w:t xml:space="preserve"> Glossar. </w:t>
      </w:r>
    </w:p>
    <w:p w14:paraId="3485CA64" w14:textId="77777777" w:rsidR="002D41EE" w:rsidRDefault="009F13D2">
      <w:pPr>
        <w:spacing w:after="240"/>
      </w:pPr>
      <w:r>
        <w:rPr>
          <w:b/>
          <w:bCs/>
        </w:rPr>
        <w:t xml:space="preserve">Laden </w:t>
      </w:r>
      <w:r>
        <w:t>Sie die Lösungen auf Moodle hoch.</w:t>
      </w:r>
    </w:p>
    <w:p w14:paraId="09945AC8" w14:textId="77777777" w:rsidR="002D41EE" w:rsidRDefault="009F13D2">
      <w:pPr>
        <w:spacing w:after="240" w:line="240" w:lineRule="auto"/>
      </w:pPr>
      <w:r>
        <w:rPr>
          <w:u w:val="single"/>
        </w:rPr>
        <w:t>Arbeitsprodukt:</w:t>
      </w:r>
      <w:r>
        <w:t xml:space="preserve"> Ausgefülltes Arbeitsblatt</w:t>
      </w:r>
    </w:p>
    <w:p w14:paraId="71400051" w14:textId="77777777" w:rsidR="002D41EE" w:rsidRDefault="009F13D2">
      <w:pPr>
        <w:pStyle w:val="berschrift1"/>
        <w:shd w:val="clear" w:color="auto" w:fill="B8CCE4"/>
      </w:pPr>
      <w:r>
        <w:rPr>
          <w:rFonts w:eastAsia="Calibri"/>
        </w:rPr>
        <w:t>Arbeitsspeicher Niveaustufe 3</w:t>
      </w:r>
    </w:p>
    <w:p w14:paraId="6BB3C519" w14:textId="77777777" w:rsidR="002D41EE" w:rsidRDefault="009F13D2">
      <w:pPr>
        <w:pStyle w:val="KeinLeerraum"/>
        <w:numPr>
          <w:ilvl w:val="0"/>
          <w:numId w:val="4"/>
        </w:numPr>
      </w:pPr>
      <w:r>
        <w:rPr>
          <w:b/>
          <w:bCs/>
        </w:rPr>
        <w:t xml:space="preserve">Erläutern </w:t>
      </w:r>
      <w:r>
        <w:t xml:space="preserve">Sie kurz, wie und wo Sie manuell eine Übertaktung einstellen können. </w:t>
      </w:r>
      <w:r>
        <w:rPr>
          <w:b/>
          <w:bCs/>
        </w:rPr>
        <w:t>Nennen</w:t>
      </w:r>
      <w:r>
        <w:t xml:space="preserve"> Sie Gefahren des Übertaktens. </w:t>
      </w:r>
    </w:p>
    <w:p w14:paraId="672A6659" w14:textId="4BF70D44" w:rsidR="002D41EE" w:rsidRPr="00690CC9" w:rsidRDefault="00F141F1">
      <w:pPr>
        <w:pStyle w:val="KeinLeerraum"/>
        <w:ind w:left="720"/>
        <w:rPr>
          <w:b/>
          <w:bCs/>
        </w:rPr>
      </w:pPr>
      <w:r w:rsidRPr="00690CC9">
        <w:rPr>
          <w:b/>
          <w:bCs/>
        </w:rPr>
        <w:t xml:space="preserve">Man muss </w:t>
      </w:r>
      <w:r w:rsidR="008A01E3" w:rsidRPr="00690CC9">
        <w:rPr>
          <w:b/>
          <w:bCs/>
        </w:rPr>
        <w:t>die BIOS starten. Dort muss man zu der Einstellung "AI Tweaker" oder gleichwertig. Dort können manuelle Einstellungen vorgenommen werden</w:t>
      </w:r>
      <w:r w:rsidR="00794FE0" w:rsidRPr="00690CC9">
        <w:rPr>
          <w:b/>
          <w:bCs/>
        </w:rPr>
        <w:t xml:space="preserve">, statt eines XMP-Profils. </w:t>
      </w:r>
      <w:r w:rsidR="00AE7819" w:rsidRPr="00690CC9">
        <w:rPr>
          <w:b/>
          <w:bCs/>
        </w:rPr>
        <w:t>Dort kann man die DRAM-Spannung erhöhen und die Timings a</w:t>
      </w:r>
      <w:r w:rsidR="006D04E1" w:rsidRPr="00690CC9">
        <w:rPr>
          <w:b/>
          <w:bCs/>
        </w:rPr>
        <w:t>npassen.</w:t>
      </w:r>
    </w:p>
    <w:p w14:paraId="5FC4D633" w14:textId="0E9A6904" w:rsidR="006D04E1" w:rsidRPr="00690CC9" w:rsidRDefault="006D04E1">
      <w:pPr>
        <w:pStyle w:val="KeinLeerraum"/>
        <w:ind w:left="720"/>
        <w:rPr>
          <w:b/>
          <w:bCs/>
        </w:rPr>
      </w:pPr>
      <w:r w:rsidRPr="00690CC9">
        <w:rPr>
          <w:b/>
          <w:bCs/>
        </w:rPr>
        <w:t xml:space="preserve">Man muss auf die Temperatur </w:t>
      </w:r>
      <w:r w:rsidR="00690CC9" w:rsidRPr="00690CC9">
        <w:rPr>
          <w:b/>
          <w:bCs/>
        </w:rPr>
        <w:t>beim Übertakten</w:t>
      </w:r>
      <w:r w:rsidRPr="00690CC9">
        <w:rPr>
          <w:b/>
          <w:bCs/>
        </w:rPr>
        <w:t xml:space="preserve"> aufpassen, weil man schnell die Lebensdauer der Komponenten verkürzen kann.</w:t>
      </w:r>
    </w:p>
    <w:p w14:paraId="4468BDEA" w14:textId="77777777" w:rsidR="002D41EE" w:rsidRDefault="009F13D2">
      <w:pPr>
        <w:pStyle w:val="KeinLeerrau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Erklären </w:t>
      </w:r>
      <w:r>
        <w:rPr>
          <w:color w:val="000000"/>
        </w:rPr>
        <w:t xml:space="preserve">Sie den Begriff </w:t>
      </w:r>
      <w:r>
        <w:rPr>
          <w:rFonts w:eastAsia="Calibri"/>
          <w:color w:val="000000"/>
        </w:rPr>
        <w:t>Intel® Extreme Memory Profile (Intel® XMP).</w:t>
      </w:r>
    </w:p>
    <w:p w14:paraId="0A37501D" w14:textId="424F0FE3" w:rsidR="002D41EE" w:rsidRPr="00690CC9" w:rsidRDefault="00690CC9">
      <w:pPr>
        <w:pStyle w:val="KeinLeerraum"/>
        <w:ind w:left="720"/>
        <w:rPr>
          <w:b/>
          <w:bCs/>
        </w:rPr>
      </w:pPr>
      <w:r w:rsidRPr="00690CC9">
        <w:rPr>
          <w:b/>
          <w:bCs/>
        </w:rPr>
        <w:t>Intel® Extreme Memory Profile (Intel® XMP) ermöglicht die Übertaktung kompatibler DDR4/DDR5-Speichermodule zur Verbesserung der Spielfunktionen, die in PCs mit Intel® Core™ Prozessoren integriert sind.</w:t>
      </w:r>
    </w:p>
    <w:p w14:paraId="5DAB6C7B" w14:textId="77777777" w:rsidR="002D41EE" w:rsidRPr="00211F05" w:rsidRDefault="002D41EE" w:rsidP="00211F05">
      <w:pPr>
        <w:pStyle w:val="KeinLeerraum"/>
        <w:ind w:left="709"/>
        <w:rPr>
          <w:color w:val="1F497D" w:themeColor="text2"/>
        </w:rPr>
      </w:pPr>
    </w:p>
    <w:p w14:paraId="56CEF733" w14:textId="129DBD25" w:rsidR="002D41EE" w:rsidRDefault="0079EB92">
      <w:pPr>
        <w:pStyle w:val="KeinLeerraum"/>
        <w:numPr>
          <w:ilvl w:val="0"/>
          <w:numId w:val="4"/>
        </w:numPr>
        <w:rPr>
          <w:color w:val="000000"/>
        </w:rPr>
      </w:pPr>
      <w:r>
        <w:rPr>
          <w:b/>
          <w:bCs/>
          <w:color w:val="000000"/>
        </w:rPr>
        <w:t>Recherchieren</w:t>
      </w:r>
      <w:r>
        <w:rPr>
          <w:color w:val="000000"/>
        </w:rPr>
        <w:t xml:space="preserve"> Sie Kennwerte </w:t>
      </w:r>
      <w:r>
        <w:rPr>
          <w:rFonts w:eastAsia="Calibri"/>
          <w:color w:val="000000"/>
        </w:rPr>
        <w:t xml:space="preserve">der </w:t>
      </w:r>
      <w:r>
        <w:rPr>
          <w:color w:val="000000"/>
        </w:rPr>
        <w:t>DDR3, DDR</w:t>
      </w:r>
      <w:r>
        <w:rPr>
          <w:rFonts w:eastAsia="Calibri"/>
          <w:color w:val="000000"/>
        </w:rPr>
        <w:t xml:space="preserve">4 und DDR5 Technologien. </w:t>
      </w:r>
      <w:r>
        <w:rPr>
          <w:rFonts w:eastAsia="Calibri"/>
          <w:b/>
          <w:bCs/>
          <w:color w:val="000000"/>
        </w:rPr>
        <w:t xml:space="preserve">Geben </w:t>
      </w:r>
      <w:r>
        <w:rPr>
          <w:rFonts w:eastAsia="Calibri"/>
          <w:color w:val="000000"/>
        </w:rPr>
        <w:t xml:space="preserve">Sie dabei Geschwindigkeitsklassen, Anzahl der Anschlusspins, Anzahl der Datenleitungen, die Spannung der Datenleitungen, Speicherbustakt an. </w:t>
      </w:r>
      <w:r w:rsidR="00F364D5">
        <w:rPr>
          <w:rFonts w:eastAsia="Calibri"/>
          <w:color w:val="000000"/>
        </w:rPr>
        <w:br/>
      </w:r>
      <w:r>
        <w:rPr>
          <w:rFonts w:eastAsia="Calibri"/>
          <w:b/>
          <w:bCs/>
          <w:color w:val="000000"/>
        </w:rPr>
        <w:t>Erläutern</w:t>
      </w:r>
      <w:r>
        <w:rPr>
          <w:rFonts w:eastAsia="Calibri"/>
          <w:color w:val="000000"/>
        </w:rPr>
        <w:t xml:space="preserve"> Sie die Entwicklungen der einzelnen Kenngrößen. </w:t>
      </w:r>
    </w:p>
    <w:p w14:paraId="02EB378F" w14:textId="77777777" w:rsidR="002D41EE" w:rsidRPr="00211F05" w:rsidRDefault="002D41EE">
      <w:pPr>
        <w:pStyle w:val="KeinLeerraum"/>
        <w:ind w:left="720"/>
        <w:rPr>
          <w:color w:val="1F497D" w:themeColor="text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469"/>
        <w:gridCol w:w="2476"/>
        <w:gridCol w:w="1610"/>
      </w:tblGrid>
      <w:tr w:rsidR="00690CC9" w:rsidRPr="00690CC9" w14:paraId="3319D41F" w14:textId="77777777" w:rsidTr="00690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609F6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Geschwindigkeitsklassen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8FE01" w14:textId="77777777" w:rsidR="00690CC9" w:rsidRPr="00690CC9" w:rsidRDefault="00690CC9" w:rsidP="00690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DDR3-1066 (PC3-8500U)</w:t>
            </w:r>
          </w:p>
          <w:p w14:paraId="10054BD3" w14:textId="77777777" w:rsidR="00690CC9" w:rsidRPr="00690CC9" w:rsidRDefault="00690CC9" w:rsidP="00690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DDR3-2800 (PC3-22400U)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AA0DD" w14:textId="77777777" w:rsidR="00690CC9" w:rsidRPr="00690CC9" w:rsidRDefault="00690CC9" w:rsidP="00690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DDR4-2133 (PC4-17000U)</w:t>
            </w:r>
          </w:p>
          <w:p w14:paraId="023A1581" w14:textId="77777777" w:rsidR="00690CC9" w:rsidRPr="00690CC9" w:rsidRDefault="00690CC9" w:rsidP="00690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DDR4-4266 (PC4-34133U)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B9D4" w14:textId="77777777" w:rsidR="00690CC9" w:rsidRPr="00690CC9" w:rsidRDefault="00690CC9" w:rsidP="00690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 DDR5-5200</w:t>
            </w:r>
          </w:p>
          <w:p w14:paraId="0580A3D5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90CC9" w:rsidRPr="00690CC9" w14:paraId="43124FC7" w14:textId="77777777" w:rsidTr="00690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B8B3A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Anzahl der Anschlusspins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D41C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240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1E2C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288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67CA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288</w:t>
            </w:r>
          </w:p>
        </w:tc>
      </w:tr>
      <w:tr w:rsidR="00690CC9" w:rsidRPr="00690CC9" w14:paraId="5BB8FADE" w14:textId="77777777" w:rsidTr="00690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6342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Anzahl der Datenleitungen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B9CE9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2*4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F90DB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4*8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DEED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16*8</w:t>
            </w:r>
          </w:p>
        </w:tc>
      </w:tr>
      <w:tr w:rsidR="00690CC9" w:rsidRPr="00690CC9" w14:paraId="0B561A63" w14:textId="77777777" w:rsidTr="00690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D0F82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Spannung der Datenleitungen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8C78A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1.50V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BE6C1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1.20V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4A10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1.10V</w:t>
            </w:r>
          </w:p>
        </w:tc>
      </w:tr>
      <w:tr w:rsidR="00690CC9" w:rsidRPr="00690CC9" w14:paraId="764A32E5" w14:textId="77777777" w:rsidTr="00690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01E3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Speicherbustakt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82499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400-1066 MHz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F832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800-2666 MHz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69B6" w14:textId="77777777" w:rsidR="00690CC9" w:rsidRPr="00690CC9" w:rsidRDefault="00690CC9" w:rsidP="00690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90CC9">
              <w:rPr>
                <w:rFonts w:ascii="Calibri" w:eastAsia="Times New Roman" w:hAnsi="Calibri" w:cs="Calibri"/>
                <w:color w:val="000000"/>
                <w:lang w:eastAsia="de-DE"/>
              </w:rPr>
              <w:t>1600-4200 MHz</w:t>
            </w:r>
          </w:p>
        </w:tc>
      </w:tr>
    </w:tbl>
    <w:p w14:paraId="6A05A809" w14:textId="77777777" w:rsidR="002D41EE" w:rsidRPr="00211F05" w:rsidRDefault="002D41EE">
      <w:pPr>
        <w:pStyle w:val="KeinLeerraum"/>
        <w:ind w:left="720"/>
        <w:rPr>
          <w:color w:val="1F497D" w:themeColor="text2"/>
        </w:rPr>
      </w:pPr>
    </w:p>
    <w:sectPr w:rsidR="002D41EE" w:rsidRPr="00211F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276" w:bottom="1134" w:left="1418" w:header="709" w:footer="68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53A3" w14:textId="77777777" w:rsidR="005461D4" w:rsidRDefault="005461D4">
      <w:pPr>
        <w:spacing w:after="0" w:line="240" w:lineRule="auto"/>
      </w:pPr>
      <w:r>
        <w:separator/>
      </w:r>
    </w:p>
  </w:endnote>
  <w:endnote w:type="continuationSeparator" w:id="0">
    <w:p w14:paraId="75F152AD" w14:textId="77777777" w:rsidR="005461D4" w:rsidRDefault="0054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3D7B" w14:textId="77777777" w:rsidR="00116A11" w:rsidRDefault="00116A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D41EE" w:rsidRDefault="009F13D2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sz w:val="14"/>
        <w:szCs w:val="14"/>
      </w:rPr>
    </w:pPr>
    <w:r>
      <w:rPr>
        <w:noProof/>
      </w:rPr>
      <w:drawing>
        <wp:inline distT="0" distB="0" distL="0" distR="0" wp14:anchorId="1D33FC3D" wp14:editId="07777777">
          <wp:extent cx="5760720" cy="243205"/>
          <wp:effectExtent l="0" t="0" r="0" b="0"/>
          <wp:docPr id="2" name="officeArt object" descr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0E0BDD" w14:textId="151DBFB9" w:rsidR="002D41EE" w:rsidRPr="00F141F1" w:rsidRDefault="009F13D2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lang w:val="en-US"/>
      </w:rPr>
    </w:pPr>
    <w:r>
      <w:rPr>
        <w:noProof/>
      </w:rPr>
      <w:drawing>
        <wp:inline distT="0" distB="0" distL="0" distR="0" wp14:anchorId="7C9E2355" wp14:editId="07777777">
          <wp:extent cx="125730" cy="125730"/>
          <wp:effectExtent l="0" t="0" r="0" b="0"/>
          <wp:docPr id="3" name="Bild2" descr="c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2" descr="cc.wm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E5096DF" wp14:editId="07777777">
          <wp:extent cx="125730" cy="125730"/>
          <wp:effectExtent l="0" t="0" r="0" b="0"/>
          <wp:docPr id="4" name="Bild3" descr="by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3" descr="by.wmf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43FDD17" wp14:editId="07777777">
          <wp:extent cx="125730" cy="125730"/>
          <wp:effectExtent l="0" t="0" r="0" b="0"/>
          <wp:docPr id="5" name="Bild4" descr="s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ld4" descr="sa.wmf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14"/>
        <w:szCs w:val="14"/>
        <w:lang w:val="en-US"/>
      </w:rPr>
      <w:t xml:space="preserve"> | </w:t>
    </w:r>
    <w:r>
      <w:rPr>
        <w:b/>
        <w:bCs/>
        <w:color w:val="0D0D0D"/>
        <w:sz w:val="14"/>
        <w:szCs w:val="14"/>
        <w:lang w:val="en-US"/>
      </w:rPr>
      <w:t>CC-BY-SA 4.0</w:t>
    </w:r>
    <w:r>
      <w:rPr>
        <w:b/>
        <w:bCs/>
        <w:sz w:val="14"/>
        <w:szCs w:val="14"/>
        <w:lang w:val="en-US"/>
      </w:rPr>
      <w:t xml:space="preserve"> |</w:t>
    </w:r>
    <w:r w:rsidR="00D93240">
      <w:rPr>
        <w:b/>
        <w:bCs/>
        <w:sz w:val="14"/>
        <w:szCs w:val="14"/>
        <w:lang w:val="en-US"/>
      </w:rPr>
      <w:t xml:space="preserve"> </w:t>
    </w:r>
    <w:r w:rsidR="00D93240">
      <w:rPr>
        <w:b/>
        <w:bCs/>
        <w:sz w:val="14"/>
        <w:szCs w:val="14"/>
        <w:lang w:val="en-US"/>
      </w:rPr>
      <w:fldChar w:fldCharType="begin"/>
    </w:r>
    <w:r w:rsidR="00D93240">
      <w:rPr>
        <w:b/>
        <w:bCs/>
        <w:sz w:val="14"/>
        <w:szCs w:val="14"/>
        <w:lang w:val="en-US"/>
      </w:rPr>
      <w:instrText xml:space="preserve"> AUTHOR   \* MERGEFORMAT </w:instrText>
    </w:r>
    <w:r w:rsidR="00D93240">
      <w:rPr>
        <w:b/>
        <w:bCs/>
        <w:sz w:val="14"/>
        <w:szCs w:val="14"/>
        <w:lang w:val="en-US"/>
      </w:rPr>
      <w:fldChar w:fldCharType="separate"/>
    </w:r>
    <w:r w:rsidR="001C188B">
      <w:rPr>
        <w:b/>
        <w:bCs/>
        <w:noProof/>
        <w:sz w:val="14"/>
        <w:szCs w:val="14"/>
        <w:lang w:val="en-US"/>
      </w:rPr>
      <w:t>Peschko, Joos</w:t>
    </w:r>
    <w:r w:rsidR="00D93240">
      <w:rPr>
        <w:b/>
        <w:bCs/>
        <w:sz w:val="14"/>
        <w:szCs w:val="14"/>
        <w:lang w:val="en-US"/>
      </w:rPr>
      <w:fldChar w:fldCharType="end"/>
    </w:r>
    <w:r>
      <w:rPr>
        <w:b/>
        <w:bCs/>
        <w:sz w:val="14"/>
        <w:szCs w:val="14"/>
        <w:lang w:val="en-US"/>
      </w:rPr>
      <w:t xml:space="preserve"> </w:t>
    </w:r>
    <w:r w:rsidRPr="00F141F1">
      <w:rPr>
        <w:color w:val="0D0D0D"/>
        <w:sz w:val="14"/>
        <w:szCs w:val="14"/>
        <w:lang w:val="en-US"/>
      </w:rPr>
      <w:t>| Lernsituation 2.</w:t>
    </w:r>
    <w:r w:rsidR="00D93240" w:rsidRPr="00F141F1">
      <w:rPr>
        <w:color w:val="0D0D0D"/>
        <w:sz w:val="14"/>
        <w:szCs w:val="14"/>
        <w:lang w:val="en-US"/>
      </w:rPr>
      <w:t xml:space="preserve">1 </w:t>
    </w:r>
    <w:r w:rsidRPr="00F141F1">
      <w:rPr>
        <w:color w:val="0D0D0D"/>
        <w:sz w:val="14"/>
        <w:szCs w:val="14"/>
        <w:lang w:val="en-US"/>
      </w:rPr>
      <w:t xml:space="preserve">| </w:t>
    </w:r>
    <w:r>
      <w:rPr>
        <w:color w:val="0D0D0D"/>
        <w:sz w:val="14"/>
        <w:szCs w:val="14"/>
        <w:lang w:val="en-US"/>
      </w:rPr>
      <w:t>Version</w:t>
    </w:r>
    <w:r w:rsidR="00D93240">
      <w:rPr>
        <w:color w:val="0D0D0D"/>
        <w:sz w:val="14"/>
        <w:szCs w:val="14"/>
        <w:lang w:val="en-US"/>
      </w:rPr>
      <w:t xml:space="preserve"> </w:t>
    </w:r>
    <w:r w:rsidR="00D93240">
      <w:rPr>
        <w:color w:val="0D0D0D"/>
        <w:sz w:val="14"/>
        <w:szCs w:val="14"/>
        <w:lang w:val="en-US"/>
      </w:rPr>
      <w:fldChar w:fldCharType="begin"/>
    </w:r>
    <w:r w:rsidR="00D93240">
      <w:rPr>
        <w:color w:val="0D0D0D"/>
        <w:sz w:val="14"/>
        <w:szCs w:val="14"/>
        <w:lang w:val="en-US"/>
      </w:rPr>
      <w:instrText xml:space="preserve"> DATE   \* MERGEFORMAT </w:instrText>
    </w:r>
    <w:r w:rsidR="00D93240">
      <w:rPr>
        <w:color w:val="0D0D0D"/>
        <w:sz w:val="14"/>
        <w:szCs w:val="14"/>
        <w:lang w:val="en-US"/>
      </w:rPr>
      <w:fldChar w:fldCharType="separate"/>
    </w:r>
    <w:r w:rsidR="001C188B">
      <w:rPr>
        <w:noProof/>
        <w:color w:val="0D0D0D"/>
        <w:sz w:val="14"/>
        <w:szCs w:val="14"/>
        <w:lang w:val="en-US"/>
      </w:rPr>
      <w:t>1/16/2022</w:t>
    </w:r>
    <w:r w:rsidR="00D93240">
      <w:rPr>
        <w:color w:val="0D0D0D"/>
        <w:sz w:val="14"/>
        <w:szCs w:val="14"/>
        <w:lang w:val="en-US"/>
      </w:rPr>
      <w:fldChar w:fldCharType="end"/>
    </w:r>
    <w:r w:rsidRPr="00F141F1">
      <w:rPr>
        <w:color w:val="0D0D0D"/>
        <w:sz w:val="14"/>
        <w:szCs w:val="14"/>
        <w:u w:color="0D0D0D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2C8E" w14:textId="77777777" w:rsidR="00116A11" w:rsidRDefault="00116A1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F9A3" w14:textId="77777777" w:rsidR="005461D4" w:rsidRDefault="005461D4">
      <w:pPr>
        <w:spacing w:after="0" w:line="240" w:lineRule="auto"/>
      </w:pPr>
      <w:r>
        <w:separator/>
      </w:r>
    </w:p>
  </w:footnote>
  <w:footnote w:type="continuationSeparator" w:id="0">
    <w:p w14:paraId="5491107A" w14:textId="77777777" w:rsidR="005461D4" w:rsidRDefault="00546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C377" w14:textId="77777777" w:rsidR="00116A11" w:rsidRDefault="00116A1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ayout w:type="fixed"/>
      <w:tblLook w:val="04A0" w:firstRow="1" w:lastRow="0" w:firstColumn="1" w:lastColumn="0" w:noHBand="0" w:noVBand="1"/>
    </w:tblPr>
    <w:tblGrid>
      <w:gridCol w:w="2944"/>
      <w:gridCol w:w="2142"/>
      <w:gridCol w:w="1826"/>
      <w:gridCol w:w="2552"/>
    </w:tblGrid>
    <w:tr w:rsidR="002D41EE" w14:paraId="1D715DED" w14:textId="77777777">
      <w:trPr>
        <w:trHeight w:val="848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3F1DFF11" w14:textId="77777777" w:rsidR="002D41EE" w:rsidRDefault="009F13D2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Lernfeld 2</w:t>
          </w:r>
        </w:p>
        <w:p w14:paraId="5A39BBE3" w14:textId="77777777" w:rsidR="002D41EE" w:rsidRDefault="002D41EE">
          <w:pPr>
            <w:pStyle w:val="KopfzeileUntertitel"/>
            <w:widowControl w:val="0"/>
            <w:rPr>
              <w:rFonts w:eastAsia="Calibri"/>
            </w:rPr>
          </w:pPr>
        </w:p>
      </w:tc>
      <w:tc>
        <w:tcPr>
          <w:tcW w:w="3968" w:type="dxa"/>
          <w:gridSpan w:val="2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75EE988" w14:textId="77777777" w:rsidR="002D41EE" w:rsidRDefault="009F13D2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Konzeptübersicht</w:t>
          </w:r>
        </w:p>
        <w:p w14:paraId="1312A79B" w14:textId="77777777" w:rsidR="002D41EE" w:rsidRDefault="009F13D2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Arbeitsspeicher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41C8F396" w14:textId="77777777" w:rsidR="002D41EE" w:rsidRDefault="005461D4">
          <w:pPr>
            <w:pStyle w:val="Kopfzeile"/>
            <w:widowControl w:val="0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>
            <w:pict w14:anchorId="64A4D7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tole_rId1" o:spid="_x0000_s1026" type="#_x0000_t75" style="position:absolute;left:0;text-align:left;margin-left:0;margin-top:0;width:50pt;height:50pt;z-index:251657728;visibility:hidden;mso-position-horizontal-relative:text;mso-position-vertical-relative:text">
                <o:lock v:ext="edit" selection="t"/>
              </v:shape>
            </w:pict>
          </w:r>
          <w:r w:rsidR="009F13D2">
            <w:object w:dxaOrig="7663" w:dyaOrig="2277" w14:anchorId="64A4D74B">
              <v:shape id="ole_rId1" o:spid="_x0000_i1025" type="#_x0000_t75" style="width:108.5pt;height:36.5pt;visibility:visible;mso-wrap-distance-right:0">
                <v:imagedata r:id="rId1" o:title=""/>
              </v:shape>
              <o:OLEObject Type="Embed" ProgID="Visio.Drawing.11" ShapeID="ole_rId1" DrawAspect="Content" ObjectID="_1703859664" r:id="rId2"/>
            </w:object>
          </w:r>
        </w:p>
      </w:tc>
    </w:tr>
    <w:tr w:rsidR="002D41EE" w14:paraId="1F715BF1" w14:textId="77777777">
      <w:trPr>
        <w:trHeight w:val="402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5ED90B35" w14:textId="288D1A81" w:rsidR="002D41EE" w:rsidRDefault="009F13D2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Name:</w:t>
          </w:r>
          <w:r w:rsidR="00116A11">
            <w:rPr>
              <w:rFonts w:eastAsia="Calibri"/>
            </w:rPr>
            <w:t xml:space="preserve"> Thomas Gapitsch</w:t>
          </w:r>
        </w:p>
      </w:tc>
      <w:tc>
        <w:tcPr>
          <w:tcW w:w="214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286DF678" w14:textId="6C85FB80" w:rsidR="002D41EE" w:rsidRDefault="009F13D2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Datum:</w:t>
          </w:r>
          <w:r w:rsidR="00116A11">
            <w:rPr>
              <w:rFonts w:eastAsia="Calibri"/>
            </w:rPr>
            <w:t xml:space="preserve"> 16.01.2022</w:t>
          </w:r>
        </w:p>
      </w:tc>
      <w:tc>
        <w:tcPr>
          <w:tcW w:w="1826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76FEC65C" w14:textId="32AACD33" w:rsidR="002D41EE" w:rsidRDefault="009F13D2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Klasse:</w:t>
          </w:r>
          <w:r w:rsidR="00116A11">
            <w:rPr>
              <w:rFonts w:eastAsia="Calibri"/>
            </w:rPr>
            <w:t xml:space="preserve"> FI-A 12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25ADB3E" w14:textId="77777777" w:rsidR="002D41EE" w:rsidRDefault="009F13D2">
          <w:pPr>
            <w:pStyle w:val="KopfzeileInfos"/>
            <w:widowControl w:val="0"/>
            <w:jc w:val="right"/>
            <w:rPr>
              <w:rFonts w:eastAsia="Calibri"/>
            </w:rPr>
          </w:pPr>
          <w:r>
            <w:rPr>
              <w:rFonts w:eastAsia="Calibri"/>
            </w:rPr>
            <w:t xml:space="preserve">Seite 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PAGE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1</w:t>
          </w:r>
          <w:r>
            <w:rPr>
              <w:rFonts w:eastAsia="Calibri"/>
            </w:rPr>
            <w:fldChar w:fldCharType="end"/>
          </w:r>
          <w:r>
            <w:rPr>
              <w:rFonts w:eastAsia="Calibri"/>
            </w:rPr>
            <w:t>/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NUMPAGES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1</w:t>
          </w:r>
          <w:r>
            <w:rPr>
              <w:rFonts w:eastAsia="Calibri"/>
            </w:rPr>
            <w:fldChar w:fldCharType="end"/>
          </w:r>
        </w:p>
      </w:tc>
    </w:tr>
  </w:tbl>
  <w:p w14:paraId="72A3D3EC" w14:textId="77777777" w:rsidR="002D41EE" w:rsidRDefault="002D41E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AAF2" w14:textId="77777777" w:rsidR="00116A11" w:rsidRDefault="00116A1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DDC"/>
    <w:multiLevelType w:val="multilevel"/>
    <w:tmpl w:val="A056A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A313E7"/>
    <w:multiLevelType w:val="multilevel"/>
    <w:tmpl w:val="6C1044B0"/>
    <w:lvl w:ilvl="0">
      <w:start w:val="1"/>
      <w:numFmt w:val="decimal"/>
      <w:pStyle w:val="Aufgabe"/>
      <w:lvlText w:val="%1."/>
      <w:lvlJc w:val="left"/>
      <w:pPr>
        <w:tabs>
          <w:tab w:val="num" w:pos="0"/>
        </w:tabs>
        <w:ind w:left="140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A8001A"/>
    <w:multiLevelType w:val="multilevel"/>
    <w:tmpl w:val="4C608DEC"/>
    <w:lvl w:ilvl="0">
      <w:start w:val="1"/>
      <w:numFmt w:val="bullet"/>
      <w:pStyle w:val="Listenabsatz"/>
      <w:lvlText w:val=""/>
      <w:lvlJc w:val="left"/>
      <w:pPr>
        <w:tabs>
          <w:tab w:val="num" w:pos="0"/>
        </w:tabs>
        <w:ind w:left="140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923C66"/>
    <w:multiLevelType w:val="multilevel"/>
    <w:tmpl w:val="849CC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DBE3345"/>
    <w:multiLevelType w:val="multilevel"/>
    <w:tmpl w:val="49084A2E"/>
    <w:lvl w:ilvl="0">
      <w:start w:val="1"/>
      <w:numFmt w:val="bullet"/>
      <w:pStyle w:val="LernzieleAufgabeAufzhlung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EB92"/>
    <w:rsid w:val="00116A11"/>
    <w:rsid w:val="001C188B"/>
    <w:rsid w:val="00211F05"/>
    <w:rsid w:val="00242D36"/>
    <w:rsid w:val="002D41EE"/>
    <w:rsid w:val="005461D4"/>
    <w:rsid w:val="00690CC9"/>
    <w:rsid w:val="006D04E1"/>
    <w:rsid w:val="00712922"/>
    <w:rsid w:val="00741864"/>
    <w:rsid w:val="00742B6D"/>
    <w:rsid w:val="007739F8"/>
    <w:rsid w:val="00794FE0"/>
    <w:rsid w:val="0079EB92"/>
    <w:rsid w:val="008A01E3"/>
    <w:rsid w:val="009C3946"/>
    <w:rsid w:val="009F13D2"/>
    <w:rsid w:val="00AE7819"/>
    <w:rsid w:val="00D93240"/>
    <w:rsid w:val="00F141F1"/>
    <w:rsid w:val="00F3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41DF9"/>
  <w15:docId w15:val="{57267855-9277-4923-B98D-954A3112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uppressAutoHyphens w:val="0"/>
      <w:spacing w:after="16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8473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473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B44B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AC2"/>
    <w:rPr>
      <w:rFonts w:ascii="Arial" w:hAnsi="Arial"/>
      <w:color w:val="595959" w:themeColor="text1" w:themeTint="A6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uiPriority w:val="9"/>
    <w:qFormat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/>
    </w:rPr>
  </w:style>
  <w:style w:type="character" w:customStyle="1" w:styleId="KopfzeileberschriftZchn">
    <w:name w:val="Kopfzeile Überschrift Zchn"/>
    <w:basedOn w:val="KopfzeileZchn"/>
    <w:link w:val="Kopfzeileberschrift"/>
    <w:qFormat/>
    <w:rsid w:val="00C83AC2"/>
    <w:rPr>
      <w:rFonts w:ascii="Arial" w:hAnsi="Arial" w:cs="Arial"/>
      <w:color w:val="C00000"/>
      <w:sz w:val="24"/>
      <w:szCs w:val="24"/>
    </w:rPr>
  </w:style>
  <w:style w:type="character" w:customStyle="1" w:styleId="KopfzeileInfosZchn">
    <w:name w:val="Kopfzeile Infos Zchn"/>
    <w:basedOn w:val="KopfzeileZchn"/>
    <w:link w:val="KopfzeileInfos"/>
    <w:qFormat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uiPriority w:val="9"/>
    <w:qFormat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2Zchn">
    <w:name w:val="Überschrift 2 Zchn"/>
    <w:basedOn w:val="Absatz-Standardschriftart"/>
    <w:uiPriority w:val="9"/>
    <w:qFormat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customStyle="1" w:styleId="Betont">
    <w:name w:val="Betont"/>
    <w:basedOn w:val="Absatz-Standardschriftart"/>
    <w:uiPriority w:val="20"/>
    <w:qFormat/>
    <w:rsid w:val="003E5795"/>
    <w:rPr>
      <w:rFonts w:ascii="Calibri Light" w:hAnsi="Calibri Light"/>
      <w:b/>
      <w:iCs/>
      <w:caps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qFormat/>
    <w:rsid w:val="003E5795"/>
    <w:rPr>
      <w:rFonts w:ascii="Calibri Light" w:hAnsi="Calibri Light"/>
      <w:b/>
      <w:i w:val="0"/>
      <w:iCs/>
      <w:caps/>
      <w:color w:val="C00000"/>
    </w:rPr>
  </w:style>
  <w:style w:type="character" w:styleId="Platzhaltertext">
    <w:name w:val="Placeholder Text"/>
    <w:basedOn w:val="Absatz-Standardschriftart"/>
    <w:uiPriority w:val="99"/>
    <w:semiHidden/>
    <w:qFormat/>
    <w:rsid w:val="00C554E1"/>
    <w:rPr>
      <w:color w:val="808080"/>
    </w:rPr>
  </w:style>
  <w:style w:type="character" w:customStyle="1" w:styleId="AufgabeZchn">
    <w:name w:val="Aufgabe Zchn"/>
    <w:basedOn w:val="Absatz-Standardschriftart"/>
    <w:link w:val="Aufgabe"/>
    <w:qFormat/>
    <w:rsid w:val="00295599"/>
  </w:style>
  <w:style w:type="character" w:styleId="SchwacherVerweis">
    <w:name w:val="Subtle Reference"/>
    <w:basedOn w:val="Absatz-Standardschriftart"/>
    <w:uiPriority w:val="31"/>
    <w:qFormat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uiPriority w:val="9"/>
    <w:qFormat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qFormat/>
    <w:rsid w:val="000074A5"/>
  </w:style>
  <w:style w:type="character" w:styleId="HTMLCode">
    <w:name w:val="HTML Code"/>
    <w:basedOn w:val="Absatz-Standardschriftart"/>
    <w:uiPriority w:val="99"/>
    <w:semiHidden/>
    <w:unhideWhenUsed/>
    <w:qFormat/>
    <w:rsid w:val="000074A5"/>
    <w:rPr>
      <w:rFonts w:ascii="Courier New" w:eastAsia="Times New Roman" w:hAnsi="Courier New" w:cs="Courier New"/>
      <w:sz w:val="20"/>
      <w:szCs w:val="20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qFormat/>
    <w:rsid w:val="00C41027"/>
    <w:pPr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paragraph" w:customStyle="1" w:styleId="Kopfzeileberschrift">
    <w:name w:val="Kopfzeile Überschrift"/>
    <w:basedOn w:val="Kopfzeile"/>
    <w:link w:val="KopfzeileberschriftZchn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paragraph" w:customStyle="1" w:styleId="KopfzeileInfos">
    <w:name w:val="Kopfzeile Infos"/>
    <w:basedOn w:val="Kopfzeile"/>
    <w:link w:val="KopfzeileInfosZchn"/>
    <w:qFormat/>
    <w:rsid w:val="00C83AC2"/>
    <w:rPr>
      <w:rFonts w:ascii="Arial" w:hAnsi="Arial" w:cs="Arial"/>
      <w:sz w:val="15"/>
      <w:szCs w:val="15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000000"/>
        <w:left w:val="dotted" w:sz="4" w:space="10" w:color="000000"/>
        <w:bottom w:val="dotted" w:sz="4" w:space="4" w:color="000000"/>
        <w:right w:val="dotted" w:sz="4" w:space="10" w:color="000000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hd w:val="clear" w:color="auto" w:fill="F2F2F2"/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 w:firstLine="0"/>
    </w:pPr>
  </w:style>
  <w:style w:type="paragraph" w:customStyle="1" w:styleId="Schaubild">
    <w:name w:val="Schaubild"/>
    <w:basedOn w:val="Beschriftung"/>
    <w:qFormat/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rsid w:val="0092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8E36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StandardWeb">
    <w:name w:val="Normal (Web)"/>
    <w:basedOn w:val="Standard"/>
    <w:uiPriority w:val="99"/>
    <w:semiHidden/>
    <w:unhideWhenUsed/>
    <w:rsid w:val="0069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53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3" ma:contentTypeDescription="Ein neues Dokument erstellen." ma:contentTypeScope="" ma:versionID="0ea7d7e12c97dc2c9205b1fc6f0faa25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3efb2d271e49e285f084c11fece97aed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B4F1E-F655-49B6-AC25-D80693459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A3B147-E823-485F-A3AC-3B6234204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 Arbeitsspeicher NS3</vt:lpstr>
    </vt:vector>
  </TitlesOfParts>
  <Company>OSZ IMT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Arbeitsspeicher NS3</dc:title>
  <dc:subject/>
  <dc:creator>Peschko, Joos</dc:creator>
  <dc:description/>
  <cp:lastModifiedBy>Gapitsch, Thomas</cp:lastModifiedBy>
  <cp:revision>18</cp:revision>
  <cp:lastPrinted>2022-01-16T16:33:00Z</cp:lastPrinted>
  <dcterms:created xsi:type="dcterms:W3CDTF">2021-11-21T13:09:00Z</dcterms:created>
  <dcterms:modified xsi:type="dcterms:W3CDTF">2022-01-16T16:34:00Z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