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B21B4" w14:textId="77777777" w:rsidR="004E6378" w:rsidRDefault="00240827">
      <w:pPr>
        <w:pStyle w:val="berschrift1"/>
        <w:shd w:val="clear" w:color="auto" w:fill="B8CCE4"/>
        <w:spacing w:before="240" w:after="60" w:line="240" w:lineRule="auto"/>
        <w:rPr>
          <w:rFonts w:asciiTheme="minorHAnsi" w:hAnsiTheme="minorHAnsi"/>
        </w:rPr>
      </w:pPr>
      <w:r>
        <w:rPr>
          <w:caps w:val="0"/>
        </w:rPr>
        <w:t>Arbeitsplanung</w:t>
      </w:r>
      <w:r>
        <w:rPr>
          <w:caps w:val="0"/>
        </w:rPr>
        <w:tab/>
      </w:r>
      <w:r>
        <w:rPr>
          <w:caps w:val="0"/>
        </w:rPr>
        <w:tab/>
      </w:r>
      <w:r>
        <w:rPr>
          <w:noProof/>
        </w:rPr>
        <w:drawing>
          <wp:anchor distT="0" distB="0" distL="0" distR="0" simplePos="0" relativeHeight="6" behindDoc="0" locked="0" layoutInCell="0" allowOverlap="1" wp14:anchorId="3CEB21CA" wp14:editId="3CEB21CB">
            <wp:simplePos x="0" y="0"/>
            <wp:positionH relativeFrom="column">
              <wp:posOffset>5347335</wp:posOffset>
            </wp:positionH>
            <wp:positionV relativeFrom="paragraph">
              <wp:posOffset>200660</wp:posOffset>
            </wp:positionV>
            <wp:extent cx="100965" cy="160655"/>
            <wp:effectExtent l="0" t="0" r="0" b="0"/>
            <wp:wrapSquare wrapText="largest"/>
            <wp:docPr id="1" name="Bil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aps w:val="0"/>
        </w:rPr>
        <w:t>6</w:t>
      </w:r>
      <w:r>
        <w:rPr>
          <w:rStyle w:val="Fett"/>
          <w:rFonts w:eastAsia="Calibri" w:cstheme="minorHAnsi"/>
          <w:bCs w:val="0"/>
          <w:i/>
          <w:iCs/>
          <w:caps w:val="0"/>
          <w:color w:val="000000" w:themeColor="text1"/>
          <w:sz w:val="22"/>
        </w:rPr>
        <w:t>0</w:t>
      </w:r>
      <w:r>
        <w:rPr>
          <w:rStyle w:val="Fett"/>
          <w:rFonts w:eastAsia="Calibri" w:cs="Calibri"/>
          <w:bCs w:val="0"/>
          <w:i/>
          <w:iCs/>
          <w:caps w:val="0"/>
          <w:color w:val="000000"/>
          <w:sz w:val="22"/>
        </w:rPr>
        <w:t>min</w:t>
      </w:r>
    </w:p>
    <w:p w14:paraId="3CEB21B5" w14:textId="77777777" w:rsidR="004E6378" w:rsidRDefault="00240827">
      <w:pPr>
        <w:spacing w:after="240"/>
        <w:rPr>
          <w:i/>
          <w:iCs/>
        </w:rPr>
      </w:pPr>
      <w:r>
        <w:rPr>
          <w:i/>
          <w:iCs/>
        </w:rPr>
        <w:t>Einzelarbeit</w:t>
      </w:r>
    </w:p>
    <w:p w14:paraId="3CEB21B6" w14:textId="77777777" w:rsidR="004E6378" w:rsidRDefault="00240827">
      <w:pPr>
        <w:spacing w:after="240"/>
      </w:pPr>
      <w:r>
        <w:rPr>
          <w:i/>
          <w:iCs/>
        </w:rPr>
        <w:t>Kompetenzbereich: PC-Komponenten (Mainboard Niveaustufe 4</w:t>
      </w:r>
      <w:r>
        <w:t>)</w:t>
      </w:r>
    </w:p>
    <w:p w14:paraId="3CEB21B7" w14:textId="77777777" w:rsidR="004E6378" w:rsidRDefault="00240827">
      <w:pPr>
        <w:spacing w:after="240"/>
      </w:pPr>
      <w:r>
        <w:rPr>
          <w:b/>
          <w:bCs/>
        </w:rPr>
        <w:t xml:space="preserve">Erarbeiten </w:t>
      </w:r>
      <w:r>
        <w:t xml:space="preserve">Sie </w:t>
      </w:r>
      <w:r>
        <w:rPr>
          <w:rFonts w:eastAsiaTheme="minorEastAsia"/>
        </w:rPr>
        <w:t>das</w:t>
      </w:r>
      <w:r>
        <w:t xml:space="preserve"> Arbeitsblatt und sichern Sie selbständig die Lösung. Sehen Sie dazu die Musterlösung bei der Lehrkraft ein und zeigen Sie </w:t>
      </w:r>
      <w:r>
        <w:rPr>
          <w:rFonts w:eastAsiaTheme="minorEastAsia"/>
        </w:rPr>
        <w:t xml:space="preserve">Ihre </w:t>
      </w:r>
      <w:r>
        <w:t xml:space="preserve">Lösung der Lehrkraft. </w:t>
      </w:r>
    </w:p>
    <w:p w14:paraId="3CEB21B8" w14:textId="77777777" w:rsidR="004E6378" w:rsidRDefault="00240827">
      <w:pPr>
        <w:spacing w:after="240"/>
      </w:pPr>
      <w:r>
        <w:rPr>
          <w:b/>
          <w:bCs/>
        </w:rPr>
        <w:t xml:space="preserve">Laden </w:t>
      </w:r>
      <w:r>
        <w:t xml:space="preserve">Sie die Lösungen auf </w:t>
      </w:r>
      <w:proofErr w:type="spellStart"/>
      <w:r>
        <w:t>Moodle</w:t>
      </w:r>
      <w:proofErr w:type="spellEnd"/>
      <w:r>
        <w:t xml:space="preserve"> hoch.</w:t>
      </w:r>
    </w:p>
    <w:p w14:paraId="3CEB21B9" w14:textId="77777777" w:rsidR="004E6378" w:rsidRDefault="00240827">
      <w:pPr>
        <w:spacing w:after="240" w:line="240" w:lineRule="auto"/>
      </w:pPr>
      <w:r>
        <w:rPr>
          <w:u w:val="single"/>
        </w:rPr>
        <w:t>Arbeitsprodukt:</w:t>
      </w:r>
      <w:r>
        <w:t xml:space="preserve"> Ausgefülltes Arbeitsblatt, erweiterte Konzeptübersicht</w:t>
      </w:r>
    </w:p>
    <w:p w14:paraId="3CEB21BA" w14:textId="77777777" w:rsidR="004E6378" w:rsidRDefault="00240827">
      <w:pPr>
        <w:pStyle w:val="berschrift1"/>
        <w:shd w:val="clear" w:color="auto" w:fill="B8CCE4"/>
        <w:rPr>
          <w:rFonts w:eastAsia="Calibri"/>
        </w:rPr>
      </w:pPr>
      <w:r>
        <w:rPr>
          <w:rFonts w:eastAsia="Calibri"/>
        </w:rPr>
        <w:t>Mainboard (Niveaustufe 4)</w:t>
      </w:r>
    </w:p>
    <w:p w14:paraId="3CEB21BB" w14:textId="77777777" w:rsidR="004E6378" w:rsidRDefault="00240827">
      <w:pPr>
        <w:pStyle w:val="Listenabsatz"/>
        <w:numPr>
          <w:ilvl w:val="0"/>
          <w:numId w:val="4"/>
        </w:numPr>
        <w:spacing w:after="240"/>
        <w:rPr>
          <w:b/>
        </w:rPr>
      </w:pPr>
      <w:r>
        <w:rPr>
          <w:b/>
        </w:rPr>
        <w:t xml:space="preserve">Erläutern </w:t>
      </w:r>
      <w:r>
        <w:t>Sie den Begriff und die Bedeutung des BIOS. .</w:t>
      </w:r>
    </w:p>
    <w:p w14:paraId="3CEB21BC" w14:textId="5F1DAC46" w:rsidR="004E6378" w:rsidRPr="005D3E69" w:rsidRDefault="00CC597B">
      <w:pPr>
        <w:pStyle w:val="Listenabsatz"/>
        <w:numPr>
          <w:ilvl w:val="0"/>
          <w:numId w:val="0"/>
        </w:numPr>
        <w:spacing w:after="240"/>
        <w:ind w:left="720"/>
        <w:rPr>
          <w:b/>
        </w:rPr>
      </w:pPr>
      <w:r w:rsidRPr="005D3E69">
        <w:rPr>
          <w:b/>
        </w:rPr>
        <w:t>B</w:t>
      </w:r>
      <w:r w:rsidR="00FB6720">
        <w:rPr>
          <w:b/>
        </w:rPr>
        <w:t>IOS</w:t>
      </w:r>
      <w:r w:rsidRPr="005D3E69">
        <w:rPr>
          <w:b/>
        </w:rPr>
        <w:t xml:space="preserve"> steht für "Basic Input/Output System"</w:t>
      </w:r>
      <w:r w:rsidR="005D3E69" w:rsidRPr="005D3E69">
        <w:rPr>
          <w:b/>
        </w:rPr>
        <w:t>, was eine F</w:t>
      </w:r>
      <w:r w:rsidR="005D3E69">
        <w:rPr>
          <w:b/>
        </w:rPr>
        <w:t xml:space="preserve">irmware ist die </w:t>
      </w:r>
      <w:r w:rsidR="00FB6720">
        <w:rPr>
          <w:b/>
        </w:rPr>
        <w:t xml:space="preserve">sich </w:t>
      </w:r>
      <w:r w:rsidR="005D3E69">
        <w:rPr>
          <w:b/>
        </w:rPr>
        <w:t>auf einem nichtflüchtigen Speicher wie</w:t>
      </w:r>
      <w:r w:rsidR="004E67EA">
        <w:rPr>
          <w:b/>
        </w:rPr>
        <w:t xml:space="preserve"> einem Flash</w:t>
      </w:r>
      <w:r w:rsidR="00C14C70">
        <w:rPr>
          <w:b/>
        </w:rPr>
        <w:t>-</w:t>
      </w:r>
      <w:r w:rsidR="005D3E69">
        <w:rPr>
          <w:b/>
        </w:rPr>
        <w:t>EE</w:t>
      </w:r>
      <w:r w:rsidR="00FB6720">
        <w:rPr>
          <w:b/>
        </w:rPr>
        <w:t>PROM auf dem Motherboard befindet.</w:t>
      </w:r>
      <w:r w:rsidR="00C30619">
        <w:rPr>
          <w:b/>
        </w:rPr>
        <w:t xml:space="preserve"> Die BIOS ist auf </w:t>
      </w:r>
      <w:r w:rsidR="00683013">
        <w:rPr>
          <w:b/>
        </w:rPr>
        <w:t>der Hardware immer vorhanden und muss nicht selbst installiert werden, allerdings kann man die BIOS updaten</w:t>
      </w:r>
      <w:r w:rsidR="00CD73D9">
        <w:rPr>
          <w:b/>
        </w:rPr>
        <w:t xml:space="preserve"> durch </w:t>
      </w:r>
      <w:proofErr w:type="spellStart"/>
      <w:r w:rsidR="00CD73D9">
        <w:rPr>
          <w:b/>
        </w:rPr>
        <w:t>flashen</w:t>
      </w:r>
      <w:proofErr w:type="spellEnd"/>
      <w:r w:rsidR="00CD73D9">
        <w:rPr>
          <w:b/>
        </w:rPr>
        <w:t>.</w:t>
      </w:r>
      <w:r w:rsidR="0037474D">
        <w:rPr>
          <w:b/>
        </w:rPr>
        <w:t xml:space="preserve"> Das BIOS </w:t>
      </w:r>
      <w:proofErr w:type="gramStart"/>
      <w:r w:rsidR="0037474D">
        <w:rPr>
          <w:b/>
        </w:rPr>
        <w:t>führt</w:t>
      </w:r>
      <w:proofErr w:type="gramEnd"/>
      <w:r w:rsidR="0037474D">
        <w:rPr>
          <w:b/>
        </w:rPr>
        <w:t xml:space="preserve"> bevor das Betriebssystem gestartet wird </w:t>
      </w:r>
      <w:r w:rsidR="00B65D06">
        <w:rPr>
          <w:b/>
        </w:rPr>
        <w:t>den POST (Power On Self-Test) aus und Initialisiert die Hardware.</w:t>
      </w:r>
      <w:r w:rsidR="00B8207E">
        <w:rPr>
          <w:b/>
        </w:rPr>
        <w:t xml:space="preserve"> Ist alles erfolgreich, dann wird das Betriebssystem geladen.</w:t>
      </w:r>
    </w:p>
    <w:p w14:paraId="3CEB21BD" w14:textId="77777777" w:rsidR="004E6378" w:rsidRDefault="00240827">
      <w:pPr>
        <w:pStyle w:val="Listenabsatz"/>
        <w:numPr>
          <w:ilvl w:val="0"/>
          <w:numId w:val="4"/>
        </w:numPr>
        <w:spacing w:after="24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Erklären</w:t>
      </w:r>
      <w:r>
        <w:rPr>
          <w:rFonts w:eastAsiaTheme="minorEastAsia"/>
        </w:rPr>
        <w:t xml:space="preserve"> Sie kurz den Begriff des </w:t>
      </w:r>
      <w:proofErr w:type="spellStart"/>
      <w:r>
        <w:rPr>
          <w:rFonts w:eastAsiaTheme="minorEastAsia"/>
        </w:rPr>
        <w:t>Overclocking</w:t>
      </w:r>
      <w:proofErr w:type="spellEnd"/>
      <w:r>
        <w:rPr>
          <w:rFonts w:eastAsiaTheme="minorEastAsia"/>
        </w:rPr>
        <w:t>.</w:t>
      </w:r>
    </w:p>
    <w:p w14:paraId="3CEB21BE" w14:textId="4F763EDD" w:rsidR="004E6378" w:rsidRDefault="00B8207E">
      <w:pPr>
        <w:pStyle w:val="Listenabsatz"/>
        <w:numPr>
          <w:ilvl w:val="0"/>
          <w:numId w:val="0"/>
        </w:numPr>
        <w:spacing w:after="240"/>
        <w:ind w:left="720"/>
        <w:rPr>
          <w:rFonts w:eastAsiaTheme="minorEastAsia"/>
          <w:b/>
          <w:bCs/>
        </w:rPr>
      </w:pPr>
      <w:proofErr w:type="spellStart"/>
      <w:r>
        <w:rPr>
          <w:rFonts w:eastAsiaTheme="minorEastAsia"/>
          <w:b/>
          <w:bCs/>
        </w:rPr>
        <w:t>Overclocking</w:t>
      </w:r>
      <w:proofErr w:type="spellEnd"/>
      <w:r>
        <w:rPr>
          <w:rFonts w:eastAsiaTheme="minorEastAsia"/>
          <w:b/>
          <w:bCs/>
        </w:rPr>
        <w:t xml:space="preserve"> bedeutet </w:t>
      </w:r>
      <w:r w:rsidR="00F50ABE">
        <w:rPr>
          <w:rFonts w:eastAsiaTheme="minorEastAsia"/>
          <w:b/>
          <w:bCs/>
        </w:rPr>
        <w:t>Ü</w:t>
      </w:r>
      <w:r>
        <w:rPr>
          <w:rFonts w:eastAsiaTheme="minorEastAsia"/>
          <w:b/>
          <w:bCs/>
        </w:rPr>
        <w:t>bertakten</w:t>
      </w:r>
      <w:r w:rsidR="00681FF2">
        <w:rPr>
          <w:rFonts w:eastAsiaTheme="minorEastAsia"/>
          <w:b/>
          <w:bCs/>
        </w:rPr>
        <w:t xml:space="preserve"> und soll eine höhere Rechenleistung durch </w:t>
      </w:r>
      <w:r w:rsidR="00FE67C4">
        <w:rPr>
          <w:rFonts w:eastAsiaTheme="minorEastAsia"/>
          <w:b/>
          <w:bCs/>
        </w:rPr>
        <w:t xml:space="preserve">eine höhere </w:t>
      </w:r>
      <w:r w:rsidR="00A2197B">
        <w:rPr>
          <w:rFonts w:eastAsiaTheme="minorEastAsia"/>
          <w:b/>
          <w:bCs/>
        </w:rPr>
        <w:t>Taktfrequenz oberhalb der normalen Hersteller-Spezifikation</w:t>
      </w:r>
      <w:r w:rsidR="00681FF2">
        <w:rPr>
          <w:rFonts w:eastAsiaTheme="minorEastAsia"/>
          <w:b/>
          <w:bCs/>
        </w:rPr>
        <w:t xml:space="preserve"> von z.B. Prozessor, GPU oder RAM</w:t>
      </w:r>
      <w:r w:rsidR="00FE67C4">
        <w:rPr>
          <w:rFonts w:eastAsiaTheme="minorEastAsia"/>
          <w:b/>
          <w:bCs/>
        </w:rPr>
        <w:t xml:space="preserve"> erzielen</w:t>
      </w:r>
      <w:r w:rsidR="00A2197B">
        <w:rPr>
          <w:rFonts w:eastAsiaTheme="minorEastAsia"/>
          <w:b/>
          <w:bCs/>
        </w:rPr>
        <w:t>.</w:t>
      </w:r>
    </w:p>
    <w:p w14:paraId="3CEB21BF" w14:textId="77777777" w:rsidR="004E6378" w:rsidRDefault="00240827">
      <w:pPr>
        <w:pStyle w:val="Listenabsatz"/>
        <w:numPr>
          <w:ilvl w:val="0"/>
          <w:numId w:val="4"/>
        </w:numPr>
        <w:spacing w:after="240"/>
        <w:rPr>
          <w:b/>
        </w:rPr>
      </w:pPr>
      <w:r>
        <w:rPr>
          <w:b/>
          <w:bCs/>
        </w:rPr>
        <w:t>Lesen</w:t>
      </w:r>
      <w:r>
        <w:t xml:space="preserve"> Sie folgenden Artikel:</w:t>
      </w:r>
    </w:p>
    <w:p w14:paraId="3CEB21C0" w14:textId="77777777" w:rsidR="004E6378" w:rsidRDefault="00240827">
      <w:pPr>
        <w:pStyle w:val="Listenabsatz"/>
        <w:numPr>
          <w:ilvl w:val="0"/>
          <w:numId w:val="0"/>
        </w:numPr>
        <w:spacing w:after="240"/>
        <w:ind w:left="720"/>
        <w:rPr>
          <w:b/>
        </w:rPr>
      </w:pPr>
      <w:r>
        <w:rPr>
          <w:rStyle w:val="Internetverknpfung"/>
          <w:color w:val="auto"/>
        </w:rPr>
        <w:t>https://www.pcgameshardware.de/Mainboard-Hardware-154107/Specials/PCI-Express-40-erklaert-1168801/2/</w:t>
      </w:r>
    </w:p>
    <w:p w14:paraId="3CEB21C1" w14:textId="77777777" w:rsidR="004E6378" w:rsidRDefault="004E6378">
      <w:pPr>
        <w:pStyle w:val="Listenabsatz"/>
        <w:numPr>
          <w:ilvl w:val="0"/>
          <w:numId w:val="0"/>
        </w:numPr>
        <w:spacing w:after="240"/>
        <w:ind w:left="720"/>
        <w:rPr>
          <w:b/>
        </w:rPr>
      </w:pPr>
    </w:p>
    <w:p w14:paraId="3CEB21C2" w14:textId="77777777" w:rsidR="004E6378" w:rsidRDefault="00240827">
      <w:pPr>
        <w:pStyle w:val="Listenabsatz"/>
        <w:numPr>
          <w:ilvl w:val="0"/>
          <w:numId w:val="4"/>
        </w:numPr>
        <w:spacing w:after="240"/>
        <w:rPr>
          <w:b/>
        </w:rPr>
      </w:pPr>
      <w:r>
        <w:rPr>
          <w:b/>
          <w:bCs/>
        </w:rPr>
        <w:t xml:space="preserve">Erklären </w:t>
      </w:r>
      <w:r>
        <w:t xml:space="preserve">Sie was eine PCIe-Lane ist. </w:t>
      </w:r>
    </w:p>
    <w:p w14:paraId="3CEB21C3" w14:textId="313ED151" w:rsidR="004E6378" w:rsidRDefault="0050585E">
      <w:pPr>
        <w:pStyle w:val="Listenabsatz"/>
        <w:numPr>
          <w:ilvl w:val="0"/>
          <w:numId w:val="0"/>
        </w:numPr>
        <w:spacing w:after="240"/>
        <w:ind w:left="720"/>
        <w:rPr>
          <w:b/>
        </w:rPr>
      </w:pPr>
      <w:r>
        <w:rPr>
          <w:b/>
        </w:rPr>
        <w:t xml:space="preserve">Die PCIe-Lane ist der </w:t>
      </w:r>
      <w:r w:rsidR="00FD5065">
        <w:rPr>
          <w:b/>
        </w:rPr>
        <w:t>Nachfolger</w:t>
      </w:r>
      <w:r>
        <w:rPr>
          <w:b/>
        </w:rPr>
        <w:t xml:space="preserve"> </w:t>
      </w:r>
      <w:r w:rsidR="00FD5065">
        <w:rPr>
          <w:b/>
        </w:rPr>
        <w:t>des PCI-Bussystems</w:t>
      </w:r>
      <w:r w:rsidR="00EB3D1F">
        <w:rPr>
          <w:b/>
        </w:rPr>
        <w:t xml:space="preserve">. </w:t>
      </w:r>
      <w:r w:rsidR="00FD5065" w:rsidRPr="00FD5065">
        <w:rPr>
          <w:b/>
        </w:rPr>
        <w:t>PCIe ist ein serielles Übertragungsverfahren, bei dem sich mehrere sogenannte Lanes (englisch für Fahrbahnen) bündeln lassen, um die Datentransferrate zu steigern. Mit jeder PCIe-Generation wächst die Transferrate pro Lane.</w:t>
      </w:r>
      <w:r w:rsidR="00B34DCA">
        <w:rPr>
          <w:b/>
        </w:rPr>
        <w:t xml:space="preserve"> </w:t>
      </w:r>
      <w:r w:rsidR="00B34DCA" w:rsidRPr="00B34DCA">
        <w:rPr>
          <w:b/>
        </w:rPr>
        <w:t xml:space="preserve">Neben PCIe-Slots für Karten mit einer, zwei, vier, acht oder 16 Lanes existieren noch weitere Kartenformate wie die PCI Express </w:t>
      </w:r>
      <w:proofErr w:type="gramStart"/>
      <w:r w:rsidR="00B34DCA" w:rsidRPr="00B34DCA">
        <w:rPr>
          <w:b/>
        </w:rPr>
        <w:t>Mini Card</w:t>
      </w:r>
      <w:proofErr w:type="gramEnd"/>
      <w:r w:rsidR="00B34DCA" w:rsidRPr="00B34DCA">
        <w:rPr>
          <w:b/>
        </w:rPr>
        <w:t xml:space="preserve">, M.2-Karten in verschiedener Länge mit zwei oder vier Lanes oder die </w:t>
      </w:r>
      <w:proofErr w:type="spellStart"/>
      <w:r w:rsidR="00B34DCA" w:rsidRPr="00B34DCA">
        <w:rPr>
          <w:b/>
        </w:rPr>
        <w:t>ExpressCard</w:t>
      </w:r>
      <w:proofErr w:type="spellEnd"/>
      <w:r w:rsidR="00B34DCA" w:rsidRPr="00B34DCA">
        <w:rPr>
          <w:b/>
        </w:rPr>
        <w:t xml:space="preserve"> für Notebooks.</w:t>
      </w:r>
    </w:p>
    <w:p w14:paraId="3CEB21C4" w14:textId="77777777" w:rsidR="004E6378" w:rsidRDefault="00240827">
      <w:pPr>
        <w:pStyle w:val="Listenabsatz"/>
        <w:numPr>
          <w:ilvl w:val="0"/>
          <w:numId w:val="4"/>
        </w:numPr>
        <w:spacing w:after="240"/>
        <w:rPr>
          <w:b/>
        </w:rPr>
      </w:pPr>
      <w:r>
        <w:rPr>
          <w:b/>
          <w:bCs/>
        </w:rPr>
        <w:t>Diskutieren</w:t>
      </w:r>
      <w:r>
        <w:t xml:space="preserve"> Sie die Aussagekraft von Herstellerangaben in Hinblick auf PCIe-Lanes. </w:t>
      </w:r>
      <w:r>
        <w:rPr>
          <w:b/>
          <w:bCs/>
        </w:rPr>
        <w:t xml:space="preserve">Erläutern </w:t>
      </w:r>
      <w:r>
        <w:t xml:space="preserve">Sie dabei Möglichkeiten die Leistung eines PC-Komplettsystems zu bestimmen und </w:t>
      </w:r>
      <w:r>
        <w:rPr>
          <w:b/>
          <w:bCs/>
        </w:rPr>
        <w:t>bewerten</w:t>
      </w:r>
      <w:r>
        <w:t xml:space="preserve"> Sie diese. </w:t>
      </w:r>
    </w:p>
    <w:p w14:paraId="3CEB21C5" w14:textId="6F0E4EF0" w:rsidR="004E6378" w:rsidRDefault="00E00371" w:rsidP="00A94370">
      <w:pPr>
        <w:pStyle w:val="Listenabsatz"/>
        <w:numPr>
          <w:ilvl w:val="0"/>
          <w:numId w:val="0"/>
        </w:numPr>
        <w:spacing w:after="240"/>
        <w:ind w:left="709"/>
        <w:rPr>
          <w:b/>
        </w:rPr>
      </w:pPr>
      <w:r>
        <w:rPr>
          <w:b/>
        </w:rPr>
        <w:t xml:space="preserve">Hersteller von Mainboards suggerieren gerne das sie z.B. 3x PCIe x16 Slots haben, allerdings </w:t>
      </w:r>
      <w:r w:rsidR="0015730B">
        <w:rPr>
          <w:b/>
        </w:rPr>
        <w:t>hat man</w:t>
      </w:r>
      <w:r>
        <w:rPr>
          <w:b/>
        </w:rPr>
        <w:t xml:space="preserve"> durch das sogenannte "Sharing" t</w:t>
      </w:r>
      <w:r w:rsidR="0015730B">
        <w:rPr>
          <w:b/>
        </w:rPr>
        <w:t xml:space="preserve">atsächlich keine 48 individuelle Lanes. </w:t>
      </w:r>
      <w:r w:rsidR="00D11804">
        <w:rPr>
          <w:b/>
        </w:rPr>
        <w:t>Sobald in den anderen Slots Erweiterungskarten stecken, wird von de</w:t>
      </w:r>
      <w:r w:rsidR="00F9028B">
        <w:rPr>
          <w:b/>
        </w:rPr>
        <w:t>m ersten Slot</w:t>
      </w:r>
      <w:r w:rsidR="00D11804">
        <w:rPr>
          <w:b/>
        </w:rPr>
        <w:t xml:space="preserve"> 8 Lanes wegge</w:t>
      </w:r>
      <w:r w:rsidR="00D11804">
        <w:rPr>
          <w:b/>
        </w:rPr>
        <w:lastRenderedPageBreak/>
        <w:t xml:space="preserve">nommen und den anderen x16 Slots </w:t>
      </w:r>
      <w:r w:rsidR="000147AD">
        <w:rPr>
          <w:b/>
        </w:rPr>
        <w:t xml:space="preserve">zur Verfügung gestellt. Somit </w:t>
      </w:r>
      <w:r w:rsidR="00F9028B">
        <w:rPr>
          <w:b/>
        </w:rPr>
        <w:t>wäre,</w:t>
      </w:r>
      <w:r w:rsidR="000147AD">
        <w:rPr>
          <w:b/>
        </w:rPr>
        <w:t xml:space="preserve"> wenn eine Grafikkarte im ersten Slot sitzt</w:t>
      </w:r>
      <w:r w:rsidR="00CE6FCB">
        <w:rPr>
          <w:b/>
        </w:rPr>
        <w:t xml:space="preserve">, die Grafikkarte </w:t>
      </w:r>
      <w:proofErr w:type="gramStart"/>
      <w:r w:rsidR="00CE6FCB">
        <w:rPr>
          <w:b/>
        </w:rPr>
        <w:t>langsamer</w:t>
      </w:r>
      <w:proofErr w:type="gramEnd"/>
      <w:r w:rsidR="00CE6FCB">
        <w:rPr>
          <w:b/>
        </w:rPr>
        <w:t xml:space="preserve"> wenn nicht alle 16 Lanes angesprochen werden können. </w:t>
      </w:r>
      <w:r w:rsidR="00715BAB">
        <w:rPr>
          <w:b/>
        </w:rPr>
        <w:t xml:space="preserve">Wer also mehr als nur eine Grafikkarte anschließen will </w:t>
      </w:r>
      <w:r w:rsidR="00E13F25">
        <w:rPr>
          <w:b/>
        </w:rPr>
        <w:t>sollte</w:t>
      </w:r>
      <w:r w:rsidR="00715BAB">
        <w:rPr>
          <w:b/>
        </w:rPr>
        <w:t xml:space="preserve"> vorher Testberichte analysieren. </w:t>
      </w:r>
    </w:p>
    <w:p w14:paraId="12F73989" w14:textId="6C88801E" w:rsidR="002713C7" w:rsidRDefault="002713C7" w:rsidP="00A94370">
      <w:pPr>
        <w:pStyle w:val="Listenabsatz"/>
        <w:numPr>
          <w:ilvl w:val="0"/>
          <w:numId w:val="0"/>
        </w:numPr>
        <w:spacing w:after="240"/>
        <w:ind w:left="709"/>
        <w:rPr>
          <w:b/>
        </w:rPr>
      </w:pPr>
      <w:r>
        <w:rPr>
          <w:b/>
        </w:rPr>
        <w:t xml:space="preserve">Die Leistung eines PC-Komplettsystems kann durch Testberichte oder eigener Hardware-Tests </w:t>
      </w:r>
      <w:r w:rsidR="00DD41BF">
        <w:rPr>
          <w:b/>
        </w:rPr>
        <w:t>oder durch Analyse des Mainboards Routing</w:t>
      </w:r>
      <w:r w:rsidR="00994F98">
        <w:rPr>
          <w:b/>
        </w:rPr>
        <w:t>, sowie der vorhandenen Komponenten des Mainboards wie Lanes und Controller</w:t>
      </w:r>
      <w:r w:rsidR="00DD41BF">
        <w:rPr>
          <w:b/>
        </w:rPr>
        <w:t xml:space="preserve"> geprüft werden. </w:t>
      </w:r>
      <w:r w:rsidR="00994F98">
        <w:rPr>
          <w:b/>
        </w:rPr>
        <w:t xml:space="preserve">Allerdings ist diese Analyse sehr komplex und erfordert eine hohe Expertise. </w:t>
      </w:r>
      <w:r w:rsidR="00240827">
        <w:rPr>
          <w:b/>
        </w:rPr>
        <w:t>Bei Hochleistungscomputer sollte man bei der Zusammenstellung mit getesteter Hardware arbeiten.</w:t>
      </w:r>
    </w:p>
    <w:p w14:paraId="3CEB21C6" w14:textId="77777777" w:rsidR="004E6378" w:rsidRDefault="00240827">
      <w:pPr>
        <w:pStyle w:val="berschrift2"/>
        <w:rPr>
          <w:rFonts w:asciiTheme="minorHAnsi" w:hAnsiTheme="minorHAnsi" w:cstheme="minorBidi"/>
          <w:color w:val="auto"/>
          <w:sz w:val="22"/>
        </w:rPr>
      </w:pPr>
      <w:r>
        <w:t>Erweiterung der Konzeptübersicht:</w:t>
      </w:r>
    </w:p>
    <w:p w14:paraId="3CEB21C7" w14:textId="77777777" w:rsidR="004E6378" w:rsidRDefault="00240827">
      <w:pPr>
        <w:rPr>
          <w:b/>
        </w:rPr>
      </w:pPr>
      <w:r>
        <w:rPr>
          <w:b/>
          <w:bCs/>
        </w:rPr>
        <w:t>Erweitern</w:t>
      </w:r>
      <w:r>
        <w:t xml:space="preserve"> Sie in der Konzeptübersicht das Kapitel Mainboard um den Unterpunkt PCIe-Lanes. </w:t>
      </w:r>
      <w:r>
        <w:rPr>
          <w:b/>
          <w:bCs/>
        </w:rPr>
        <w:t>Fügen</w:t>
      </w:r>
      <w:r>
        <w:t xml:space="preserve"> Sie hier folgendes hinzu:</w:t>
      </w:r>
      <w:r>
        <w:rPr>
          <w:b/>
        </w:rPr>
        <w:t xml:space="preserve"> Kopieren </w:t>
      </w:r>
      <w:r>
        <w:t xml:space="preserve">Sie die Ergebnisse auch in die Abgabe dieses </w:t>
      </w:r>
      <w:proofErr w:type="spellStart"/>
      <w:r>
        <w:t>ABs.</w:t>
      </w:r>
      <w:proofErr w:type="spellEnd"/>
    </w:p>
    <w:p w14:paraId="3CEB21C8" w14:textId="77777777" w:rsidR="004E6378" w:rsidRDefault="00240827">
      <w:pPr>
        <w:pStyle w:val="Listenabsatz"/>
        <w:numPr>
          <w:ilvl w:val="0"/>
          <w:numId w:val="4"/>
        </w:numPr>
        <w:spacing w:after="240"/>
        <w:rPr>
          <w:b/>
        </w:rPr>
      </w:pPr>
      <w:r>
        <w:rPr>
          <w:b/>
          <w:bCs/>
        </w:rPr>
        <w:t>Analysieren</w:t>
      </w:r>
      <w:r>
        <w:t xml:space="preserve"> Sie ihr Mainboard  (Chipsatz) in Hinblick auf PCIe-Lanes. </w:t>
      </w:r>
      <w:r>
        <w:rPr>
          <w:b/>
          <w:bCs/>
        </w:rPr>
        <w:t xml:space="preserve">Beurteilen </w:t>
      </w:r>
      <w:r>
        <w:t>Sie aufgrund ihrer Ergebnisse die Leistung ih</w:t>
      </w:r>
      <w:r>
        <w:rPr>
          <w:noProof/>
        </w:rPr>
        <w:drawing>
          <wp:anchor distT="0" distB="0" distL="0" distR="0" simplePos="0" relativeHeight="7" behindDoc="0" locked="0" layoutInCell="0" allowOverlap="1" wp14:anchorId="3CEB21CC" wp14:editId="3CEB21CD">
            <wp:simplePos x="0" y="0"/>
            <wp:positionH relativeFrom="column">
              <wp:posOffset>3086100</wp:posOffset>
            </wp:positionH>
            <wp:positionV relativeFrom="paragraph">
              <wp:posOffset>218440</wp:posOffset>
            </wp:positionV>
            <wp:extent cx="2021840" cy="1990725"/>
            <wp:effectExtent l="0" t="0" r="0" b="0"/>
            <wp:wrapSquare wrapText="largest"/>
            <wp:docPr id="2" name="Bil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84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res PC-Komplettsystems.</w:t>
      </w:r>
      <w:r>
        <w:rPr>
          <w:b/>
          <w:bCs/>
        </w:rPr>
        <w:t xml:space="preserve"> Fügen</w:t>
      </w:r>
      <w:r>
        <w:t xml:space="preserve"> Sie Belege ihrer Recherche in der Konzeptü</w:t>
      </w:r>
      <w:r>
        <w:rPr>
          <w:color w:val="000000"/>
        </w:rPr>
        <w:t>bersicht</w:t>
      </w:r>
      <w:r>
        <w:rPr>
          <w:b/>
          <w:bCs/>
          <w:color w:val="000000"/>
        </w:rPr>
        <w:t xml:space="preserve"> </w:t>
      </w:r>
      <w:r>
        <w:rPr>
          <w:color w:val="000000"/>
        </w:rPr>
        <w:t xml:space="preserve">unter </w:t>
      </w:r>
      <w:r>
        <w:rPr>
          <w:rStyle w:val="Fett"/>
          <w:rFonts w:eastAsia="Calibri"/>
          <w:b w:val="0"/>
          <w:bCs w:val="0"/>
          <w:color w:val="000000" w:themeColor="text1"/>
        </w:rPr>
        <w:t xml:space="preserve">Kapitel: Ergänzende Dokumentation für die Lehrkraft/Mainboard </w:t>
      </w:r>
      <w:r>
        <w:rPr>
          <w:rStyle w:val="Fett"/>
          <w:rFonts w:eastAsia="Calibri"/>
          <w:color w:val="000000" w:themeColor="text1"/>
        </w:rPr>
        <w:t>an</w:t>
      </w:r>
      <w:r>
        <w:rPr>
          <w:rStyle w:val="Fett"/>
          <w:rFonts w:eastAsia="Calibri"/>
          <w:b w:val="0"/>
          <w:bCs w:val="0"/>
          <w:color w:val="000000" w:themeColor="text1"/>
        </w:rPr>
        <w:t xml:space="preserve">. </w:t>
      </w:r>
    </w:p>
    <w:p w14:paraId="3CEB21C9" w14:textId="77777777" w:rsidR="004E6378" w:rsidRDefault="004E6378">
      <w:pPr>
        <w:pStyle w:val="Listenabsatz"/>
        <w:numPr>
          <w:ilvl w:val="0"/>
          <w:numId w:val="0"/>
        </w:numPr>
        <w:spacing w:after="240"/>
        <w:ind w:left="720"/>
      </w:pPr>
    </w:p>
    <w:sectPr w:rsidR="004E6378">
      <w:headerReference w:type="default" r:id="rId13"/>
      <w:footerReference w:type="default" r:id="rId14"/>
      <w:pgSz w:w="11906" w:h="16838"/>
      <w:pgMar w:top="851" w:right="1276" w:bottom="1134" w:left="1418" w:header="709" w:footer="68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EB21E0" w14:textId="77777777" w:rsidR="008E2AE4" w:rsidRDefault="00240827">
      <w:pPr>
        <w:spacing w:after="0" w:line="240" w:lineRule="auto"/>
      </w:pPr>
      <w:r>
        <w:separator/>
      </w:r>
    </w:p>
  </w:endnote>
  <w:endnote w:type="continuationSeparator" w:id="0">
    <w:p w14:paraId="3CEB21E2" w14:textId="77777777" w:rsidR="008E2AE4" w:rsidRDefault="002408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B21DA" w14:textId="77777777" w:rsidR="004E6378" w:rsidRDefault="00240827">
    <w:pPr>
      <w:pStyle w:val="Fuzeile"/>
      <w:tabs>
        <w:tab w:val="clear" w:pos="2014"/>
        <w:tab w:val="clear" w:pos="8647"/>
        <w:tab w:val="center" w:pos="2410"/>
        <w:tab w:val="right" w:pos="8505"/>
      </w:tabs>
      <w:rPr>
        <w:sz w:val="14"/>
        <w:szCs w:val="14"/>
      </w:rPr>
    </w:pPr>
    <w:r>
      <w:rPr>
        <w:noProof/>
      </w:rPr>
      <w:drawing>
        <wp:inline distT="0" distB="0" distL="0" distR="0" wp14:anchorId="3CEB21DE" wp14:editId="3CEB21DF">
          <wp:extent cx="5760720" cy="243205"/>
          <wp:effectExtent l="0" t="0" r="0" b="0"/>
          <wp:docPr id="3" name="officeArt object" descr="Bild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officeArt object" descr="Bild 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760720" cy="24320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CEB21DB" w14:textId="77777777" w:rsidR="004E6378" w:rsidRDefault="00240827">
    <w:pPr>
      <w:pStyle w:val="Fuzeile"/>
      <w:tabs>
        <w:tab w:val="clear" w:pos="2014"/>
        <w:tab w:val="clear" w:pos="8647"/>
        <w:tab w:val="center" w:pos="2410"/>
        <w:tab w:val="right" w:pos="8505"/>
      </w:tabs>
    </w:pPr>
    <w:r>
      <w:rPr>
        <w:noProof/>
      </w:rPr>
      <w:drawing>
        <wp:inline distT="0" distB="0" distL="0" distR="0" wp14:anchorId="3CEB21E0" wp14:editId="3CEB21E1">
          <wp:extent cx="125730" cy="125730"/>
          <wp:effectExtent l="0" t="0" r="0" b="0"/>
          <wp:docPr id="4" name="Bild1" descr="cc.w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Bild1" descr="cc.wmf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25730" cy="12573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3CEB21E2" wp14:editId="3CEB21E3">
          <wp:extent cx="125730" cy="125730"/>
          <wp:effectExtent l="0" t="0" r="0" b="0"/>
          <wp:docPr id="5" name="Bild2" descr="by.w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ild2" descr="by.wmf"/>
                  <pic:cNvPicPr>
                    <a:picLocks noChangeAspect="1" noChangeArrowheads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 bwMode="auto">
                  <a:xfrm>
                    <a:off x="0" y="0"/>
                    <a:ext cx="125730" cy="12573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3CEB21E4" wp14:editId="3CEB21E5">
          <wp:extent cx="125730" cy="125730"/>
          <wp:effectExtent l="0" t="0" r="0" b="0"/>
          <wp:docPr id="6" name="Bild4" descr="sa.w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Bild4" descr="sa.wmf"/>
                  <pic:cNvPicPr>
                    <a:picLocks noChangeAspect="1" noChangeArrowheads="1"/>
                  </pic:cNvPicPr>
                </pic:nvPicPr>
                <pic:blipFill>
                  <a:blip r:embed="rId4"/>
                  <a:stretch>
                    <a:fillRect/>
                  </a:stretch>
                </pic:blipFill>
                <pic:spPr bwMode="auto">
                  <a:xfrm>
                    <a:off x="0" y="0"/>
                    <a:ext cx="125730" cy="12573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CC597B">
      <w:rPr>
        <w:b/>
        <w:bCs/>
        <w:sz w:val="14"/>
        <w:szCs w:val="14"/>
      </w:rPr>
      <w:t xml:space="preserve"> | </w:t>
    </w:r>
    <w:r w:rsidRPr="00CC597B">
      <w:rPr>
        <w:b/>
        <w:bCs/>
        <w:color w:val="0D0D0D"/>
        <w:sz w:val="14"/>
        <w:szCs w:val="14"/>
      </w:rPr>
      <w:t>CC-BY-SA 4.0</w:t>
    </w:r>
    <w:r w:rsidRPr="00CC597B">
      <w:rPr>
        <w:b/>
        <w:bCs/>
        <w:sz w:val="14"/>
        <w:szCs w:val="14"/>
      </w:rPr>
      <w:t xml:space="preserve"> | </w:t>
    </w:r>
    <w:r w:rsidRPr="00CC597B">
      <w:rPr>
        <w:color w:val="0D0D0D"/>
        <w:sz w:val="14"/>
        <w:szCs w:val="14"/>
      </w:rPr>
      <w:t>Pascal Joos</w:t>
    </w:r>
    <w:r>
      <w:rPr>
        <w:color w:val="0D0D0D"/>
        <w:sz w:val="14"/>
        <w:szCs w:val="14"/>
      </w:rPr>
      <w:t xml:space="preserve"> | Lernfeld 2</w:t>
    </w:r>
    <w:r w:rsidRPr="00CC597B">
      <w:rPr>
        <w:color w:val="0D0D0D"/>
        <w:sz w:val="14"/>
        <w:szCs w:val="14"/>
      </w:rPr>
      <w:t xml:space="preserve"> </w:t>
    </w:r>
    <w:r>
      <w:rPr>
        <w:color w:val="0D0D0D"/>
        <w:sz w:val="14"/>
        <w:szCs w:val="14"/>
      </w:rPr>
      <w:t>| Lernsituation 2.2|</w:t>
    </w:r>
    <w:r w:rsidRPr="00CC597B">
      <w:rPr>
        <w:color w:val="0D0D0D"/>
        <w:sz w:val="14"/>
        <w:szCs w:val="14"/>
      </w:rPr>
      <w:t xml:space="preserve"> </w:t>
    </w:r>
    <w:r>
      <w:rPr>
        <w:color w:val="0D0D0D"/>
        <w:sz w:val="14"/>
        <w:szCs w:val="14"/>
      </w:rPr>
      <w:t xml:space="preserve">Woche 2 | </w:t>
    </w:r>
    <w:r w:rsidRPr="00CC597B">
      <w:rPr>
        <w:color w:val="0D0D0D"/>
        <w:sz w:val="14"/>
        <w:szCs w:val="14"/>
      </w:rPr>
      <w:t xml:space="preserve">Version </w:t>
    </w:r>
    <w:r>
      <w:rPr>
        <w:color w:val="0D0D0D"/>
        <w:sz w:val="14"/>
        <w:szCs w:val="14"/>
      </w:rPr>
      <w:t>/10.05/20</w:t>
    </w:r>
    <w:r>
      <w:rPr>
        <w:color w:val="0D0D0D"/>
        <w:sz w:val="14"/>
        <w:szCs w:val="14"/>
        <w:u w:color="0D0D0D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EB21DC" w14:textId="77777777" w:rsidR="008E2AE4" w:rsidRDefault="00240827">
      <w:pPr>
        <w:spacing w:after="0" w:line="240" w:lineRule="auto"/>
      </w:pPr>
      <w:r>
        <w:separator/>
      </w:r>
    </w:p>
  </w:footnote>
  <w:footnote w:type="continuationSeparator" w:id="0">
    <w:p w14:paraId="3CEB21DE" w14:textId="77777777" w:rsidR="008E2AE4" w:rsidRDefault="002408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lenraster"/>
      <w:tblW w:w="9464" w:type="dxa"/>
      <w:tblLayout w:type="fixed"/>
      <w:tblLook w:val="04A0" w:firstRow="1" w:lastRow="0" w:firstColumn="1" w:lastColumn="0" w:noHBand="0" w:noVBand="1"/>
    </w:tblPr>
    <w:tblGrid>
      <w:gridCol w:w="2944"/>
      <w:gridCol w:w="2142"/>
      <w:gridCol w:w="1826"/>
      <w:gridCol w:w="2552"/>
    </w:tblGrid>
    <w:tr w:rsidR="004E6378" w14:paraId="3CEB21D3" w14:textId="77777777">
      <w:trPr>
        <w:trHeight w:val="848"/>
      </w:trPr>
      <w:tc>
        <w:tcPr>
          <w:tcW w:w="2943" w:type="dxa"/>
          <w:tcBorders>
            <w:top w:val="single" w:sz="4" w:space="0" w:color="A6A6A6"/>
            <w:left w:val="single" w:sz="4" w:space="0" w:color="A6A6A6"/>
            <w:bottom w:val="single" w:sz="4" w:space="0" w:color="A6A6A6"/>
            <w:right w:val="single" w:sz="4" w:space="0" w:color="A6A6A6"/>
          </w:tcBorders>
          <w:vAlign w:val="center"/>
        </w:tcPr>
        <w:p w14:paraId="3CEB21CE" w14:textId="77777777" w:rsidR="004E6378" w:rsidRDefault="00240827">
          <w:pPr>
            <w:pStyle w:val="Kopfzeileberschrift"/>
            <w:widowControl w:val="0"/>
            <w:rPr>
              <w:rFonts w:eastAsia="Calibri"/>
            </w:rPr>
          </w:pPr>
          <w:r>
            <w:rPr>
              <w:rFonts w:eastAsia="Calibri"/>
            </w:rPr>
            <w:t>Lernfeld 2</w:t>
          </w:r>
        </w:p>
        <w:p w14:paraId="3CEB21CF" w14:textId="77777777" w:rsidR="004E6378" w:rsidRDefault="00240827">
          <w:pPr>
            <w:pStyle w:val="KopfzeileUntertitel"/>
            <w:widowControl w:val="0"/>
            <w:rPr>
              <w:rFonts w:eastAsia="Calibri"/>
            </w:rPr>
          </w:pPr>
          <w:r>
            <w:rPr>
              <w:rFonts w:eastAsia="Calibri"/>
            </w:rPr>
            <w:t>Konzeptübersicht</w:t>
          </w:r>
        </w:p>
      </w:tc>
      <w:tc>
        <w:tcPr>
          <w:tcW w:w="3968" w:type="dxa"/>
          <w:gridSpan w:val="2"/>
          <w:tcBorders>
            <w:top w:val="single" w:sz="4" w:space="0" w:color="A6A6A6"/>
            <w:left w:val="single" w:sz="4" w:space="0" w:color="A6A6A6"/>
            <w:bottom w:val="single" w:sz="4" w:space="0" w:color="A6A6A6"/>
            <w:right w:val="single" w:sz="4" w:space="0" w:color="A6A6A6"/>
          </w:tcBorders>
          <w:vAlign w:val="center"/>
        </w:tcPr>
        <w:p w14:paraId="3CEB21D0" w14:textId="77777777" w:rsidR="004E6378" w:rsidRDefault="00240827">
          <w:pPr>
            <w:pStyle w:val="Kopfzeileberschrift"/>
            <w:widowControl w:val="0"/>
            <w:rPr>
              <w:rFonts w:eastAsia="Calibri"/>
            </w:rPr>
          </w:pPr>
          <w:r>
            <w:rPr>
              <w:rFonts w:eastAsia="Calibri"/>
            </w:rPr>
            <w:t>Mainboard</w:t>
          </w:r>
        </w:p>
        <w:p w14:paraId="3CEB21D1" w14:textId="77777777" w:rsidR="004E6378" w:rsidRDefault="00240827">
          <w:pPr>
            <w:pStyle w:val="KopfzeileUntertitel"/>
            <w:widowControl w:val="0"/>
            <w:rPr>
              <w:rFonts w:eastAsia="Calibri"/>
            </w:rPr>
          </w:pPr>
          <w:r>
            <w:rPr>
              <w:rFonts w:eastAsia="Calibri"/>
            </w:rPr>
            <w:t>BIOS und PCIe-Lanes</w:t>
          </w:r>
        </w:p>
      </w:tc>
      <w:tc>
        <w:tcPr>
          <w:tcW w:w="2552" w:type="dxa"/>
          <w:tcBorders>
            <w:top w:val="single" w:sz="4" w:space="0" w:color="A6A6A6"/>
            <w:left w:val="single" w:sz="4" w:space="0" w:color="A6A6A6"/>
            <w:bottom w:val="single" w:sz="4" w:space="0" w:color="A6A6A6"/>
            <w:right w:val="single" w:sz="4" w:space="0" w:color="A6A6A6"/>
          </w:tcBorders>
          <w:vAlign w:val="center"/>
        </w:tcPr>
        <w:p w14:paraId="3CEB21D2" w14:textId="77777777" w:rsidR="004E6378" w:rsidRDefault="00205368">
          <w:pPr>
            <w:pStyle w:val="Kopfzeile"/>
            <w:widowControl w:val="0"/>
            <w:tabs>
              <w:tab w:val="clear" w:pos="9072"/>
              <w:tab w:val="right" w:pos="9214"/>
            </w:tabs>
            <w:jc w:val="center"/>
            <w:rPr>
              <w:rFonts w:ascii="Arial" w:hAnsi="Arial" w:cs="Arial"/>
              <w:sz w:val="2"/>
              <w:szCs w:val="2"/>
            </w:rPr>
          </w:pPr>
          <w:r>
            <w:pict w14:anchorId="3CEB21DC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tole_rId1" o:spid="_x0000_s1026" type="#_x0000_t75" style="position:absolute;left:0;text-align:left;margin-left:0;margin-top:0;width:50pt;height:50pt;z-index:251657728;visibility:hidden;mso-position-horizontal-relative:text;mso-position-vertical-relative:text">
                <o:lock v:ext="edit" selection="t"/>
              </v:shape>
            </w:pict>
          </w:r>
          <w:r w:rsidR="00240827">
            <w:object w:dxaOrig="7663" w:dyaOrig="2277" w14:anchorId="3CEB21DD">
              <v:shape id="ole_rId1" o:spid="_x0000_i1025" type="#_x0000_t75" style="width:108pt;height:36pt;visibility:visible;mso-wrap-distance-right:0">
                <v:imagedata r:id="rId1" o:title=""/>
              </v:shape>
              <o:OLEObject Type="Embed" ProgID="Visio.Drawing.11" ShapeID="ole_rId1" DrawAspect="Content" ObjectID="_1703854210" r:id="rId2"/>
            </w:object>
          </w:r>
        </w:p>
      </w:tc>
    </w:tr>
    <w:tr w:rsidR="004E6378" w14:paraId="3CEB21D8" w14:textId="77777777">
      <w:trPr>
        <w:trHeight w:val="402"/>
      </w:trPr>
      <w:tc>
        <w:tcPr>
          <w:tcW w:w="2943" w:type="dxa"/>
          <w:tcBorders>
            <w:top w:val="single" w:sz="4" w:space="0" w:color="A6A6A6"/>
            <w:left w:val="single" w:sz="4" w:space="0" w:color="A6A6A6"/>
            <w:bottom w:val="single" w:sz="4" w:space="0" w:color="A6A6A6"/>
            <w:right w:val="single" w:sz="4" w:space="0" w:color="A6A6A6"/>
          </w:tcBorders>
          <w:vAlign w:val="center"/>
        </w:tcPr>
        <w:p w14:paraId="3CEB21D4" w14:textId="0AAD218F" w:rsidR="004E6378" w:rsidRDefault="00240827">
          <w:pPr>
            <w:pStyle w:val="KopfzeileInfos"/>
            <w:widowControl w:val="0"/>
            <w:rPr>
              <w:rFonts w:eastAsia="Calibri"/>
            </w:rPr>
          </w:pPr>
          <w:proofErr w:type="spellStart"/>
          <w:r>
            <w:rPr>
              <w:rFonts w:eastAsia="Calibri"/>
            </w:rPr>
            <w:t>Name:</w:t>
          </w:r>
          <w:r w:rsidR="00F53C3B">
            <w:rPr>
              <w:rFonts w:eastAsia="Calibri"/>
            </w:rPr>
            <w:t>Thomas</w:t>
          </w:r>
          <w:proofErr w:type="spellEnd"/>
          <w:r w:rsidR="00F53C3B">
            <w:rPr>
              <w:rFonts w:eastAsia="Calibri"/>
            </w:rPr>
            <w:t xml:space="preserve"> Gapitsch</w:t>
          </w:r>
        </w:p>
      </w:tc>
      <w:tc>
        <w:tcPr>
          <w:tcW w:w="2142" w:type="dxa"/>
          <w:tcBorders>
            <w:top w:val="single" w:sz="4" w:space="0" w:color="A6A6A6"/>
            <w:left w:val="single" w:sz="4" w:space="0" w:color="A6A6A6"/>
            <w:bottom w:val="single" w:sz="4" w:space="0" w:color="A6A6A6"/>
            <w:right w:val="single" w:sz="4" w:space="0" w:color="A6A6A6"/>
          </w:tcBorders>
          <w:vAlign w:val="center"/>
        </w:tcPr>
        <w:p w14:paraId="3CEB21D5" w14:textId="04265DC1" w:rsidR="004E6378" w:rsidRDefault="00240827">
          <w:pPr>
            <w:pStyle w:val="KopfzeileInfos"/>
            <w:widowControl w:val="0"/>
            <w:rPr>
              <w:rFonts w:eastAsia="Calibri"/>
            </w:rPr>
          </w:pPr>
          <w:r>
            <w:rPr>
              <w:rFonts w:eastAsia="Calibri"/>
            </w:rPr>
            <w:t>Datum:</w:t>
          </w:r>
          <w:r w:rsidR="00F9028B">
            <w:rPr>
              <w:rFonts w:eastAsia="Calibri"/>
            </w:rPr>
            <w:t xml:space="preserve"> 16.01.2022</w:t>
          </w:r>
        </w:p>
      </w:tc>
      <w:tc>
        <w:tcPr>
          <w:tcW w:w="1826" w:type="dxa"/>
          <w:tcBorders>
            <w:top w:val="single" w:sz="4" w:space="0" w:color="A6A6A6"/>
            <w:left w:val="single" w:sz="4" w:space="0" w:color="A6A6A6"/>
            <w:bottom w:val="single" w:sz="4" w:space="0" w:color="A6A6A6"/>
            <w:right w:val="single" w:sz="4" w:space="0" w:color="A6A6A6"/>
          </w:tcBorders>
          <w:vAlign w:val="center"/>
        </w:tcPr>
        <w:p w14:paraId="3CEB21D6" w14:textId="21DE69C1" w:rsidR="004E6378" w:rsidRDefault="00240827">
          <w:pPr>
            <w:pStyle w:val="KopfzeileInfos"/>
            <w:widowControl w:val="0"/>
            <w:rPr>
              <w:rFonts w:eastAsia="Calibri"/>
            </w:rPr>
          </w:pPr>
          <w:r>
            <w:rPr>
              <w:rFonts w:eastAsia="Calibri"/>
            </w:rPr>
            <w:t>Klasse:</w:t>
          </w:r>
          <w:r w:rsidR="00F9028B">
            <w:rPr>
              <w:rFonts w:eastAsia="Calibri"/>
            </w:rPr>
            <w:t xml:space="preserve"> FI-A 12</w:t>
          </w:r>
        </w:p>
      </w:tc>
      <w:tc>
        <w:tcPr>
          <w:tcW w:w="2552" w:type="dxa"/>
          <w:tcBorders>
            <w:top w:val="single" w:sz="4" w:space="0" w:color="A6A6A6"/>
            <w:left w:val="single" w:sz="4" w:space="0" w:color="A6A6A6"/>
            <w:bottom w:val="single" w:sz="4" w:space="0" w:color="A6A6A6"/>
            <w:right w:val="single" w:sz="4" w:space="0" w:color="A6A6A6"/>
          </w:tcBorders>
          <w:vAlign w:val="center"/>
        </w:tcPr>
        <w:p w14:paraId="3CEB21D7" w14:textId="77777777" w:rsidR="004E6378" w:rsidRDefault="00240827">
          <w:pPr>
            <w:pStyle w:val="KopfzeileInfos"/>
            <w:widowControl w:val="0"/>
            <w:jc w:val="right"/>
            <w:rPr>
              <w:rFonts w:eastAsia="Calibri"/>
            </w:rPr>
          </w:pPr>
          <w:r>
            <w:rPr>
              <w:rFonts w:eastAsia="Calibri"/>
            </w:rPr>
            <w:t xml:space="preserve">Seite </w:t>
          </w:r>
          <w:r>
            <w:rPr>
              <w:rFonts w:eastAsia="Calibri"/>
            </w:rPr>
            <w:fldChar w:fldCharType="begin"/>
          </w:r>
          <w:r>
            <w:rPr>
              <w:rFonts w:eastAsia="Calibri"/>
            </w:rPr>
            <w:instrText>PAGE</w:instrText>
          </w:r>
          <w:r>
            <w:rPr>
              <w:rFonts w:eastAsia="Calibri"/>
            </w:rPr>
            <w:fldChar w:fldCharType="separate"/>
          </w:r>
          <w:r>
            <w:rPr>
              <w:rFonts w:eastAsia="Calibri"/>
            </w:rPr>
            <w:t>1</w:t>
          </w:r>
          <w:r>
            <w:rPr>
              <w:rFonts w:eastAsia="Calibri"/>
            </w:rPr>
            <w:fldChar w:fldCharType="end"/>
          </w:r>
          <w:r>
            <w:rPr>
              <w:rFonts w:eastAsia="Calibri"/>
            </w:rPr>
            <w:t>/</w:t>
          </w:r>
          <w:r>
            <w:rPr>
              <w:rFonts w:eastAsia="Calibri"/>
            </w:rPr>
            <w:fldChar w:fldCharType="begin"/>
          </w:r>
          <w:r>
            <w:rPr>
              <w:rFonts w:eastAsia="Calibri"/>
            </w:rPr>
            <w:instrText>NUMPAGES</w:instrText>
          </w:r>
          <w:r>
            <w:rPr>
              <w:rFonts w:eastAsia="Calibri"/>
            </w:rPr>
            <w:fldChar w:fldCharType="separate"/>
          </w:r>
          <w:r>
            <w:rPr>
              <w:rFonts w:eastAsia="Calibri"/>
            </w:rPr>
            <w:t>1</w:t>
          </w:r>
          <w:r>
            <w:rPr>
              <w:rFonts w:eastAsia="Calibri"/>
            </w:rPr>
            <w:fldChar w:fldCharType="end"/>
          </w:r>
        </w:p>
      </w:tc>
    </w:tr>
  </w:tbl>
  <w:p w14:paraId="3CEB21D9" w14:textId="77777777" w:rsidR="004E6378" w:rsidRDefault="004E6378">
    <w:pPr>
      <w:pStyle w:val="Kopfzeile"/>
      <w:rPr>
        <w:rFonts w:ascii="Arial" w:hAnsi="Arial" w:cs="Arial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786935"/>
    <w:multiLevelType w:val="multilevel"/>
    <w:tmpl w:val="A6A24484"/>
    <w:lvl w:ilvl="0">
      <w:start w:val="1"/>
      <w:numFmt w:val="bullet"/>
      <w:pStyle w:val="Listenabsatz"/>
      <w:lvlText w:val=""/>
      <w:lvlJc w:val="left"/>
      <w:pPr>
        <w:tabs>
          <w:tab w:val="num" w:pos="0"/>
        </w:tabs>
        <w:ind w:left="1400" w:hanging="360"/>
      </w:pPr>
      <w:rPr>
        <w:rFonts w:ascii="Wingdings" w:hAnsi="Wingdings" w:cs="Wingdings" w:hint="default"/>
        <w:b w:val="0"/>
        <w:sz w:val="22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2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6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3D3421F1"/>
    <w:multiLevelType w:val="multilevel"/>
    <w:tmpl w:val="AE4ABB8E"/>
    <w:lvl w:ilvl="0">
      <w:start w:val="1"/>
      <w:numFmt w:val="decimal"/>
      <w:pStyle w:val="Aufgabe"/>
      <w:lvlText w:val="%1."/>
      <w:lvlJc w:val="left"/>
      <w:pPr>
        <w:tabs>
          <w:tab w:val="num" w:pos="0"/>
        </w:tabs>
        <w:ind w:left="1400" w:hanging="360"/>
      </w:pPr>
    </w:lvl>
    <w:lvl w:ilvl="1">
      <w:start w:val="1"/>
      <w:numFmt w:val="bullet"/>
      <w:lvlText w:val="o"/>
      <w:lvlJc w:val="left"/>
      <w:pPr>
        <w:tabs>
          <w:tab w:val="num" w:pos="0"/>
        </w:tabs>
        <w:ind w:left="21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2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6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5147976"/>
    <w:multiLevelType w:val="multilevel"/>
    <w:tmpl w:val="EF46E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7B0C4ECC"/>
    <w:multiLevelType w:val="multilevel"/>
    <w:tmpl w:val="70643794"/>
    <w:lvl w:ilvl="0">
      <w:start w:val="1"/>
      <w:numFmt w:val="bullet"/>
      <w:pStyle w:val="LernzieleAufgabeAufzhlung"/>
      <w:lvlText w:val="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7EC363E3"/>
    <w:multiLevelType w:val="multilevel"/>
    <w:tmpl w:val="7536F20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6378"/>
    <w:rsid w:val="000147AD"/>
    <w:rsid w:val="0015730B"/>
    <w:rsid w:val="00205368"/>
    <w:rsid w:val="00240827"/>
    <w:rsid w:val="002713C7"/>
    <w:rsid w:val="0037474D"/>
    <w:rsid w:val="004E6378"/>
    <w:rsid w:val="004E67EA"/>
    <w:rsid w:val="0050585E"/>
    <w:rsid w:val="005D3E69"/>
    <w:rsid w:val="00681FF2"/>
    <w:rsid w:val="00683013"/>
    <w:rsid w:val="00715BAB"/>
    <w:rsid w:val="008E2AE4"/>
    <w:rsid w:val="00994F98"/>
    <w:rsid w:val="00A2197B"/>
    <w:rsid w:val="00A94370"/>
    <w:rsid w:val="00B34DCA"/>
    <w:rsid w:val="00B65D06"/>
    <w:rsid w:val="00B8207E"/>
    <w:rsid w:val="00C14C70"/>
    <w:rsid w:val="00C30619"/>
    <w:rsid w:val="00CC597B"/>
    <w:rsid w:val="00CD73D9"/>
    <w:rsid w:val="00CE6FCB"/>
    <w:rsid w:val="00D11804"/>
    <w:rsid w:val="00DD41BF"/>
    <w:rsid w:val="00E00371"/>
    <w:rsid w:val="00E13F25"/>
    <w:rsid w:val="00EB3D1F"/>
    <w:rsid w:val="00F50ABE"/>
    <w:rsid w:val="00F53C3B"/>
    <w:rsid w:val="00F9028B"/>
    <w:rsid w:val="00FB6720"/>
    <w:rsid w:val="00FD5065"/>
    <w:rsid w:val="00FE6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CEB21B4"/>
  <w15:docId w15:val="{F85370E2-B887-431D-ACF5-87A21CD15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D6DB8"/>
    <w:pPr>
      <w:suppressAutoHyphens w:val="0"/>
      <w:spacing w:after="160" w:line="276" w:lineRule="auto"/>
    </w:pPr>
  </w:style>
  <w:style w:type="paragraph" w:styleId="berschrift1">
    <w:name w:val="heading 1"/>
    <w:basedOn w:val="Standard"/>
    <w:next w:val="Standard"/>
    <w:uiPriority w:val="9"/>
    <w:qFormat/>
    <w:rsid w:val="00847343"/>
    <w:pPr>
      <w:pBdr>
        <w:top w:val="single" w:sz="4" w:space="1" w:color="1F497D"/>
        <w:left w:val="single" w:sz="4" w:space="4" w:color="1F497D"/>
        <w:bottom w:val="single" w:sz="4" w:space="1" w:color="1F497D"/>
        <w:right w:val="single" w:sz="4" w:space="4" w:color="1F497D"/>
      </w:pBdr>
      <w:shd w:val="clear" w:color="auto" w:fill="B8CCE4" w:themeFill="accent1" w:themeFillTint="66"/>
      <w:tabs>
        <w:tab w:val="left" w:pos="567"/>
        <w:tab w:val="center" w:pos="4607"/>
        <w:tab w:val="right" w:pos="9214"/>
      </w:tabs>
      <w:spacing w:before="160"/>
      <w:outlineLvl w:val="0"/>
    </w:pPr>
    <w:rPr>
      <w:rFonts w:ascii="Calibri" w:hAnsi="Calibri" w:cs="Arial"/>
      <w:b/>
      <w:caps/>
      <w:color w:val="0F243E" w:themeColor="text2" w:themeShade="80"/>
      <w:sz w:val="24"/>
    </w:rPr>
  </w:style>
  <w:style w:type="paragraph" w:styleId="berschrift2">
    <w:name w:val="heading 2"/>
    <w:basedOn w:val="Standard"/>
    <w:next w:val="Standard"/>
    <w:uiPriority w:val="9"/>
    <w:unhideWhenUsed/>
    <w:qFormat/>
    <w:rsid w:val="00847343"/>
    <w:pPr>
      <w:pBdr>
        <w:top w:val="single" w:sz="4" w:space="1" w:color="E36C0A"/>
        <w:left w:val="single" w:sz="4" w:space="4" w:color="E36C0A"/>
        <w:bottom w:val="single" w:sz="4" w:space="1" w:color="E36C0A"/>
        <w:right w:val="single" w:sz="4" w:space="4" w:color="E36C0A"/>
      </w:pBdr>
      <w:shd w:val="clear" w:color="auto" w:fill="FDE9D9" w:themeFill="accent6" w:themeFillTint="33"/>
      <w:tabs>
        <w:tab w:val="left" w:pos="567"/>
        <w:tab w:val="center" w:pos="4607"/>
        <w:tab w:val="right" w:pos="9214"/>
      </w:tabs>
      <w:spacing w:before="160"/>
      <w:outlineLvl w:val="1"/>
    </w:pPr>
    <w:rPr>
      <w:rFonts w:ascii="Calibri" w:hAnsi="Calibri" w:cs="Arial"/>
      <w:b/>
      <w:caps/>
      <w:color w:val="984806" w:themeColor="accent6" w:themeShade="80"/>
      <w:sz w:val="24"/>
    </w:rPr>
  </w:style>
  <w:style w:type="paragraph" w:styleId="berschrift3">
    <w:name w:val="heading 3"/>
    <w:basedOn w:val="Standard"/>
    <w:next w:val="Standard"/>
    <w:uiPriority w:val="9"/>
    <w:unhideWhenUsed/>
    <w:qFormat/>
    <w:rsid w:val="0073728B"/>
    <w:pPr>
      <w:keepNext/>
      <w:keepLines/>
      <w:spacing w:before="40" w:after="0"/>
      <w:outlineLvl w:val="2"/>
    </w:pPr>
    <w:rPr>
      <w:rFonts w:eastAsiaTheme="majorEastAsia" w:cstheme="majorBidi"/>
      <w:b/>
      <w:caps/>
      <w:szCs w:val="24"/>
    </w:rPr>
  </w:style>
  <w:style w:type="paragraph" w:styleId="berschrift4">
    <w:name w:val="heading 4"/>
    <w:basedOn w:val="Standard"/>
    <w:next w:val="Standard"/>
    <w:uiPriority w:val="9"/>
    <w:unhideWhenUsed/>
    <w:qFormat/>
    <w:rsid w:val="0073728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KopfzeileZchn">
    <w:name w:val="Kopfzeile Zchn"/>
    <w:basedOn w:val="Absatz-Standardschriftart"/>
    <w:link w:val="Kopfzeile"/>
    <w:uiPriority w:val="99"/>
    <w:qFormat/>
    <w:rsid w:val="00AB44B1"/>
  </w:style>
  <w:style w:type="character" w:customStyle="1" w:styleId="FuzeileZchn">
    <w:name w:val="Fußzeile Zchn"/>
    <w:basedOn w:val="Absatz-Standardschriftart"/>
    <w:link w:val="Fuzeile"/>
    <w:uiPriority w:val="99"/>
    <w:qFormat/>
    <w:rsid w:val="00C83AC2"/>
    <w:rPr>
      <w:rFonts w:ascii="Arial" w:hAnsi="Arial"/>
      <w:color w:val="595959" w:themeColor="text1" w:themeTint="A6"/>
      <w:sz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qFormat/>
    <w:rsid w:val="00AB44B1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uiPriority w:val="9"/>
    <w:qFormat/>
    <w:rsid w:val="00847343"/>
    <w:rPr>
      <w:rFonts w:ascii="Calibri" w:hAnsi="Calibri" w:cs="Arial"/>
      <w:b/>
      <w:caps/>
      <w:color w:val="0F243E" w:themeColor="text2" w:themeShade="80"/>
      <w:sz w:val="24"/>
      <w:shd w:val="clear" w:color="auto" w:fill="B8CCE4"/>
    </w:rPr>
  </w:style>
  <w:style w:type="character" w:customStyle="1" w:styleId="KopfzeileberschriftZchn">
    <w:name w:val="Kopfzeile Überschrift Zchn"/>
    <w:basedOn w:val="KopfzeileZchn"/>
    <w:link w:val="Kopfzeileberschrift"/>
    <w:qFormat/>
    <w:rsid w:val="00C83AC2"/>
    <w:rPr>
      <w:rFonts w:ascii="Arial" w:hAnsi="Arial" w:cs="Arial"/>
      <w:color w:val="C00000"/>
      <w:sz w:val="24"/>
      <w:szCs w:val="24"/>
    </w:rPr>
  </w:style>
  <w:style w:type="character" w:customStyle="1" w:styleId="KopfzeileInfosZchn">
    <w:name w:val="Kopfzeile Infos Zchn"/>
    <w:basedOn w:val="KopfzeileZchn"/>
    <w:link w:val="KopfzeileInfos"/>
    <w:qFormat/>
    <w:rsid w:val="00C83AC2"/>
    <w:rPr>
      <w:rFonts w:ascii="Arial" w:hAnsi="Arial" w:cs="Arial"/>
      <w:sz w:val="15"/>
      <w:szCs w:val="15"/>
    </w:rPr>
  </w:style>
  <w:style w:type="character" w:customStyle="1" w:styleId="berschrift4Zchn">
    <w:name w:val="Überschrift 4 Zchn"/>
    <w:basedOn w:val="Absatz-Standardschriftart"/>
    <w:uiPriority w:val="9"/>
    <w:qFormat/>
    <w:rsid w:val="0073728B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berschrift2Zchn">
    <w:name w:val="Überschrift 2 Zchn"/>
    <w:basedOn w:val="Absatz-Standardschriftart"/>
    <w:uiPriority w:val="9"/>
    <w:qFormat/>
    <w:rsid w:val="00847343"/>
    <w:rPr>
      <w:rFonts w:ascii="Calibri" w:hAnsi="Calibri" w:cs="Arial"/>
      <w:b/>
      <w:caps/>
      <w:color w:val="984806" w:themeColor="accent6" w:themeShade="80"/>
      <w:sz w:val="24"/>
      <w:shd w:val="clear" w:color="auto" w:fill="FDE9D9"/>
    </w:rPr>
  </w:style>
  <w:style w:type="character" w:customStyle="1" w:styleId="Internetverknpfung">
    <w:name w:val="Internetverknüpfung"/>
    <w:basedOn w:val="Absatz-Standardschriftart"/>
    <w:uiPriority w:val="99"/>
    <w:unhideWhenUsed/>
    <w:rsid w:val="00C83AC2"/>
    <w:rPr>
      <w:color w:val="17365D" w:themeColor="text2" w:themeShade="BF"/>
      <w:u w:val="dotted"/>
    </w:rPr>
  </w:style>
  <w:style w:type="character" w:customStyle="1" w:styleId="Betont">
    <w:name w:val="Betont"/>
    <w:basedOn w:val="Absatz-Standardschriftart"/>
    <w:uiPriority w:val="20"/>
    <w:qFormat/>
    <w:rsid w:val="003E5795"/>
    <w:rPr>
      <w:rFonts w:ascii="Calibri Light" w:hAnsi="Calibri Light"/>
      <w:b/>
      <w:iCs/>
      <w:caps/>
      <w:color w:val="17365D" w:themeColor="text2" w:themeShade="BF"/>
    </w:rPr>
  </w:style>
  <w:style w:type="character" w:styleId="IntensiveHervorhebung">
    <w:name w:val="Intense Emphasis"/>
    <w:basedOn w:val="Absatz-Standardschriftart"/>
    <w:uiPriority w:val="21"/>
    <w:qFormat/>
    <w:rsid w:val="003E5795"/>
    <w:rPr>
      <w:rFonts w:ascii="Calibri Light" w:hAnsi="Calibri Light"/>
      <w:b/>
      <w:i w:val="0"/>
      <w:iCs/>
      <w:caps/>
      <w:color w:val="C00000"/>
    </w:rPr>
  </w:style>
  <w:style w:type="character" w:styleId="Platzhaltertext">
    <w:name w:val="Placeholder Text"/>
    <w:basedOn w:val="Absatz-Standardschriftart"/>
    <w:uiPriority w:val="99"/>
    <w:semiHidden/>
    <w:qFormat/>
    <w:rsid w:val="00C554E1"/>
    <w:rPr>
      <w:color w:val="808080"/>
    </w:rPr>
  </w:style>
  <w:style w:type="character" w:customStyle="1" w:styleId="AufgabeZchn">
    <w:name w:val="Aufgabe Zchn"/>
    <w:basedOn w:val="Absatz-Standardschriftart"/>
    <w:link w:val="Aufgabe"/>
    <w:qFormat/>
    <w:rsid w:val="00295599"/>
  </w:style>
  <w:style w:type="character" w:styleId="SchwacherVerweis">
    <w:name w:val="Subtle Reference"/>
    <w:basedOn w:val="Absatz-Standardschriftart"/>
    <w:uiPriority w:val="31"/>
    <w:qFormat/>
    <w:rsid w:val="00C932B6"/>
    <w:rPr>
      <w:smallCaps/>
      <w:color w:val="5A5A5A" w:themeColor="text1" w:themeTint="A5"/>
    </w:rPr>
  </w:style>
  <w:style w:type="character" w:styleId="SchwacheHervorhebung">
    <w:name w:val="Subtle Emphasis"/>
    <w:basedOn w:val="Absatz-Standardschriftart"/>
    <w:uiPriority w:val="19"/>
    <w:qFormat/>
    <w:rsid w:val="00C932B6"/>
    <w:rPr>
      <w:i/>
      <w:iCs/>
      <w:color w:val="404040" w:themeColor="text1" w:themeTint="BF"/>
    </w:rPr>
  </w:style>
  <w:style w:type="character" w:customStyle="1" w:styleId="berschrift3Zchn">
    <w:name w:val="Überschrift 3 Zchn"/>
    <w:basedOn w:val="Absatz-Standardschriftart"/>
    <w:uiPriority w:val="9"/>
    <w:qFormat/>
    <w:rsid w:val="0073728B"/>
    <w:rPr>
      <w:rFonts w:eastAsiaTheme="majorEastAsia" w:cstheme="majorBidi"/>
      <w:b/>
      <w:caps/>
      <w:szCs w:val="24"/>
    </w:rPr>
  </w:style>
  <w:style w:type="character" w:styleId="Fett">
    <w:name w:val="Strong"/>
    <w:basedOn w:val="Absatz-Standardschriftart"/>
    <w:uiPriority w:val="22"/>
    <w:qFormat/>
    <w:rsid w:val="00CB7A53"/>
    <w:rPr>
      <w:b/>
      <w:bCs/>
    </w:rPr>
  </w:style>
  <w:style w:type="character" w:customStyle="1" w:styleId="cm-keyword">
    <w:name w:val="cm-keyword"/>
    <w:basedOn w:val="Absatz-Standardschriftart"/>
    <w:qFormat/>
    <w:rsid w:val="000074A5"/>
  </w:style>
  <w:style w:type="character" w:styleId="HTMLCode">
    <w:name w:val="HTML Code"/>
    <w:basedOn w:val="Absatz-Standardschriftart"/>
    <w:uiPriority w:val="99"/>
    <w:semiHidden/>
    <w:unhideWhenUsed/>
    <w:qFormat/>
    <w:rsid w:val="000074A5"/>
    <w:rPr>
      <w:rFonts w:ascii="Courier New" w:eastAsia="Times New Roman" w:hAnsi="Courier New" w:cs="Courier New"/>
      <w:sz w:val="20"/>
      <w:szCs w:val="20"/>
    </w:rPr>
  </w:style>
  <w:style w:type="character" w:customStyle="1" w:styleId="Nummerierungszeichen">
    <w:name w:val="Nummerierungszeichen"/>
    <w:qFormat/>
  </w:style>
  <w:style w:type="character" w:customStyle="1" w:styleId="BesuchteInternetverknpfung">
    <w:name w:val="Besuchte Internetverknüpfung"/>
    <w:basedOn w:val="Absatz-Standardschriftart"/>
    <w:rPr>
      <w:color w:val="800080" w:themeColor="followedHyperlink"/>
      <w:u w:val="single"/>
    </w:rPr>
  </w:style>
  <w:style w:type="paragraph" w:customStyle="1" w:styleId="berschrift">
    <w:name w:val="Überschrift"/>
    <w:basedOn w:val="Standard"/>
    <w:next w:val="Textkrper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krper">
    <w:name w:val="Body Text"/>
    <w:basedOn w:val="Standard"/>
    <w:pPr>
      <w:spacing w:after="140"/>
    </w:pPr>
  </w:style>
  <w:style w:type="paragraph" w:styleId="Liste">
    <w:name w:val="List"/>
    <w:basedOn w:val="Textkrper"/>
    <w:rPr>
      <w:rFonts w:cs="Lohit Devanagari"/>
    </w:rPr>
  </w:style>
  <w:style w:type="paragraph" w:styleId="Beschriftung">
    <w:name w:val="caption"/>
    <w:basedOn w:val="Standard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Verzeichnis">
    <w:name w:val="Verzeichnis"/>
    <w:basedOn w:val="Standard"/>
    <w:qFormat/>
    <w:pPr>
      <w:suppressLineNumbers/>
    </w:pPr>
    <w:rPr>
      <w:rFonts w:cs="Lohit Devanagari"/>
    </w:rPr>
  </w:style>
  <w:style w:type="paragraph" w:customStyle="1" w:styleId="Kopf-undFuzeile">
    <w:name w:val="Kopf- und Fußzeile"/>
    <w:basedOn w:val="Standard"/>
    <w:qFormat/>
  </w:style>
  <w:style w:type="paragraph" w:styleId="Kopfzeile">
    <w:name w:val="header"/>
    <w:basedOn w:val="Standard"/>
    <w:link w:val="KopfzeileZchn"/>
    <w:uiPriority w:val="99"/>
    <w:unhideWhenUsed/>
    <w:rsid w:val="00AB44B1"/>
    <w:pPr>
      <w:tabs>
        <w:tab w:val="center" w:pos="4536"/>
        <w:tab w:val="right" w:pos="9072"/>
      </w:tabs>
      <w:spacing w:after="0" w:line="240" w:lineRule="auto"/>
    </w:pPr>
  </w:style>
  <w:style w:type="paragraph" w:styleId="Fuzeile">
    <w:name w:val="footer"/>
    <w:basedOn w:val="Standard"/>
    <w:link w:val="FuzeileZchn"/>
    <w:unhideWhenUsed/>
    <w:rsid w:val="00C83AC2"/>
    <w:pPr>
      <w:tabs>
        <w:tab w:val="left" w:pos="2014"/>
        <w:tab w:val="right" w:pos="8647"/>
      </w:tabs>
      <w:spacing w:after="0" w:line="240" w:lineRule="auto"/>
    </w:pPr>
    <w:rPr>
      <w:rFonts w:ascii="Arial" w:hAnsi="Arial"/>
      <w:color w:val="595959" w:themeColor="text1" w:themeTint="A6"/>
      <w:sz w:val="16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qFormat/>
    <w:rsid w:val="00AB44B1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EinfacherAbsatz">
    <w:name w:val="[Einfacher Absatz]"/>
    <w:basedOn w:val="Standard"/>
    <w:uiPriority w:val="99"/>
    <w:qFormat/>
    <w:rsid w:val="00C41027"/>
    <w:pPr>
      <w:spacing w:after="0" w:line="288" w:lineRule="auto"/>
      <w:textAlignment w:val="center"/>
    </w:pPr>
    <w:rPr>
      <w:rFonts w:ascii="Times New Roman" w:eastAsiaTheme="minorEastAsia" w:hAnsi="Times New Roman" w:cs="Times New Roman"/>
      <w:color w:val="000000"/>
      <w:sz w:val="24"/>
      <w:szCs w:val="24"/>
      <w:lang w:eastAsia="de-DE"/>
    </w:rPr>
  </w:style>
  <w:style w:type="paragraph" w:styleId="KeinLeerraum">
    <w:name w:val="No Spacing"/>
    <w:basedOn w:val="Standard"/>
    <w:uiPriority w:val="1"/>
    <w:qFormat/>
    <w:rsid w:val="0012014E"/>
    <w:pPr>
      <w:spacing w:after="0" w:line="240" w:lineRule="auto"/>
    </w:pPr>
  </w:style>
  <w:style w:type="paragraph" w:customStyle="1" w:styleId="Kopfzeileberschrift">
    <w:name w:val="Kopfzeile Überschrift"/>
    <w:basedOn w:val="Kopfzeile"/>
    <w:link w:val="KopfzeileberschriftZchn"/>
    <w:qFormat/>
    <w:rsid w:val="00C83AC2"/>
    <w:pPr>
      <w:tabs>
        <w:tab w:val="clear" w:pos="9072"/>
        <w:tab w:val="right" w:pos="9214"/>
      </w:tabs>
    </w:pPr>
    <w:rPr>
      <w:rFonts w:ascii="Arial" w:hAnsi="Arial" w:cs="Arial"/>
      <w:color w:val="C00000"/>
      <w:sz w:val="24"/>
      <w:szCs w:val="24"/>
    </w:rPr>
  </w:style>
  <w:style w:type="paragraph" w:customStyle="1" w:styleId="KopfzeileUntertitel">
    <w:name w:val="Kopfzeile Untertitel"/>
    <w:basedOn w:val="Kopfzeile"/>
    <w:qFormat/>
    <w:rsid w:val="00C83AC2"/>
    <w:pPr>
      <w:tabs>
        <w:tab w:val="clear" w:pos="9072"/>
        <w:tab w:val="right" w:pos="9214"/>
      </w:tabs>
    </w:pPr>
    <w:rPr>
      <w:rFonts w:ascii="Arial" w:hAnsi="Arial" w:cs="Arial"/>
      <w:color w:val="0F243E" w:themeColor="text2" w:themeShade="80"/>
      <w:sz w:val="20"/>
      <w:szCs w:val="20"/>
    </w:rPr>
  </w:style>
  <w:style w:type="paragraph" w:customStyle="1" w:styleId="KopfzeileInfos">
    <w:name w:val="Kopfzeile Infos"/>
    <w:basedOn w:val="Kopfzeile"/>
    <w:link w:val="KopfzeileInfosZchn"/>
    <w:qFormat/>
    <w:rsid w:val="00C83AC2"/>
    <w:rPr>
      <w:rFonts w:ascii="Arial" w:hAnsi="Arial" w:cs="Arial"/>
      <w:sz w:val="15"/>
      <w:szCs w:val="15"/>
    </w:rPr>
  </w:style>
  <w:style w:type="paragraph" w:styleId="Listenabsatz">
    <w:name w:val="List Paragraph"/>
    <w:basedOn w:val="Standard"/>
    <w:uiPriority w:val="34"/>
    <w:qFormat/>
    <w:rsid w:val="0012014E"/>
    <w:pPr>
      <w:numPr>
        <w:numId w:val="1"/>
      </w:numPr>
      <w:contextualSpacing/>
    </w:pPr>
  </w:style>
  <w:style w:type="paragraph" w:customStyle="1" w:styleId="LernzieleAufgabe">
    <w:name w:val="Lernziele Aufgabe"/>
    <w:basedOn w:val="Standard"/>
    <w:next w:val="LernzieleAufgabeAufzhlung"/>
    <w:qFormat/>
    <w:rsid w:val="00F257C1"/>
    <w:pPr>
      <w:pBdr>
        <w:top w:val="dotted" w:sz="4" w:space="4" w:color="000000"/>
        <w:left w:val="dotted" w:sz="4" w:space="10" w:color="000000"/>
        <w:bottom w:val="dotted" w:sz="4" w:space="4" w:color="000000"/>
        <w:right w:val="dotted" w:sz="4" w:space="10" w:color="000000"/>
      </w:pBdr>
      <w:shd w:val="clear" w:color="auto" w:fill="F2F2F2" w:themeFill="background1" w:themeFillShade="F2"/>
      <w:spacing w:before="200" w:after="120" w:line="259" w:lineRule="auto"/>
      <w:ind w:left="851" w:right="567" w:hanging="284"/>
    </w:pPr>
    <w:rPr>
      <w:rFonts w:cs="Arial"/>
      <w:i/>
      <w:sz w:val="18"/>
      <w:szCs w:val="18"/>
      <w:lang w:eastAsia="de-DE"/>
    </w:rPr>
  </w:style>
  <w:style w:type="paragraph" w:customStyle="1" w:styleId="LernzieleAufgabeAufzhlung">
    <w:name w:val="Lernziele Aufgabe (Aufzählung)"/>
    <w:basedOn w:val="LernzieleAufgabe"/>
    <w:qFormat/>
    <w:rsid w:val="00295599"/>
    <w:pPr>
      <w:numPr>
        <w:numId w:val="2"/>
      </w:numPr>
      <w:shd w:val="clear" w:color="auto" w:fill="F2F2F2"/>
      <w:spacing w:before="120" w:after="240"/>
      <w:ind w:left="851" w:hanging="284"/>
      <w:contextualSpacing/>
    </w:pPr>
    <w:rPr>
      <w:i w:val="0"/>
    </w:rPr>
  </w:style>
  <w:style w:type="paragraph" w:customStyle="1" w:styleId="Aufgabe">
    <w:name w:val="Aufgabe"/>
    <w:basedOn w:val="Listenabsatz"/>
    <w:link w:val="AufgabeZchn"/>
    <w:qFormat/>
    <w:rsid w:val="00295599"/>
    <w:pPr>
      <w:numPr>
        <w:numId w:val="3"/>
      </w:numPr>
      <w:ind w:left="567" w:firstLine="0"/>
    </w:pPr>
  </w:style>
  <w:style w:type="table" w:styleId="Tabellenraster">
    <w:name w:val="Table Grid"/>
    <w:basedOn w:val="NormaleTabelle"/>
    <w:rsid w:val="009259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lemithellemGitternetz1">
    <w:name w:val="Tabelle mit hellem Gitternetz1"/>
    <w:basedOn w:val="NormaleTabelle"/>
    <w:uiPriority w:val="40"/>
    <w:rsid w:val="008E36B6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13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80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80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70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4621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png"/><Relationship Id="rId1" Type="http://schemas.openxmlformats.org/officeDocument/2006/relationships/image" Target="media/image4.png"/><Relationship Id="rId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9D6E6E2C0B0A06428B5C40AE229F350C" ma:contentTypeVersion="13" ma:contentTypeDescription="Ein neues Dokument erstellen." ma:contentTypeScope="" ma:versionID="0ea7d7e12c97dc2c9205b1fc6f0faa25">
  <xsd:schema xmlns:xsd="http://www.w3.org/2001/XMLSchema" xmlns:xs="http://www.w3.org/2001/XMLSchema" xmlns:p="http://schemas.microsoft.com/office/2006/metadata/properties" xmlns:ns2="ca118f7d-7339-4833-8001-ded2c5c3d1f7" xmlns:ns3="a278a54f-ee17-484f-bbcf-361ea9da9fa1" targetNamespace="http://schemas.microsoft.com/office/2006/metadata/properties" ma:root="true" ma:fieldsID="3efb2d271e49e285f084c11fece97aed" ns2:_="" ns3:_="">
    <xsd:import namespace="ca118f7d-7339-4833-8001-ded2c5c3d1f7"/>
    <xsd:import namespace="a278a54f-ee17-484f-bbcf-361ea9da9fa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118f7d-7339-4833-8001-ded2c5c3d1f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78a54f-ee17-484f-bbcf-361ea9da9fa1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DB59333-521C-4541-A3C9-F9D62CBEF9E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FAAE839-D079-45D8-970E-40172097DF7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4CB284C-FF25-462B-A094-16B791F8A4FD}">
  <ds:schemaRefs>
    <ds:schemaRef ds:uri="http://schemas.microsoft.com/office/2006/documentManagement/types"/>
    <ds:schemaRef ds:uri="http://purl.org/dc/dcmitype/"/>
    <ds:schemaRef ds:uri="http://www.w3.org/XML/1998/namespace"/>
    <ds:schemaRef ds:uri="a278a54f-ee17-484f-bbcf-361ea9da9fa1"/>
    <ds:schemaRef ds:uri="http://schemas.microsoft.com/office/2006/metadata/properties"/>
    <ds:schemaRef ds:uri="http://schemas.microsoft.com/office/infopath/2007/PartnerControls"/>
    <ds:schemaRef ds:uri="http://purl.org/dc/elements/1.1/"/>
    <ds:schemaRef ds:uri="http://schemas.openxmlformats.org/package/2006/metadata/core-properties"/>
    <ds:schemaRef ds:uri="ca118f7d-7339-4833-8001-ded2c5c3d1f7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C95CA7DC-80F2-4E0F-8ED5-552D043202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a118f7d-7339-4833-8001-ded2c5c3d1f7"/>
    <ds:schemaRef ds:uri="a278a54f-ee17-484f-bbcf-361ea9da9fa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479</Words>
  <Characters>3023</Characters>
  <Application>Microsoft Office Word</Application>
  <DocSecurity>0</DocSecurity>
  <Lines>25</Lines>
  <Paragraphs>6</Paragraphs>
  <ScaleCrop>false</ScaleCrop>
  <Company>OSZ IMT</Company>
  <LinksUpToDate>false</LinksUpToDate>
  <CharactersWithSpaces>3496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AB Mainboardauswahl</dc:title>
  <dc:subject/>
  <dc:creator>Peschko</dc:creator>
  <dc:description/>
  <cp:lastModifiedBy>Gapitsch, Thomas</cp:lastModifiedBy>
  <cp:revision>59</cp:revision>
  <cp:lastPrinted>2022-01-16T15:04:00Z</cp:lastPrinted>
  <dcterms:created xsi:type="dcterms:W3CDTF">2020-12-07T15:48:00Z</dcterms:created>
  <dcterms:modified xsi:type="dcterms:W3CDTF">2022-01-16T15:04:00Z</dcterms:modified>
  <dc:language>de-DE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0x0101009D6E6E2C0B0A06428B5C40AE229F350C</vt:lpwstr>
  </property>
</Properties>
</file>