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B77D" w14:textId="77777777" w:rsidR="00D405E5" w:rsidRPr="00D405E5" w:rsidRDefault="00D405E5" w:rsidP="00D405E5">
      <w:pPr>
        <w:rPr>
          <w:b/>
          <w:bCs/>
          <w:lang w:eastAsia="de-DE"/>
        </w:rPr>
      </w:pPr>
      <w:r w:rsidRPr="00D405E5">
        <w:rPr>
          <w:b/>
          <w:bCs/>
          <w:lang w:eastAsia="de-DE"/>
        </w:rPr>
        <w:t>A1.1: Erläutern Sie wesentliche Verbraucherrechte für Datenschutz anhand eines Fallbeispiels</w:t>
      </w:r>
    </w:p>
    <w:p w14:paraId="49969846" w14:textId="77777777" w:rsidR="00D405E5" w:rsidRDefault="00D405E5" w:rsidP="00D405E5"/>
    <w:p w14:paraId="54037D49" w14:textId="315C8D66" w:rsidR="00D405E5" w:rsidRDefault="00D405E5" w:rsidP="00D405E5">
      <w:r w:rsidRPr="00D405E5">
        <w:t>Fall 5 - Online Dating Plattform verletzt Löschungspflicht</w:t>
      </w:r>
    </w:p>
    <w:p w14:paraId="1647782F" w14:textId="04822919" w:rsidR="008E3A99" w:rsidRDefault="008E3A99" w:rsidP="00D405E5">
      <w:r>
        <w:t xml:space="preserve">-Mann datet auf </w:t>
      </w:r>
      <w:r w:rsidR="008F664E">
        <w:t>Onlineplattform</w:t>
      </w:r>
    </w:p>
    <w:p w14:paraId="3B1E779F" w14:textId="2852DEF4" w:rsidR="008E3A99" w:rsidRDefault="008E3A99" w:rsidP="00D405E5">
      <w:r>
        <w:t>-findet Frau und heiratet sie</w:t>
      </w:r>
    </w:p>
    <w:p w14:paraId="0E400458" w14:textId="597C6739" w:rsidR="008E3A99" w:rsidRDefault="008E3A99" w:rsidP="00D405E5">
      <w:r>
        <w:t>-besteht auf die Löschung seines Accounts beim Anbieter</w:t>
      </w:r>
    </w:p>
    <w:p w14:paraId="1490E8BA" w14:textId="3EDED038" w:rsidR="008E3A99" w:rsidRDefault="008E3A99" w:rsidP="00D405E5">
      <w:r>
        <w:t>-Freundin der Frau registriert sich auf besagter Seite und findet den Mann ihrer besten Freundin</w:t>
      </w:r>
    </w:p>
    <w:p w14:paraId="04E6BBD4" w14:textId="7B52A5FB" w:rsidR="00C3225C" w:rsidRDefault="00C3225C" w:rsidP="00D405E5">
      <w:r>
        <w:t xml:space="preserve">-Löschung der Daten erfolgte nicht, da Runterstufung erfolgte und Personalmangel herrschte – Datenschutzverletzung </w:t>
      </w:r>
    </w:p>
    <w:p w14:paraId="07D11AFF" w14:textId="47DF3906" w:rsidR="008E3A99" w:rsidRDefault="008E3A99" w:rsidP="00D405E5">
      <w:r>
        <w:t>-Plattform kam der Löschpflicht nicht nach</w:t>
      </w:r>
      <w:r w:rsidR="00C3225C">
        <w:t xml:space="preserve"> – rechtswidrig </w:t>
      </w:r>
    </w:p>
    <w:p w14:paraId="58F58A04" w14:textId="204FB9D6" w:rsidR="008E3A99" w:rsidRDefault="00C3225C" w:rsidP="00D405E5">
      <w:r>
        <w:t>-Unternehmen muss Sorge tragen, dass entsprechendes Personal vorhanden ist, um Pflichten nachzukommen – Verschulden</w:t>
      </w:r>
    </w:p>
    <w:p w14:paraId="42BEB4D5" w14:textId="18B0F726" w:rsidR="00C3225C" w:rsidRDefault="00C3225C" w:rsidP="00D405E5">
      <w:r>
        <w:t xml:space="preserve">- </w:t>
      </w:r>
      <w:r w:rsidR="00BC07A6">
        <w:t>Schadensersatzanspruch -</w:t>
      </w:r>
      <w:r>
        <w:t xml:space="preserve"> 1000€</w:t>
      </w:r>
    </w:p>
    <w:p w14:paraId="6044B73F" w14:textId="77777777" w:rsidR="008E3A99" w:rsidRDefault="008E3A99" w:rsidP="00D405E5"/>
    <w:p w14:paraId="46A93EF9" w14:textId="59744C34" w:rsidR="00D405E5" w:rsidRDefault="00D405E5" w:rsidP="00D405E5">
      <w:r>
        <w:t xml:space="preserve">Die Online Dating Plattform hat im diesem Fallbeispiel gegen das Recht auf Berichtigung und Löschung sowie gegen das Recht auf Widerruf verstoßen. </w:t>
      </w:r>
      <w:r w:rsidR="008E3A99">
        <w:t xml:space="preserve">Zudem liegt ein Verstoß gegen Artikel 5 </w:t>
      </w:r>
      <w:r w:rsidR="00276557">
        <w:t xml:space="preserve">der DSGVO </w:t>
      </w:r>
      <w:r w:rsidR="008E3A99">
        <w:t>Absatz 1e vor, der besagt, dass die Identifizierung der Person anhand seiner Daten nicht länger gespeichert werden darf als es notwendig ist.</w:t>
      </w:r>
    </w:p>
    <w:p w14:paraId="423F4F41" w14:textId="11D03A32" w:rsidR="00F26664" w:rsidRDefault="00F26664" w:rsidP="00D405E5"/>
    <w:p w14:paraId="048ED614" w14:textId="777E0E68" w:rsidR="00ED5A4D" w:rsidRDefault="00ED5A4D" w:rsidP="00ED5A4D">
      <w:pPr>
        <w:rPr>
          <w:b/>
          <w:bCs/>
        </w:rPr>
      </w:pPr>
      <w:r w:rsidRPr="00ED5A4D">
        <w:rPr>
          <w:b/>
          <w:bCs/>
        </w:rPr>
        <w:t>A1.2: Definieren Sie ausgehend von den Fallbeispielen den Begriff Datenschutz</w:t>
      </w:r>
    </w:p>
    <w:p w14:paraId="052D01A3" w14:textId="249119C9" w:rsidR="00ED5A4D" w:rsidRDefault="00ED5A4D" w:rsidP="00ED5A4D">
      <w:pPr>
        <w:rPr>
          <w:b/>
          <w:bCs/>
        </w:rPr>
      </w:pPr>
    </w:p>
    <w:p w14:paraId="6D9708C3" w14:textId="7E4D7103" w:rsidR="009F608A" w:rsidRDefault="0008428D" w:rsidP="0068022B">
      <w:pPr>
        <w:pStyle w:val="Listenabsatz"/>
        <w:numPr>
          <w:ilvl w:val="0"/>
          <w:numId w:val="1"/>
        </w:numPr>
      </w:pPr>
      <w:r>
        <w:t xml:space="preserve">Der Schutz von personenbezogenen Informationen </w:t>
      </w:r>
      <w:r w:rsidR="00F70A81">
        <w:t>vor rechtswidriger Verwendung bezeichnet man als Datensch</w:t>
      </w:r>
      <w:r w:rsidR="00912BD2">
        <w:t xml:space="preserve">utz. </w:t>
      </w:r>
      <w:r w:rsidR="00BC361C">
        <w:t xml:space="preserve">Die Funktion des Datenschutzes ist </w:t>
      </w:r>
      <w:r w:rsidR="00300A07">
        <w:t xml:space="preserve">die </w:t>
      </w:r>
      <w:r w:rsidR="002A5709">
        <w:t xml:space="preserve">Einhaltung des Rechts auf </w:t>
      </w:r>
      <w:r w:rsidR="00300A07">
        <w:t>informationelle Selbstbestimmung. Jede Person soll selbst festlegen können, wer</w:t>
      </w:r>
      <w:r w:rsidR="001D3170">
        <w:t xml:space="preserve"> </w:t>
      </w:r>
      <w:r w:rsidR="00F262C4">
        <w:t xml:space="preserve">persönliche Daten wann, wo und zu welchem Zweck nutzen darf. </w:t>
      </w:r>
    </w:p>
    <w:p w14:paraId="44304A19" w14:textId="0E6BDC22" w:rsidR="00B47536" w:rsidRDefault="00B47536" w:rsidP="00B47536">
      <w:pPr>
        <w:pStyle w:val="Listenabsatz"/>
        <w:numPr>
          <w:ilvl w:val="0"/>
          <w:numId w:val="1"/>
        </w:numPr>
        <w:rPr>
          <w:lang w:eastAsia="de-DE"/>
        </w:rPr>
      </w:pPr>
      <w:r w:rsidRPr="00B47536">
        <w:rPr>
          <w:lang w:eastAsia="de-DE"/>
        </w:rPr>
        <w:t>Unter Datenschutz versteht man den Schutz personenbezogener Daten vor Missbrauch, oft im Zusammenhang auch mit dem Schutz der Privatsphäre. Zweck und Ziel im Datenschutz ist die Sicherung des Grundrechts auf </w:t>
      </w:r>
      <w:r w:rsidRPr="00B47536">
        <w:rPr>
          <w:lang w:eastAsia="de-DE"/>
        </w:rPr>
        <w:t>informationelle Selbstbestimmung </w:t>
      </w:r>
      <w:r w:rsidRPr="00B47536">
        <w:rPr>
          <w:lang w:eastAsia="de-DE"/>
        </w:rPr>
        <w:t>der Einzelperson. Jeder soll selbst bestimmen können, wem er wann welche seiner Daten und zu welchem Zweck zugänglich macht. </w:t>
      </w:r>
      <w:r w:rsidR="009D6BE2">
        <w:rPr>
          <w:lang w:eastAsia="de-DE"/>
        </w:rPr>
        <w:t>(Definition</w:t>
      </w:r>
      <w:r w:rsidR="003C406A">
        <w:rPr>
          <w:lang w:eastAsia="de-DE"/>
        </w:rPr>
        <w:t xml:space="preserve"> nach </w:t>
      </w:r>
      <w:r w:rsidR="003C406A">
        <w:t xml:space="preserve">Datenschutzpraktikers Sascha </w:t>
      </w:r>
      <w:proofErr w:type="spellStart"/>
      <w:r w:rsidR="003C406A">
        <w:t>Kuhrau</w:t>
      </w:r>
      <w:proofErr w:type="spellEnd"/>
      <w:r w:rsidR="003C406A">
        <w:t>)</w:t>
      </w:r>
    </w:p>
    <w:p w14:paraId="73C68C8D" w14:textId="0AC6AA72" w:rsidR="00132F6C" w:rsidRPr="00132F6C" w:rsidRDefault="00132F6C" w:rsidP="00132F6C">
      <w:pPr>
        <w:rPr>
          <w:b/>
          <w:bCs/>
        </w:rPr>
      </w:pPr>
    </w:p>
    <w:p w14:paraId="196CB50F" w14:textId="739E3C20" w:rsidR="00132F6C" w:rsidRDefault="00132F6C" w:rsidP="00132F6C">
      <w:pPr>
        <w:rPr>
          <w:b/>
          <w:bCs/>
        </w:rPr>
      </w:pPr>
      <w:r w:rsidRPr="00132F6C">
        <w:rPr>
          <w:b/>
          <w:bCs/>
        </w:rPr>
        <w:t>A1.3: Formulieren Sie den Unterschied zwischen Datenschutz &amp; Datensicherheit</w:t>
      </w:r>
    </w:p>
    <w:p w14:paraId="02859CA7" w14:textId="45104953" w:rsidR="00132F6C" w:rsidRDefault="00132F6C" w:rsidP="00132F6C"/>
    <w:p w14:paraId="56D17F3B" w14:textId="45D6DA9D" w:rsidR="006949B7" w:rsidRDefault="00301016" w:rsidP="005E7A9F">
      <w:pPr>
        <w:jc w:val="both"/>
      </w:pPr>
      <w:r w:rsidRPr="005E7A9F">
        <w:rPr>
          <w:b/>
          <w:bCs/>
        </w:rPr>
        <w:t>Datenschut</w:t>
      </w:r>
      <w:r w:rsidR="00D50BEF" w:rsidRPr="005E7A9F">
        <w:rPr>
          <w:b/>
          <w:bCs/>
        </w:rPr>
        <w:t>z</w:t>
      </w:r>
      <w:r>
        <w:t xml:space="preserve"> </w:t>
      </w:r>
      <w:r w:rsidR="00D50BEF">
        <w:t>b</w:t>
      </w:r>
      <w:r>
        <w:t>ezieht sich nur auf das Schutzziel „</w:t>
      </w:r>
      <w:r w:rsidR="00D50BEF">
        <w:t>Vertraulichkeit</w:t>
      </w:r>
      <w:r>
        <w:t>“</w:t>
      </w:r>
      <w:r w:rsidR="006949B7">
        <w:t>.</w:t>
      </w:r>
      <w:r>
        <w:t xml:space="preserve"> </w:t>
      </w:r>
      <w:r w:rsidR="006949B7">
        <w:t xml:space="preserve"> </w:t>
      </w:r>
      <w:r w:rsidR="00B250EB">
        <w:t>Es geht darum</w:t>
      </w:r>
      <w:r w:rsidR="00E522C9">
        <w:t xml:space="preserve"> gesetzliche Bestimmungen einzuhalten (DSGVO, </w:t>
      </w:r>
      <w:r w:rsidR="006949B7">
        <w:t>Datenschutzgesetze, etc.)</w:t>
      </w:r>
      <w:r w:rsidR="007158B2">
        <w:t xml:space="preserve"> </w:t>
      </w:r>
      <w:r w:rsidR="00B250EB">
        <w:t>Es werden nur personenbezogene Daten betrachtet.</w:t>
      </w:r>
    </w:p>
    <w:p w14:paraId="448C1F13" w14:textId="5A82685A" w:rsidR="007158B2" w:rsidRPr="005E7A9F" w:rsidRDefault="006949B7" w:rsidP="005E7A9F">
      <w:pPr>
        <w:jc w:val="both"/>
      </w:pPr>
      <w:r w:rsidRPr="005E7A9F">
        <w:rPr>
          <w:b/>
          <w:bCs/>
        </w:rPr>
        <w:lastRenderedPageBreak/>
        <w:t>Datensicherheit</w:t>
      </w:r>
      <w:r w:rsidRPr="005E7A9F">
        <w:t xml:space="preserve"> bezieht sich auf alle drei Schutzziele </w:t>
      </w:r>
      <w:r w:rsidR="00541837">
        <w:t>(</w:t>
      </w:r>
      <w:r w:rsidR="00541837" w:rsidRPr="005E7A9F">
        <w:t>CIA-Dreieck</w:t>
      </w:r>
      <w:r w:rsidR="00541837">
        <w:t xml:space="preserve">) </w:t>
      </w:r>
      <w:r w:rsidRPr="005E7A9F">
        <w:t>Vertraulichkeit, Integrität, Verfügbarkeit.</w:t>
      </w:r>
      <w:r w:rsidR="00B250EB" w:rsidRPr="005E7A9F">
        <w:t xml:space="preserve"> </w:t>
      </w:r>
      <w:r w:rsidR="007158B2" w:rsidRPr="005E7A9F">
        <w:t>Bei der Datensicherheit geht es um alle Daten.</w:t>
      </w:r>
      <w:r w:rsidR="005E7A9F">
        <w:t xml:space="preserve"> </w:t>
      </w:r>
      <w:r w:rsidR="007158B2" w:rsidRPr="005E7A9F">
        <w:t xml:space="preserve">Datensicherheit soll </w:t>
      </w:r>
      <w:r w:rsidR="00B250EB" w:rsidRPr="005E7A9F">
        <w:t>gewährleistet bzw. erhöht werden durch technisch</w:t>
      </w:r>
      <w:r w:rsidR="00740150" w:rsidRPr="005E7A9F">
        <w:t>e oder organisatorische Maßnahmen (</w:t>
      </w:r>
      <w:r w:rsidR="007C4FB7" w:rsidRPr="005E7A9F">
        <w:t>TOM).</w:t>
      </w:r>
    </w:p>
    <w:p w14:paraId="1CD9C2EE" w14:textId="1C5C6D3B" w:rsidR="00301016" w:rsidRPr="00B47536" w:rsidRDefault="00301016" w:rsidP="00132F6C">
      <w:pPr>
        <w:rPr>
          <w:lang w:eastAsia="de-DE"/>
        </w:rPr>
      </w:pPr>
    </w:p>
    <w:p w14:paraId="28F8112B" w14:textId="1948EAAB" w:rsidR="00E77665" w:rsidRDefault="00E77665" w:rsidP="00B47536">
      <w:pPr>
        <w:pStyle w:val="Listenabsatz"/>
      </w:pPr>
    </w:p>
    <w:p w14:paraId="4AB50E23" w14:textId="77777777" w:rsidR="00E77665" w:rsidRPr="0008428D" w:rsidRDefault="00E77665" w:rsidP="00ED5A4D"/>
    <w:p w14:paraId="7C5551DF" w14:textId="77777777" w:rsidR="00F26664" w:rsidRDefault="00F26664" w:rsidP="00D405E5"/>
    <w:p w14:paraId="3FD0B77F" w14:textId="451C6BE3" w:rsidR="00C3225C" w:rsidRDefault="00C3225C" w:rsidP="00D405E5"/>
    <w:p w14:paraId="6E63BAC1" w14:textId="77777777" w:rsidR="00C3225C" w:rsidRDefault="00C3225C" w:rsidP="00D405E5"/>
    <w:p w14:paraId="19DEC51E" w14:textId="123CCEFE" w:rsidR="008E3A99" w:rsidRDefault="008E3A99" w:rsidP="00D405E5"/>
    <w:p w14:paraId="41DD9780" w14:textId="77777777" w:rsidR="008E3A99" w:rsidRPr="00D405E5" w:rsidRDefault="008E3A99" w:rsidP="00D405E5"/>
    <w:p w14:paraId="5B8BB517" w14:textId="77777777" w:rsidR="00022A96" w:rsidRDefault="00022A96"/>
    <w:sectPr w:rsidR="00022A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66CA"/>
    <w:multiLevelType w:val="hybridMultilevel"/>
    <w:tmpl w:val="B6A6B1FA"/>
    <w:lvl w:ilvl="0" w:tplc="290AE5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AEF"/>
    <w:multiLevelType w:val="hybridMultilevel"/>
    <w:tmpl w:val="52143906"/>
    <w:lvl w:ilvl="0" w:tplc="92264B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348415">
    <w:abstractNumId w:val="1"/>
  </w:num>
  <w:num w:numId="2" w16cid:durableId="114493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E5"/>
    <w:rsid w:val="00022A96"/>
    <w:rsid w:val="00057048"/>
    <w:rsid w:val="0008428D"/>
    <w:rsid w:val="00132F6C"/>
    <w:rsid w:val="001B5B4D"/>
    <w:rsid w:val="001D3170"/>
    <w:rsid w:val="00276557"/>
    <w:rsid w:val="002A5709"/>
    <w:rsid w:val="00300A07"/>
    <w:rsid w:val="00301016"/>
    <w:rsid w:val="003C406A"/>
    <w:rsid w:val="00541837"/>
    <w:rsid w:val="005B2119"/>
    <w:rsid w:val="005E7A9F"/>
    <w:rsid w:val="0068022B"/>
    <w:rsid w:val="006949B7"/>
    <w:rsid w:val="007158B2"/>
    <w:rsid w:val="00740150"/>
    <w:rsid w:val="007C4FB7"/>
    <w:rsid w:val="007D46AD"/>
    <w:rsid w:val="008E3A99"/>
    <w:rsid w:val="008F664E"/>
    <w:rsid w:val="00912BD2"/>
    <w:rsid w:val="009D6BE2"/>
    <w:rsid w:val="009F608A"/>
    <w:rsid w:val="00B250EB"/>
    <w:rsid w:val="00B47536"/>
    <w:rsid w:val="00BC07A6"/>
    <w:rsid w:val="00BC361C"/>
    <w:rsid w:val="00C3225C"/>
    <w:rsid w:val="00D405E5"/>
    <w:rsid w:val="00D50BEF"/>
    <w:rsid w:val="00E522C9"/>
    <w:rsid w:val="00E77665"/>
    <w:rsid w:val="00ED5A4D"/>
    <w:rsid w:val="00F262C4"/>
    <w:rsid w:val="00F26664"/>
    <w:rsid w:val="00F41C55"/>
    <w:rsid w:val="00F7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F424"/>
  <w15:chartTrackingRefBased/>
  <w15:docId w15:val="{2D3B062F-CBFA-44FD-BDED-559B6EEA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D405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D405E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D405E5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6802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47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36</cp:revision>
  <dcterms:created xsi:type="dcterms:W3CDTF">2022-09-16T07:54:00Z</dcterms:created>
  <dcterms:modified xsi:type="dcterms:W3CDTF">2022-09-16T08:55:00Z</dcterms:modified>
</cp:coreProperties>
</file>