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06003298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color w:val="00529B"/>
          <w:sz w:val="28"/>
          <w:szCs w:val="28"/>
          <w:lang w:val="en-GB"/>
        </w:rPr>
      </w:sdtEndPr>
      <w:sdtContent>
        <w:p w:rsidR="008C75ED" w:rsidRDefault="008C75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ktangel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ktangel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C4B338" id="Grup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Amk&#10;Mz6WBQAApB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ktangel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ktangel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ruta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sv-SE"/>
                                  </w:rPr>
                                  <w:alias w:val="Författare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0716F" w:rsidRPr="008C75ED" w:rsidRDefault="0040716F" w:rsidP="008C75ED">
                                    <w:pPr>
                                      <w:pStyle w:val="Ingetavst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  <w:t>Andersson Jacob, Johansson Tim, Wikström Leo, Åsbrink Anton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ruta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Es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CjRyEs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sv-SE"/>
                            </w:rPr>
                            <w:alias w:val="Författare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0716F" w:rsidRPr="008C75ED" w:rsidRDefault="0040716F" w:rsidP="008C75ED">
                              <w:pPr>
                                <w:pStyle w:val="Ingetavst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  <w:t>Andersson Jacob, Johansson Tim, Wikström Leo, Åsbrink Anton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ruta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40716F" w:rsidP="008C75ED">
                                <w:pPr>
                                  <w:pStyle w:val="Ingetavstnd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  <w:t>2018-04-23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ruta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9KD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wd/Sg4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:rsidR="0040716F" w:rsidRPr="008C75ED" w:rsidRDefault="0040716F" w:rsidP="008C75ED">
                          <w:pPr>
                            <w:pStyle w:val="Ingetavstnd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  <w:t>2018-04-23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ruta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40716F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  <w:lang w:val="en-GB"/>
                                    </w:rPr>
                                    <w:alias w:val="Rubrik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8C75ED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Interaction Diagram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GB"/>
                                  </w:rPr>
                                  <w:alias w:val="Underrubrik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0716F" w:rsidRPr="008C75ED" w:rsidRDefault="0040716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Assigment in the course PA1435 Objektorienterad Design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ruta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JO8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Bq+JO8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40716F" w:rsidRPr="008C75ED" w:rsidRDefault="0040716F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  <w:lang w:val="en-GB"/>
                              </w:rPr>
                              <w:alias w:val="Rubrik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8C75ED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en-GB"/>
                                </w:rPr>
                                <w:t>Interaction Diagram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GB"/>
                            </w:rPr>
                            <w:alias w:val="Underrubrik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0716F" w:rsidRPr="008C75ED" w:rsidRDefault="0040716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Assigment in the course PA1435 Objektorienterad Design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C75ED" w:rsidRDefault="008C75ED">
          <w:pP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</w:pPr>
          <w: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  <w:br w:type="page"/>
          </w:r>
        </w:p>
      </w:sdtContent>
    </w:sdt>
    <w:p w:rsidR="008C75ED" w:rsidRPr="008C75ED" w:rsidRDefault="008C75ED" w:rsidP="008C75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tbl>
      <w:tblPr>
        <w:tblW w:w="76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0"/>
        <w:gridCol w:w="2896"/>
        <w:gridCol w:w="1215"/>
        <w:gridCol w:w="1076"/>
      </w:tblGrid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Author Name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Personal identity Number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Thinking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Writing</w:t>
            </w:r>
          </w:p>
        </w:tc>
      </w:tr>
      <w:tr w:rsidR="008C75ED" w:rsidRPr="008C75ED" w:rsidTr="008C75ED">
        <w:trPr>
          <w:trHeight w:val="192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Andersson Jacob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960221-8134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10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33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Johansson Tim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970718-3472</w:t>
            </w:r>
          </w:p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35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40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26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Wikström Leo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970523-6611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ED3715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30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ED3715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</w:t>
            </w:r>
            <w:r w:rsidR="0040716F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Åsbrink Anton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970428-0135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ED3715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40716F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3</w:t>
            </w:r>
            <w:r w:rsid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</w:tbl>
    <w:p w:rsidR="008C75ED" w:rsidRDefault="008C75ED" w:rsidP="00161D03">
      <w:pPr>
        <w:rPr>
          <w:noProof/>
        </w:rPr>
      </w:pPr>
      <w:r>
        <w:rPr>
          <w:lang w:val="en-GB"/>
        </w:rPr>
        <w:t xml:space="preserve"> </w:t>
      </w:r>
    </w:p>
    <w:p w:rsidR="00161D03" w:rsidRP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diagram is to show the interactions of different use cases and the functions to achieve the desired effect.</w:t>
      </w:r>
      <w:r w:rsidR="00A00611">
        <w:rPr>
          <w:rFonts w:ascii="Arial" w:hAnsi="Arial" w:cs="Arial"/>
          <w:color w:val="000000"/>
          <w:sz w:val="22"/>
          <w:szCs w:val="22"/>
        </w:rPr>
        <w:t xml:space="preserve"> All functions are accessed through an interface screen depending on the functions.</w:t>
      </w:r>
      <w:r>
        <w:rPr>
          <w:rFonts w:ascii="Arial" w:hAnsi="Arial" w:cs="Arial"/>
          <w:color w:val="000000"/>
          <w:sz w:val="22"/>
          <w:szCs w:val="22"/>
        </w:rPr>
        <w:t xml:space="preserve"> This show the first iteration and the minimal viable product.</w:t>
      </w:r>
    </w:p>
    <w:p w:rsid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161D03" w:rsidRP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Priority List: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Add good, Priority: 7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Move good, Priority: 7</w:t>
      </w:r>
    </w:p>
    <w:p w:rsidR="00ED3715" w:rsidRDefault="00161D03" w:rsidP="00ED3715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good, Priority: 7</w:t>
      </w:r>
    </w:p>
    <w:p w:rsidR="00161D03" w:rsidRPr="00A00611" w:rsidRDefault="00161D03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Truck, Priority: 6</w:t>
      </w:r>
    </w:p>
    <w:p w:rsidR="00A00611" w:rsidRPr="00A00611" w:rsidRDefault="00A00611" w:rsidP="008C75ED">
      <w:pPr>
        <w:pStyle w:val="Normalweb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</w:rPr>
      </w:pPr>
      <w:r w:rsidRPr="00A00611">
        <w:rPr>
          <w:rFonts w:ascii="Arial" w:hAnsi="Arial" w:cs="Arial"/>
          <w:sz w:val="22"/>
        </w:rPr>
        <w:t>Remove Good</w:t>
      </w:r>
      <w:r>
        <w:rPr>
          <w:rFonts w:ascii="Arial" w:hAnsi="Arial" w:cs="Arial"/>
          <w:sz w:val="22"/>
        </w:rPr>
        <w:t>, Priority: 6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Track Trucks, Priority: 5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Direct truck, Priority: 4</w:t>
      </w:r>
    </w:p>
    <w:p w:rsidR="00161D03" w:rsidRDefault="00161D03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warehouse, Priority: 4</w:t>
      </w:r>
    </w:p>
    <w:p w:rsidR="00494BC1" w:rsidRDefault="00ED3715">
      <w:pPr>
        <w:rPr>
          <w:lang w:val="en-GB"/>
        </w:rPr>
      </w:pPr>
      <w:r w:rsidRPr="00ED3715">
        <w:rPr>
          <w:noProof/>
          <w:color w:val="000000"/>
        </w:rPr>
        <w:lastRenderedPageBreak/>
        <w:drawing>
          <wp:inline distT="0" distB="0" distL="0" distR="0" wp14:anchorId="213B3617" wp14:editId="17BBF286">
            <wp:extent cx="5733415" cy="7782560"/>
            <wp:effectExtent l="0" t="0" r="635" b="889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C1">
        <w:rPr>
          <w:lang w:val="en-GB"/>
        </w:rPr>
        <w:t>The goods use cases are of highest priority since what is a warehouse without goods. The functions for changing goods are behind several compositions and handlers such as warehouse holding good space and good space holding goods.</w:t>
      </w:r>
    </w:p>
    <w:p w:rsidR="00494BC1" w:rsidRDefault="00494BC1">
      <w:pPr>
        <w:rPr>
          <w:lang w:val="en-GB"/>
        </w:rPr>
      </w:pPr>
    </w:p>
    <w:p w:rsidR="00F97EBA" w:rsidRDefault="00F97EBA">
      <w:pPr>
        <w:rPr>
          <w:lang w:val="en-GB"/>
        </w:rPr>
      </w:pPr>
    </w:p>
    <w:p w:rsidR="00A00611" w:rsidRDefault="0040716F" w:rsidP="00A00611">
      <w:pPr>
        <w:rPr>
          <w:lang w:val="en-GB"/>
        </w:rPr>
      </w:pPr>
      <w:r w:rsidRPr="0040716F">
        <w:rPr>
          <w:lang w:val="en-GB"/>
        </w:rPr>
        <w:lastRenderedPageBreak/>
        <w:drawing>
          <wp:anchor distT="0" distB="0" distL="114300" distR="114300" simplePos="0" relativeHeight="251654144" behindDoc="0" locked="0" layoutInCell="1" allowOverlap="0" wp14:anchorId="0FFC985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3312000" cy="8859600"/>
            <wp:effectExtent l="0" t="0" r="3175" b="0"/>
            <wp:wrapSquare wrapText="bothSides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88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11">
        <w:rPr>
          <w:lang w:val="en-GB"/>
        </w:rPr>
        <w:t>The truck use cases function can be accessed through warehouse. The trucks are needed for the movement of goods.</w:t>
      </w:r>
      <w:r w:rsidR="00A00611">
        <w:rPr>
          <w:lang w:val="en-GB"/>
        </w:rPr>
        <w:t xml:space="preserve"> They are important for the core function of the programm.</w:t>
      </w: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 w:rsidP="00A00611">
      <w:pPr>
        <w:rPr>
          <w:lang w:val="en-GB"/>
        </w:rPr>
      </w:pPr>
      <w:r w:rsidRPr="0040716F">
        <w:rPr>
          <w:lang w:val="en-GB"/>
        </w:rPr>
        <w:lastRenderedPageBreak/>
        <w:drawing>
          <wp:anchor distT="0" distB="0" distL="114300" distR="114300" simplePos="0" relativeHeight="251661312" behindDoc="0" locked="0" layoutInCell="1" allowOverlap="0" wp14:anchorId="0AAA9F80">
            <wp:simplePos x="0" y="0"/>
            <wp:positionH relativeFrom="column">
              <wp:posOffset>0</wp:posOffset>
            </wp:positionH>
            <wp:positionV relativeFrom="page">
              <wp:posOffset>369570</wp:posOffset>
            </wp:positionV>
            <wp:extent cx="5734800" cy="6253200"/>
            <wp:effectExtent l="0" t="0" r="0" b="0"/>
            <wp:wrapTopAndBottom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62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Move Good function is a complex one since</w:t>
      </w:r>
      <w:r>
        <w:rPr>
          <w:lang w:val="en-GB"/>
        </w:rPr>
        <w:t xml:space="preserve"> we have to communicate to the trucks w</w:t>
      </w:r>
      <w:r w:rsidR="00135488">
        <w:rPr>
          <w:lang w:val="en-GB"/>
        </w:rPr>
        <w:t>hat good to take and where to take it. For that we have to access and retrieve information from goodspace, goods and the truck.</w:t>
      </w:r>
    </w:p>
    <w:p w:rsidR="0040716F" w:rsidRDefault="0040716F">
      <w:pPr>
        <w:rPr>
          <w:lang w:val="en-GB"/>
        </w:rPr>
      </w:pPr>
    </w:p>
    <w:p w:rsidR="00135488" w:rsidRDefault="00135488">
      <w:pPr>
        <w:rPr>
          <w:lang w:val="en-GB"/>
        </w:rPr>
      </w:pPr>
      <w:r w:rsidRPr="00135488">
        <w:rPr>
          <w:lang w:val="en-GB"/>
        </w:rPr>
        <w:lastRenderedPageBreak/>
        <w:drawing>
          <wp:inline distT="0" distB="0" distL="0" distR="0" wp14:anchorId="11848FCC" wp14:editId="258D43FA">
            <wp:extent cx="5733415" cy="3192145"/>
            <wp:effectExtent l="0" t="0" r="635" b="825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88" w:rsidRDefault="00135488">
      <w:pPr>
        <w:rPr>
          <w:lang w:val="en-GB"/>
        </w:rPr>
      </w:pPr>
      <w:r>
        <w:rPr>
          <w:lang w:val="en-GB"/>
        </w:rPr>
        <w:t>Goodspace is a position that holds several goods and works as a position for any good.</w:t>
      </w:r>
      <w:bookmarkStart w:id="0" w:name="_GoBack"/>
      <w:bookmarkEnd w:id="0"/>
    </w:p>
    <w:p w:rsidR="00A00611" w:rsidRDefault="00135488">
      <w:pPr>
        <w:rPr>
          <w:lang w:val="en-GB"/>
        </w:rPr>
      </w:pPr>
      <w:r w:rsidRPr="00135488">
        <w:rPr>
          <w:lang w:val="en-GB"/>
        </w:rPr>
        <w:lastRenderedPageBreak/>
        <w:drawing>
          <wp:anchor distT="0" distB="0" distL="114300" distR="114300" simplePos="0" relativeHeight="251665408" behindDoc="0" locked="0" layoutInCell="1" allowOverlap="1" wp14:anchorId="2FF4634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733415" cy="8089265"/>
            <wp:effectExtent l="0" t="0" r="635" b="6985"/>
            <wp:wrapTopAndBottom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warehouse functions are vital if there are multiple warehouses. If they close, open and most importantly if to select a warehouse for command.</w:t>
      </w:r>
    </w:p>
    <w:p w:rsidR="00135488" w:rsidRDefault="00135488">
      <w:pPr>
        <w:rPr>
          <w:lang w:val="en-GB"/>
        </w:rPr>
      </w:pPr>
    </w:p>
    <w:p w:rsidR="00135488" w:rsidRPr="0009115E" w:rsidRDefault="00135488">
      <w:pPr>
        <w:rPr>
          <w:lang w:val="en-GB"/>
        </w:rPr>
      </w:pPr>
    </w:p>
    <w:sectPr w:rsidR="00135488" w:rsidRPr="0009115E" w:rsidSect="008C75ED">
      <w:pgSz w:w="11909" w:h="16834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3435" w:rsidRDefault="00753435" w:rsidP="00907BEE">
      <w:pPr>
        <w:spacing w:line="240" w:lineRule="auto"/>
      </w:pPr>
      <w:r>
        <w:separator/>
      </w:r>
    </w:p>
  </w:endnote>
  <w:endnote w:type="continuationSeparator" w:id="0">
    <w:p w:rsidR="00753435" w:rsidRDefault="00753435" w:rsidP="00907B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3435" w:rsidRDefault="00753435" w:rsidP="00907BEE">
      <w:pPr>
        <w:spacing w:line="240" w:lineRule="auto"/>
      </w:pPr>
      <w:r>
        <w:separator/>
      </w:r>
    </w:p>
  </w:footnote>
  <w:footnote w:type="continuationSeparator" w:id="0">
    <w:p w:rsidR="00753435" w:rsidRDefault="00753435" w:rsidP="00907B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C10DF"/>
    <w:multiLevelType w:val="hybridMultilevel"/>
    <w:tmpl w:val="D0EA1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4D3"/>
    <w:rsid w:val="0009115E"/>
    <w:rsid w:val="00135488"/>
    <w:rsid w:val="00146B9A"/>
    <w:rsid w:val="00161D03"/>
    <w:rsid w:val="0040716F"/>
    <w:rsid w:val="00494BC1"/>
    <w:rsid w:val="004D4F45"/>
    <w:rsid w:val="00753435"/>
    <w:rsid w:val="00787A57"/>
    <w:rsid w:val="007E7372"/>
    <w:rsid w:val="00893E99"/>
    <w:rsid w:val="008C75ED"/>
    <w:rsid w:val="00907BEE"/>
    <w:rsid w:val="00A00611"/>
    <w:rsid w:val="00B944A9"/>
    <w:rsid w:val="00BF0A48"/>
    <w:rsid w:val="00CE19BA"/>
    <w:rsid w:val="00ED3715"/>
    <w:rsid w:val="00F644D3"/>
    <w:rsid w:val="00F9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129CF"/>
  <w15:docId w15:val="{0B9E5676-EE71-417C-AD48-1551C944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v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Rubri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Sidhuvud">
    <w:name w:val="header"/>
    <w:basedOn w:val="Normal"/>
    <w:link w:val="Sidhuvud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907BEE"/>
  </w:style>
  <w:style w:type="paragraph" w:styleId="Sidfot">
    <w:name w:val="footer"/>
    <w:basedOn w:val="Normal"/>
    <w:link w:val="Sidfot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907BEE"/>
  </w:style>
  <w:style w:type="paragraph" w:styleId="Normalwebb">
    <w:name w:val="Normal (Web)"/>
    <w:basedOn w:val="Normal"/>
    <w:uiPriority w:val="99"/>
    <w:semiHidden/>
    <w:unhideWhenUsed/>
    <w:rsid w:val="008C7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Ingetavstnd">
    <w:name w:val="No Spacing"/>
    <w:link w:val="IngetavstndChar"/>
    <w:uiPriority w:val="1"/>
    <w:qFormat/>
    <w:rsid w:val="008C75ED"/>
    <w:pPr>
      <w:spacing w:line="240" w:lineRule="auto"/>
    </w:pPr>
    <w:rPr>
      <w:rFonts w:asciiTheme="minorHAnsi" w:eastAsiaTheme="minorEastAsia" w:hAnsiTheme="minorHAnsi" w:cstheme="minorBidi"/>
      <w:lang w:val="en-GB"/>
    </w:rPr>
  </w:style>
  <w:style w:type="character" w:customStyle="1" w:styleId="IngetavstndChar">
    <w:name w:val="Inget avstånd Char"/>
    <w:basedOn w:val="Standardstycketeckensnitt"/>
    <w:link w:val="Ingetavstnd"/>
    <w:uiPriority w:val="1"/>
    <w:rsid w:val="008C75ED"/>
    <w:rPr>
      <w:rFonts w:asciiTheme="minorHAnsi" w:eastAsiaTheme="minorEastAsia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6B189-E299-41E2-9263-BDD045ED7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7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Interaction Diagram</vt:lpstr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Interaction Diagram</dc:title>
  <dc:subject>Assigment in the course PA1435 Objektorienterad Design</dc:subject>
  <dc:creator>Andersson Jacob, Johansson Tim, Wikström Leo, Åsbrink Anton</dc:creator>
  <cp:lastModifiedBy>Anton</cp:lastModifiedBy>
  <cp:revision>4</cp:revision>
  <dcterms:created xsi:type="dcterms:W3CDTF">2018-04-22T22:16:00Z</dcterms:created>
  <dcterms:modified xsi:type="dcterms:W3CDTF">2018-04-24T11:41:00Z</dcterms:modified>
</cp:coreProperties>
</file>