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7434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Российской Федерации</w:t>
      </w:r>
    </w:p>
    <w:p w14:paraId="53E5A729" w14:textId="77777777" w:rsidR="008C28DE" w:rsidRDefault="008C28DE" w:rsidP="008C28DE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C4AB98C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«Пермский национальный исследовательский политехнический университет»</w:t>
      </w:r>
    </w:p>
    <w:p w14:paraId="49BCE7AE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Электротехнический факультет</w:t>
      </w:r>
    </w:p>
    <w:p w14:paraId="6F10E469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Кафедра «Информационные технологии и автоматизированные системы»</w:t>
      </w:r>
    </w:p>
    <w:p w14:paraId="7617870E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Направление 09.03.04 – «Программная инженерия»</w:t>
      </w:r>
    </w:p>
    <w:p w14:paraId="7FA5081D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352D41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160609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23EA4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59FC56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23227" w14:textId="77777777" w:rsidR="008C28DE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  <w:t>ОТЧЕТ</w:t>
      </w:r>
    </w:p>
    <w:p w14:paraId="2EBAE3E0" w14:textId="6422202C" w:rsidR="008C28DE" w:rsidRPr="000A119B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 лабораторной работе №</w:t>
      </w:r>
      <w:r w:rsidR="00A06A1F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3</w:t>
      </w:r>
    </w:p>
    <w:p w14:paraId="52C4DCD2" w14:textId="3AE374E3" w:rsidR="008C28DE" w:rsidRPr="00406ECC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406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тему</w:t>
      </w:r>
      <w:r w:rsidRPr="00406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r w:rsidR="00A06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Решение СЛАУ методом Гаусса с помощью </w:t>
      </w:r>
      <w:r w:rsidR="00A06A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OpenMP</w:t>
      </w:r>
      <w:r w:rsidRPr="00406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55832F6" w14:textId="640BC145" w:rsidR="008C28DE" w:rsidRPr="00406ECC" w:rsidRDefault="008C28DE" w:rsidP="00631C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A7FCEF" w14:textId="77777777" w:rsidR="008C28DE" w:rsidRPr="00406ECC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F1013" w14:textId="77777777" w:rsidR="008C28DE" w:rsidRPr="00406ECC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388C09" w14:textId="77777777" w:rsidR="008C28DE" w:rsidRPr="00406ECC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60F4A8" w14:textId="77777777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РИС-20-1б</w:t>
      </w:r>
    </w:p>
    <w:p w14:paraId="7596C47E" w14:textId="77777777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Шумилов Л.С. </w:t>
      </w:r>
    </w:p>
    <w:p w14:paraId="33FD1288" w14:textId="75500F85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кафедры ИТАС</w:t>
      </w:r>
    </w:p>
    <w:p w14:paraId="0EBCAF85" w14:textId="414E933D" w:rsidR="008C28DE" w:rsidRDefault="000A119B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Щапов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A6390F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7FA0C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0731A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C96FE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9735B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B1ECF" w14:textId="2AA631CE" w:rsidR="008C28DE" w:rsidRDefault="008C28DE" w:rsidP="008C28D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5A9C03F" w14:textId="5DCCA3FD" w:rsidR="008C28DE" w:rsidRPr="00A06A1F" w:rsidRDefault="008C28DE" w:rsidP="00F8057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31CC3">
        <w:rPr>
          <w:rFonts w:ascii="Times New Roman" w:hAnsi="Times New Roman" w:cs="Times New Roman"/>
          <w:sz w:val="28"/>
          <w:szCs w:val="28"/>
        </w:rPr>
        <w:t xml:space="preserve"> </w:t>
      </w:r>
      <w:r w:rsidR="00A06A1F">
        <w:rPr>
          <w:rFonts w:ascii="Times New Roman" w:hAnsi="Times New Roman" w:cs="Times New Roman"/>
          <w:sz w:val="28"/>
          <w:szCs w:val="28"/>
        </w:rPr>
        <w:t xml:space="preserve">реализовать алгоритм решения систем линейных алгебраических уравнений (СЛАУ) методом гаусса с использованием библиотеки </w:t>
      </w:r>
      <w:r w:rsidR="00A06A1F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A06A1F" w:rsidRPr="00A06A1F">
        <w:rPr>
          <w:rFonts w:ascii="Times New Roman" w:hAnsi="Times New Roman" w:cs="Times New Roman"/>
          <w:sz w:val="28"/>
          <w:szCs w:val="28"/>
        </w:rPr>
        <w:t>.</w:t>
      </w:r>
    </w:p>
    <w:p w14:paraId="220B16D0" w14:textId="4E8A0CB4" w:rsidR="005C0A8E" w:rsidRDefault="00735CAC" w:rsidP="00F8057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8E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2A6BFF">
        <w:rPr>
          <w:rFonts w:ascii="Times New Roman" w:hAnsi="Times New Roman" w:cs="Times New Roman"/>
          <w:sz w:val="28"/>
          <w:szCs w:val="28"/>
        </w:rPr>
        <w:t>:</w:t>
      </w:r>
    </w:p>
    <w:p w14:paraId="6AF18AF6" w14:textId="73F9E9BD" w:rsidR="000462BB" w:rsidRPr="00406ECC" w:rsidRDefault="00406ECC" w:rsidP="000462BB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462BB">
        <w:rPr>
          <w:rFonts w:ascii="Times New Roman" w:hAnsi="Times New Roman" w:cs="Times New Roman"/>
          <w:sz w:val="28"/>
          <w:szCs w:val="28"/>
        </w:rPr>
        <w:t>еализовать решение СЛАУ методом Гаусса</w:t>
      </w:r>
    </w:p>
    <w:p w14:paraId="58D9231F" w14:textId="767D9AC5" w:rsidR="002478E7" w:rsidRPr="00406ECC" w:rsidRDefault="002478E7" w:rsidP="00406ECC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E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D209F7" w14:textId="04C01B04" w:rsidR="008C28DE" w:rsidRDefault="008C28DE" w:rsidP="002671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Ход работы</w:t>
      </w:r>
    </w:p>
    <w:p w14:paraId="79CD42B7" w14:textId="11507116" w:rsidR="000462BB" w:rsidRPr="000462BB" w:rsidRDefault="00787617" w:rsidP="000462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62BB" w:rsidRPr="000462BB">
        <w:rPr>
          <w:rFonts w:ascii="Times New Roman" w:hAnsi="Times New Roman" w:cs="Times New Roman"/>
          <w:sz w:val="28"/>
          <w:szCs w:val="28"/>
        </w:rPr>
        <w:t xml:space="preserve">Метод Гаусса </w:t>
      </w:r>
      <w:r w:rsidR="000462BB" w:rsidRPr="000462BB">
        <w:rPr>
          <w:rFonts w:ascii="Times New Roman" w:hAnsi="Times New Roman" w:cs="Times New Roman"/>
          <w:sz w:val="28"/>
          <w:szCs w:val="28"/>
        </w:rPr>
        <w:t>— это</w:t>
      </w:r>
      <w:r w:rsidR="000462BB" w:rsidRPr="000462BB">
        <w:rPr>
          <w:rFonts w:ascii="Times New Roman" w:hAnsi="Times New Roman" w:cs="Times New Roman"/>
          <w:sz w:val="28"/>
          <w:szCs w:val="28"/>
        </w:rPr>
        <w:t xml:space="preserve"> итеративный метод решения систем линейных уравнений. Он заключается в преобразовании исходной системы уравнений к треугольному виду </w:t>
      </w:r>
      <w:r w:rsidR="000462BB" w:rsidRPr="000462BB">
        <w:rPr>
          <w:rFonts w:ascii="Times New Roman" w:hAnsi="Times New Roman" w:cs="Times New Roman"/>
          <w:sz w:val="28"/>
          <w:szCs w:val="28"/>
        </w:rPr>
        <w:t>путём</w:t>
      </w:r>
      <w:r w:rsidR="000462BB" w:rsidRPr="000462BB">
        <w:rPr>
          <w:rFonts w:ascii="Times New Roman" w:hAnsi="Times New Roman" w:cs="Times New Roman"/>
          <w:sz w:val="28"/>
          <w:szCs w:val="28"/>
        </w:rPr>
        <w:t xml:space="preserve"> элементарных преобразований строк матрицы коэффициентов. Затем решение системы находится </w:t>
      </w:r>
      <w:r w:rsidR="000462BB" w:rsidRPr="000462BB">
        <w:rPr>
          <w:rFonts w:ascii="Times New Roman" w:hAnsi="Times New Roman" w:cs="Times New Roman"/>
          <w:sz w:val="28"/>
          <w:szCs w:val="28"/>
        </w:rPr>
        <w:t>путём</w:t>
      </w:r>
      <w:r w:rsidR="000462BB" w:rsidRPr="000462BB">
        <w:rPr>
          <w:rFonts w:ascii="Times New Roman" w:hAnsi="Times New Roman" w:cs="Times New Roman"/>
          <w:sz w:val="28"/>
          <w:szCs w:val="28"/>
        </w:rPr>
        <w:t xml:space="preserve"> прямого подстановки.</w:t>
      </w:r>
    </w:p>
    <w:p w14:paraId="52855A3E" w14:textId="77777777" w:rsidR="000462BB" w:rsidRPr="000462BB" w:rsidRDefault="000462BB" w:rsidP="000462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Краткие шаги метода Гаусса:</w:t>
      </w:r>
    </w:p>
    <w:p w14:paraId="60E3EECA" w14:textId="77777777" w:rsidR="000462BB" w:rsidRPr="000462BB" w:rsidRDefault="000462BB" w:rsidP="000462B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Перейти к матричному виду системы уравнений.</w:t>
      </w:r>
    </w:p>
    <w:p w14:paraId="234C954D" w14:textId="04788DD3" w:rsidR="000462BB" w:rsidRPr="000462BB" w:rsidRDefault="000462BB" w:rsidP="000462B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Выбрать главн</w:t>
      </w:r>
      <w:r w:rsidR="00C6561C">
        <w:rPr>
          <w:rFonts w:ascii="Times New Roman" w:hAnsi="Times New Roman" w:cs="Times New Roman"/>
          <w:sz w:val="28"/>
          <w:szCs w:val="28"/>
        </w:rPr>
        <w:t>ый</w:t>
      </w:r>
      <w:r w:rsidRPr="000462BB">
        <w:rPr>
          <w:rFonts w:ascii="Times New Roman" w:hAnsi="Times New Roman" w:cs="Times New Roman"/>
          <w:sz w:val="28"/>
          <w:szCs w:val="28"/>
        </w:rPr>
        <w:t xml:space="preserve"> диагональн</w:t>
      </w:r>
      <w:r w:rsidR="00C6561C">
        <w:rPr>
          <w:rFonts w:ascii="Times New Roman" w:hAnsi="Times New Roman" w:cs="Times New Roman"/>
          <w:sz w:val="28"/>
          <w:szCs w:val="28"/>
        </w:rPr>
        <w:t>ый</w:t>
      </w:r>
      <w:r w:rsidRPr="000462BB">
        <w:rPr>
          <w:rFonts w:ascii="Times New Roman" w:hAnsi="Times New Roman" w:cs="Times New Roman"/>
          <w:sz w:val="28"/>
          <w:szCs w:val="28"/>
        </w:rPr>
        <w:t xml:space="preserve"> элемент матрицы коэффициентов и перевести его в единицу.</w:t>
      </w:r>
    </w:p>
    <w:p w14:paraId="4C085D40" w14:textId="77777777" w:rsidR="000462BB" w:rsidRPr="000462BB" w:rsidRDefault="000462BB" w:rsidP="000462B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Вычесть из каждой строки ниже главной строку, умноженную на элемент главной диагонали.</w:t>
      </w:r>
    </w:p>
    <w:p w14:paraId="77EE3584" w14:textId="77777777" w:rsidR="000462BB" w:rsidRPr="000462BB" w:rsidRDefault="000462BB" w:rsidP="000462B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Повторять шаги 2 и 3 для каждой следующей главной диагонали.</w:t>
      </w:r>
    </w:p>
    <w:p w14:paraId="4F7734FA" w14:textId="3928C94C" w:rsidR="00406ECC" w:rsidRPr="00C6561C" w:rsidRDefault="000462BB" w:rsidP="00C6561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 xml:space="preserve">Найти решение системы </w:t>
      </w:r>
      <w:r w:rsidRPr="000462BB">
        <w:rPr>
          <w:rFonts w:ascii="Times New Roman" w:hAnsi="Times New Roman" w:cs="Times New Roman"/>
          <w:sz w:val="28"/>
          <w:szCs w:val="28"/>
        </w:rPr>
        <w:t>путём</w:t>
      </w:r>
      <w:r w:rsidRPr="000462BB">
        <w:rPr>
          <w:rFonts w:ascii="Times New Roman" w:hAnsi="Times New Roman" w:cs="Times New Roman"/>
          <w:sz w:val="28"/>
          <w:szCs w:val="28"/>
        </w:rPr>
        <w:t xml:space="preserve"> прямо</w:t>
      </w:r>
      <w:r w:rsidR="00C6561C">
        <w:rPr>
          <w:rFonts w:ascii="Times New Roman" w:hAnsi="Times New Roman" w:cs="Times New Roman"/>
          <w:sz w:val="28"/>
          <w:szCs w:val="28"/>
        </w:rPr>
        <w:t>й</w:t>
      </w:r>
      <w:r w:rsidRPr="000462BB">
        <w:rPr>
          <w:rFonts w:ascii="Times New Roman" w:hAnsi="Times New Roman" w:cs="Times New Roman"/>
          <w:sz w:val="28"/>
          <w:szCs w:val="28"/>
        </w:rPr>
        <w:t xml:space="preserve"> подстановки.</w:t>
      </w:r>
    </w:p>
    <w:p w14:paraId="30ABB56A" w14:textId="42AEAC6A" w:rsidR="00406ECC" w:rsidRPr="00C6561C" w:rsidRDefault="00406ECC" w:rsidP="00C65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6561C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C6561C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C6561C" w:rsidRPr="00C6561C">
        <w:rPr>
          <w:rFonts w:ascii="Times New Roman" w:hAnsi="Times New Roman" w:cs="Times New Roman"/>
          <w:sz w:val="28"/>
          <w:szCs w:val="28"/>
        </w:rPr>
        <w:t xml:space="preserve"> </w:t>
      </w:r>
      <w:r w:rsidR="00C6561C">
        <w:rPr>
          <w:rFonts w:ascii="Times New Roman" w:hAnsi="Times New Roman" w:cs="Times New Roman"/>
          <w:sz w:val="28"/>
          <w:szCs w:val="28"/>
        </w:rPr>
        <w:t>позволяет выполнять действия параллельно. В случае метода гаусса шаги 2, 3, 4 можно выполнять параллельно, так как результаты выполнения не влияют друг на друга. Перед циклом прописывается #</w:t>
      </w:r>
      <w:r w:rsidR="00C6561C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="00C6561C" w:rsidRPr="00C65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61C"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="00C6561C" w:rsidRPr="00C6561C">
        <w:rPr>
          <w:rFonts w:ascii="Times New Roman" w:hAnsi="Times New Roman" w:cs="Times New Roman"/>
          <w:sz w:val="28"/>
          <w:szCs w:val="28"/>
        </w:rPr>
        <w:t xml:space="preserve"> </w:t>
      </w:r>
      <w:r w:rsidR="00C6561C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C6561C" w:rsidRPr="00C6561C">
        <w:rPr>
          <w:rFonts w:ascii="Times New Roman" w:hAnsi="Times New Roman" w:cs="Times New Roman"/>
          <w:sz w:val="28"/>
          <w:szCs w:val="28"/>
        </w:rPr>
        <w:t xml:space="preserve"> </w:t>
      </w:r>
      <w:r w:rsidR="00C6561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6561C" w:rsidRPr="00C6561C">
        <w:rPr>
          <w:rFonts w:ascii="Times New Roman" w:hAnsi="Times New Roman" w:cs="Times New Roman"/>
          <w:sz w:val="28"/>
          <w:szCs w:val="28"/>
        </w:rPr>
        <w:t>.</w:t>
      </w:r>
      <w:r w:rsidR="00C6561C">
        <w:rPr>
          <w:rFonts w:ascii="Times New Roman" w:hAnsi="Times New Roman" w:cs="Times New Roman"/>
          <w:sz w:val="28"/>
          <w:szCs w:val="28"/>
        </w:rPr>
        <w:t xml:space="preserve"> На Листинге 1 представлен пример на </w:t>
      </w:r>
      <w:r w:rsidR="00C656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6561C" w:rsidRPr="00C6561C">
        <w:rPr>
          <w:rFonts w:ascii="Times New Roman" w:hAnsi="Times New Roman" w:cs="Times New Roman"/>
          <w:sz w:val="28"/>
          <w:szCs w:val="28"/>
        </w:rPr>
        <w:t xml:space="preserve">++ </w:t>
      </w:r>
      <w:r w:rsidR="00C6561C">
        <w:rPr>
          <w:rFonts w:ascii="Times New Roman" w:hAnsi="Times New Roman" w:cs="Times New Roman"/>
          <w:sz w:val="28"/>
          <w:szCs w:val="28"/>
        </w:rPr>
        <w:t>с распараллеленным решением</w:t>
      </w:r>
    </w:p>
    <w:p w14:paraId="7627FDF0" w14:textId="7D6C780C" w:rsidR="00406ECC" w:rsidRPr="00406ECC" w:rsidRDefault="00391FFC" w:rsidP="00406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6561C">
        <w:rPr>
          <w:rFonts w:ascii="Times New Roman" w:hAnsi="Times New Roman" w:cs="Times New Roman"/>
          <w:sz w:val="28"/>
          <w:szCs w:val="28"/>
        </w:rPr>
        <w:t xml:space="preserve"> 1.</w:t>
      </w:r>
      <w:r w:rsidR="00C6561C">
        <w:rPr>
          <w:rFonts w:ascii="Times New Roman" w:hAnsi="Times New Roman" w:cs="Times New Roman"/>
          <w:sz w:val="28"/>
          <w:szCs w:val="28"/>
        </w:rPr>
        <w:t xml:space="preserve"> Алгоритм решения СЛАУ методом Гаусса</w:t>
      </w:r>
    </w:p>
    <w:p w14:paraId="73DFB85A" w14:textId="7D687530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double* </w:t>
      </w:r>
      <w:proofErr w:type="spellStart"/>
      <w:r w:rsidRPr="00C6561C">
        <w:rPr>
          <w:rFonts w:ascii="Courier New" w:hAnsi="Courier New" w:cs="Courier New"/>
          <w:lang w:val="en-US"/>
        </w:rPr>
        <w:t>solve_by_gauss_open_mp</w:t>
      </w:r>
      <w:proofErr w:type="spellEnd"/>
      <w:r w:rsidRPr="00C6561C">
        <w:rPr>
          <w:rFonts w:ascii="Courier New" w:hAnsi="Courier New" w:cs="Courier New"/>
          <w:lang w:val="en-US"/>
        </w:rPr>
        <w:t>(double** matrix) {</w:t>
      </w:r>
    </w:p>
    <w:p w14:paraId="68B04A41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double* </w:t>
      </w:r>
      <w:proofErr w:type="spellStart"/>
      <w:r w:rsidRPr="00C6561C">
        <w:rPr>
          <w:rFonts w:ascii="Courier New" w:hAnsi="Courier New" w:cs="Courier New"/>
          <w:lang w:val="en-US"/>
        </w:rPr>
        <w:t>solutionVector</w:t>
      </w:r>
      <w:proofErr w:type="spellEnd"/>
      <w:r w:rsidRPr="00C6561C">
        <w:rPr>
          <w:rFonts w:ascii="Courier New" w:hAnsi="Courier New" w:cs="Courier New"/>
          <w:lang w:val="en-US"/>
        </w:rPr>
        <w:t xml:space="preserve"> = new double[SIZE];</w:t>
      </w:r>
    </w:p>
    <w:p w14:paraId="4E1D9FAA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18326DB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 xml:space="preserve"> &lt; SIZE - 1; 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 xml:space="preserve"> += 1) {</w:t>
      </w:r>
    </w:p>
    <w:p w14:paraId="7F768130" w14:textId="77777777" w:rsidR="00C6561C" w:rsidRPr="007850E3" w:rsidRDefault="00C6561C" w:rsidP="00C6561C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</w:t>
      </w:r>
      <w:r w:rsidRPr="007850E3">
        <w:rPr>
          <w:rFonts w:ascii="Courier New" w:hAnsi="Courier New" w:cs="Courier New"/>
          <w:b/>
          <w:bCs/>
          <w:lang w:val="en-US"/>
        </w:rPr>
        <w:t xml:space="preserve">#pragma </w:t>
      </w:r>
      <w:proofErr w:type="spellStart"/>
      <w:r w:rsidRPr="007850E3">
        <w:rPr>
          <w:rFonts w:ascii="Courier New" w:hAnsi="Courier New" w:cs="Courier New"/>
          <w:b/>
          <w:bCs/>
          <w:lang w:val="en-US"/>
        </w:rPr>
        <w:t>omp</w:t>
      </w:r>
      <w:proofErr w:type="spellEnd"/>
      <w:r w:rsidRPr="007850E3">
        <w:rPr>
          <w:rFonts w:ascii="Courier New" w:hAnsi="Courier New" w:cs="Courier New"/>
          <w:b/>
          <w:bCs/>
          <w:lang w:val="en-US"/>
        </w:rPr>
        <w:t xml:space="preserve"> parallel for</w:t>
      </w:r>
    </w:p>
    <w:p w14:paraId="00470248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for (int j = 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 xml:space="preserve"> + 1; j &lt; SIZE; j += 1) {</w:t>
      </w:r>
    </w:p>
    <w:p w14:paraId="3F2F30BD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    double coefficient = matrix[j][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 / matrix[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];</w:t>
      </w:r>
    </w:p>
    <w:p w14:paraId="106D9F6D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889D583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    for (int k = 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; k &lt; SIZE + 1; k += 1) {</w:t>
      </w:r>
    </w:p>
    <w:p w14:paraId="3AD0F648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        matrix[j][k] -= coefficient * matrix[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][k];</w:t>
      </w:r>
    </w:p>
    <w:p w14:paraId="7D84ED03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    }</w:t>
      </w:r>
    </w:p>
    <w:p w14:paraId="6F858984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}</w:t>
      </w:r>
    </w:p>
    <w:p w14:paraId="70F98FDA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}</w:t>
      </w:r>
    </w:p>
    <w:p w14:paraId="311084A0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1BCAD4A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 xml:space="preserve"> = SIZE - 1; 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 xml:space="preserve"> -= 1) {</w:t>
      </w:r>
    </w:p>
    <w:p w14:paraId="1E50CE72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lastRenderedPageBreak/>
        <w:t xml:space="preserve">        if (equals(matrix[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], 0)) {</w:t>
      </w:r>
    </w:p>
    <w:p w14:paraId="1D0CA7BC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    std::</w:t>
      </w:r>
      <w:proofErr w:type="spellStart"/>
      <w:r w:rsidRPr="00C6561C">
        <w:rPr>
          <w:rFonts w:ascii="Courier New" w:hAnsi="Courier New" w:cs="Courier New"/>
          <w:lang w:val="en-US"/>
        </w:rPr>
        <w:t>cerr</w:t>
      </w:r>
      <w:proofErr w:type="spellEnd"/>
      <w:r w:rsidRPr="00C6561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C6561C">
        <w:rPr>
          <w:rFonts w:ascii="Courier New" w:hAnsi="Courier New" w:cs="Courier New"/>
          <w:lang w:val="en-US"/>
        </w:rPr>
        <w:t>Неверное</w:t>
      </w:r>
      <w:proofErr w:type="spellEnd"/>
      <w:r w:rsidRPr="00C6561C">
        <w:rPr>
          <w:rFonts w:ascii="Courier New" w:hAnsi="Courier New" w:cs="Courier New"/>
          <w:lang w:val="en-US"/>
        </w:rPr>
        <w:t xml:space="preserve"> </w:t>
      </w:r>
      <w:proofErr w:type="spellStart"/>
      <w:r w:rsidRPr="00C6561C">
        <w:rPr>
          <w:rFonts w:ascii="Courier New" w:hAnsi="Courier New" w:cs="Courier New"/>
          <w:lang w:val="en-US"/>
        </w:rPr>
        <w:t>решение</w:t>
      </w:r>
      <w:proofErr w:type="spellEnd"/>
      <w:r w:rsidRPr="00C6561C">
        <w:rPr>
          <w:rFonts w:ascii="Courier New" w:hAnsi="Courier New" w:cs="Courier New"/>
          <w:lang w:val="en-US"/>
        </w:rPr>
        <w:t>: " &lt;&lt; matrix[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 &lt;&lt; std::</w:t>
      </w:r>
      <w:proofErr w:type="spellStart"/>
      <w:r w:rsidRPr="00C6561C">
        <w:rPr>
          <w:rFonts w:ascii="Courier New" w:hAnsi="Courier New" w:cs="Courier New"/>
          <w:lang w:val="en-US"/>
        </w:rPr>
        <w:t>endl</w:t>
      </w:r>
      <w:proofErr w:type="spellEnd"/>
      <w:r w:rsidRPr="00C6561C">
        <w:rPr>
          <w:rFonts w:ascii="Courier New" w:hAnsi="Courier New" w:cs="Courier New"/>
          <w:lang w:val="en-US"/>
        </w:rPr>
        <w:t>;</w:t>
      </w:r>
    </w:p>
    <w:p w14:paraId="098B933E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C6561C">
        <w:rPr>
          <w:rFonts w:ascii="Courier New" w:hAnsi="Courier New" w:cs="Courier New"/>
          <w:lang w:val="en-US"/>
        </w:rPr>
        <w:t>solutionVector</w:t>
      </w:r>
      <w:proofErr w:type="spellEnd"/>
      <w:r w:rsidRPr="00C6561C">
        <w:rPr>
          <w:rFonts w:ascii="Courier New" w:hAnsi="Courier New" w:cs="Courier New"/>
          <w:lang w:val="en-US"/>
        </w:rPr>
        <w:t>;</w:t>
      </w:r>
    </w:p>
    <w:p w14:paraId="4A9C70FD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}</w:t>
      </w:r>
    </w:p>
    <w:p w14:paraId="6EA76DFA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8330862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for (int j = 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 xml:space="preserve"> + 1; j &lt; SIZE; j += 1) {</w:t>
      </w:r>
    </w:p>
    <w:p w14:paraId="48D5551E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    matrix[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 xml:space="preserve">][SIZE] -= </w:t>
      </w:r>
      <w:proofErr w:type="spellStart"/>
      <w:r w:rsidRPr="00C6561C">
        <w:rPr>
          <w:rFonts w:ascii="Courier New" w:hAnsi="Courier New" w:cs="Courier New"/>
          <w:lang w:val="en-US"/>
        </w:rPr>
        <w:t>solutionVector</w:t>
      </w:r>
      <w:proofErr w:type="spellEnd"/>
      <w:r w:rsidRPr="00C6561C">
        <w:rPr>
          <w:rFonts w:ascii="Courier New" w:hAnsi="Courier New" w:cs="Courier New"/>
          <w:lang w:val="en-US"/>
        </w:rPr>
        <w:t>[j] * matrix[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][j];</w:t>
      </w:r>
    </w:p>
    <w:p w14:paraId="3B2F3E9C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}</w:t>
      </w:r>
    </w:p>
    <w:p w14:paraId="1E81B0EE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06D4E29" w14:textId="77777777" w:rsidR="00C6561C" w:rsidRPr="00C6561C" w:rsidRDefault="00C6561C" w:rsidP="00C6561C">
      <w:pPr>
        <w:spacing w:after="0" w:line="240" w:lineRule="auto"/>
        <w:rPr>
          <w:rFonts w:ascii="Courier New" w:hAnsi="Courier New" w:cs="Courier New"/>
          <w:lang w:val="en-US"/>
        </w:rPr>
      </w:pPr>
      <w:r w:rsidRPr="00C6561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6561C">
        <w:rPr>
          <w:rFonts w:ascii="Courier New" w:hAnsi="Courier New" w:cs="Courier New"/>
          <w:lang w:val="en-US"/>
        </w:rPr>
        <w:t>solutionVector</w:t>
      </w:r>
      <w:proofErr w:type="spellEnd"/>
      <w:r w:rsidRPr="00C6561C">
        <w:rPr>
          <w:rFonts w:ascii="Courier New" w:hAnsi="Courier New" w:cs="Courier New"/>
          <w:lang w:val="en-US"/>
        </w:rPr>
        <w:t>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 = matrix[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][SIZE] / matrix[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][</w:t>
      </w:r>
      <w:proofErr w:type="spellStart"/>
      <w:r w:rsidRPr="00C6561C">
        <w:rPr>
          <w:rFonts w:ascii="Courier New" w:hAnsi="Courier New" w:cs="Courier New"/>
          <w:lang w:val="en-US"/>
        </w:rPr>
        <w:t>i</w:t>
      </w:r>
      <w:proofErr w:type="spellEnd"/>
      <w:r w:rsidRPr="00C6561C">
        <w:rPr>
          <w:rFonts w:ascii="Courier New" w:hAnsi="Courier New" w:cs="Courier New"/>
          <w:lang w:val="en-US"/>
        </w:rPr>
        <w:t>];</w:t>
      </w:r>
    </w:p>
    <w:p w14:paraId="2C5C6179" w14:textId="77777777" w:rsidR="00C6561C" w:rsidRPr="00BA734F" w:rsidRDefault="00C6561C" w:rsidP="00C6561C">
      <w:pPr>
        <w:spacing w:after="0" w:line="240" w:lineRule="auto"/>
        <w:rPr>
          <w:rFonts w:ascii="Courier New" w:hAnsi="Courier New" w:cs="Courier New"/>
        </w:rPr>
      </w:pPr>
      <w:r w:rsidRPr="00C6561C">
        <w:rPr>
          <w:rFonts w:ascii="Courier New" w:hAnsi="Courier New" w:cs="Courier New"/>
          <w:lang w:val="en-US"/>
        </w:rPr>
        <w:t xml:space="preserve">    </w:t>
      </w:r>
      <w:r w:rsidRPr="00BA734F">
        <w:rPr>
          <w:rFonts w:ascii="Courier New" w:hAnsi="Courier New" w:cs="Courier New"/>
        </w:rPr>
        <w:t>}</w:t>
      </w:r>
    </w:p>
    <w:p w14:paraId="6F142C0E" w14:textId="77777777" w:rsidR="00C6561C" w:rsidRPr="00BA734F" w:rsidRDefault="00C6561C" w:rsidP="00C6561C">
      <w:pPr>
        <w:spacing w:after="0" w:line="240" w:lineRule="auto"/>
        <w:rPr>
          <w:rFonts w:ascii="Courier New" w:hAnsi="Courier New" w:cs="Courier New"/>
        </w:rPr>
      </w:pPr>
    </w:p>
    <w:p w14:paraId="73EB11C4" w14:textId="77777777" w:rsidR="00C6561C" w:rsidRPr="00BA734F" w:rsidRDefault="00C6561C" w:rsidP="00C6561C">
      <w:pPr>
        <w:spacing w:after="0" w:line="240" w:lineRule="auto"/>
        <w:rPr>
          <w:rFonts w:ascii="Courier New" w:hAnsi="Courier New" w:cs="Courier New"/>
        </w:rPr>
      </w:pPr>
      <w:r w:rsidRPr="00BA734F">
        <w:rPr>
          <w:rFonts w:ascii="Courier New" w:hAnsi="Courier New" w:cs="Courier New"/>
        </w:rPr>
        <w:t xml:space="preserve">    </w:t>
      </w:r>
      <w:r w:rsidRPr="00C6561C">
        <w:rPr>
          <w:rFonts w:ascii="Courier New" w:hAnsi="Courier New" w:cs="Courier New"/>
          <w:lang w:val="en-US"/>
        </w:rPr>
        <w:t>return</w:t>
      </w:r>
      <w:r w:rsidRPr="00BA734F">
        <w:rPr>
          <w:rFonts w:ascii="Courier New" w:hAnsi="Courier New" w:cs="Courier New"/>
        </w:rPr>
        <w:t xml:space="preserve"> </w:t>
      </w:r>
      <w:proofErr w:type="spellStart"/>
      <w:r w:rsidRPr="00C6561C">
        <w:rPr>
          <w:rFonts w:ascii="Courier New" w:hAnsi="Courier New" w:cs="Courier New"/>
          <w:lang w:val="en-US"/>
        </w:rPr>
        <w:t>solutionVector</w:t>
      </w:r>
      <w:proofErr w:type="spellEnd"/>
      <w:r w:rsidRPr="00BA734F">
        <w:rPr>
          <w:rFonts w:ascii="Courier New" w:hAnsi="Courier New" w:cs="Courier New"/>
        </w:rPr>
        <w:t>;</w:t>
      </w:r>
    </w:p>
    <w:p w14:paraId="6296E94F" w14:textId="1C156FA3" w:rsidR="00F775D1" w:rsidRDefault="00C6561C" w:rsidP="00C6561C">
      <w:pPr>
        <w:spacing w:after="0" w:line="240" w:lineRule="auto"/>
        <w:rPr>
          <w:rFonts w:ascii="Courier New" w:hAnsi="Courier New" w:cs="Courier New"/>
        </w:rPr>
      </w:pPr>
      <w:r w:rsidRPr="00BA734F">
        <w:rPr>
          <w:rFonts w:ascii="Courier New" w:hAnsi="Courier New" w:cs="Courier New"/>
        </w:rPr>
        <w:t>}</w:t>
      </w:r>
    </w:p>
    <w:p w14:paraId="53711723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</w:rPr>
      </w:pPr>
    </w:p>
    <w:p w14:paraId="32016BC9" w14:textId="7891CC48" w:rsidR="00326F40" w:rsidRDefault="00BA734F" w:rsidP="00BA73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решения системы уравнения 2000 на 2000 представлен на Рисунке 1.</w:t>
      </w:r>
    </w:p>
    <w:p w14:paraId="74AC5B3A" w14:textId="77777777" w:rsidR="00BA734F" w:rsidRDefault="00BA734F" w:rsidP="00BA734F">
      <w:pPr>
        <w:keepNext/>
        <w:spacing w:line="360" w:lineRule="auto"/>
        <w:jc w:val="center"/>
      </w:pPr>
      <w:r w:rsidRPr="00BA73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F0B48" wp14:editId="7D00AF6E">
            <wp:extent cx="3772426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4272" w14:textId="2CAE987C" w:rsidR="00BA734F" w:rsidRPr="00326F40" w:rsidRDefault="00BA734F" w:rsidP="00BA734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Время затраченное на решение СЛАУ методом Гаусса</w:t>
      </w:r>
    </w:p>
    <w:p w14:paraId="0E62DDE7" w14:textId="77777777" w:rsidR="00843CF2" w:rsidRPr="00C6373F" w:rsidRDefault="00843CF2" w:rsidP="00837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43CF2" w:rsidRPr="00C63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6F4A"/>
    <w:multiLevelType w:val="hybridMultilevel"/>
    <w:tmpl w:val="66F67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9FF"/>
    <w:multiLevelType w:val="hybridMultilevel"/>
    <w:tmpl w:val="9EC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535F"/>
    <w:multiLevelType w:val="hybridMultilevel"/>
    <w:tmpl w:val="92204C2E"/>
    <w:lvl w:ilvl="0" w:tplc="076C30A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A1758"/>
    <w:multiLevelType w:val="hybridMultilevel"/>
    <w:tmpl w:val="66FEAE0C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 w15:restartNumberingAfterBreak="0">
    <w:nsid w:val="5AE0119E"/>
    <w:multiLevelType w:val="hybridMultilevel"/>
    <w:tmpl w:val="077C806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42476FE"/>
    <w:multiLevelType w:val="hybridMultilevel"/>
    <w:tmpl w:val="6706DA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A3A12A2"/>
    <w:multiLevelType w:val="hybridMultilevel"/>
    <w:tmpl w:val="FE7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A7BC0"/>
    <w:multiLevelType w:val="hybridMultilevel"/>
    <w:tmpl w:val="077C806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74"/>
    <w:rsid w:val="00033465"/>
    <w:rsid w:val="00040D1B"/>
    <w:rsid w:val="000444E1"/>
    <w:rsid w:val="000462BB"/>
    <w:rsid w:val="000A119B"/>
    <w:rsid w:val="001009E6"/>
    <w:rsid w:val="00125D81"/>
    <w:rsid w:val="001313F9"/>
    <w:rsid w:val="00232B3B"/>
    <w:rsid w:val="002478E7"/>
    <w:rsid w:val="002671CB"/>
    <w:rsid w:val="002A2774"/>
    <w:rsid w:val="002A6BFF"/>
    <w:rsid w:val="002C59FD"/>
    <w:rsid w:val="00326F40"/>
    <w:rsid w:val="00344CEE"/>
    <w:rsid w:val="003575D9"/>
    <w:rsid w:val="00391FFC"/>
    <w:rsid w:val="003B1D82"/>
    <w:rsid w:val="003C51DB"/>
    <w:rsid w:val="003E5AE2"/>
    <w:rsid w:val="00406ECC"/>
    <w:rsid w:val="00480E5B"/>
    <w:rsid w:val="004A2ADA"/>
    <w:rsid w:val="004F7D4F"/>
    <w:rsid w:val="00532FC6"/>
    <w:rsid w:val="00556588"/>
    <w:rsid w:val="00557D44"/>
    <w:rsid w:val="005B00E6"/>
    <w:rsid w:val="005C0A8E"/>
    <w:rsid w:val="005E3C87"/>
    <w:rsid w:val="005F027E"/>
    <w:rsid w:val="005F67BD"/>
    <w:rsid w:val="00631CC3"/>
    <w:rsid w:val="006C190E"/>
    <w:rsid w:val="006C3989"/>
    <w:rsid w:val="00735CAC"/>
    <w:rsid w:val="0075077E"/>
    <w:rsid w:val="007745AB"/>
    <w:rsid w:val="00777F02"/>
    <w:rsid w:val="007850E3"/>
    <w:rsid w:val="00787617"/>
    <w:rsid w:val="007D0864"/>
    <w:rsid w:val="007D6B15"/>
    <w:rsid w:val="008013DD"/>
    <w:rsid w:val="00826A94"/>
    <w:rsid w:val="008375EB"/>
    <w:rsid w:val="00843CF2"/>
    <w:rsid w:val="00852857"/>
    <w:rsid w:val="00870A9D"/>
    <w:rsid w:val="00874F5B"/>
    <w:rsid w:val="008A173D"/>
    <w:rsid w:val="008C28DE"/>
    <w:rsid w:val="008C59A3"/>
    <w:rsid w:val="00911D05"/>
    <w:rsid w:val="0094496E"/>
    <w:rsid w:val="0094575A"/>
    <w:rsid w:val="00945936"/>
    <w:rsid w:val="00A06A1F"/>
    <w:rsid w:val="00AC354A"/>
    <w:rsid w:val="00AE5F46"/>
    <w:rsid w:val="00AE611A"/>
    <w:rsid w:val="00B9461A"/>
    <w:rsid w:val="00BA6BE4"/>
    <w:rsid w:val="00BA734F"/>
    <w:rsid w:val="00BB07C2"/>
    <w:rsid w:val="00BF1DD8"/>
    <w:rsid w:val="00C37844"/>
    <w:rsid w:val="00C4614A"/>
    <w:rsid w:val="00C6373F"/>
    <w:rsid w:val="00C6561C"/>
    <w:rsid w:val="00C6678F"/>
    <w:rsid w:val="00C70B55"/>
    <w:rsid w:val="00CC513F"/>
    <w:rsid w:val="00CE2F0D"/>
    <w:rsid w:val="00D46ADD"/>
    <w:rsid w:val="00D64229"/>
    <w:rsid w:val="00D90B0C"/>
    <w:rsid w:val="00D968DD"/>
    <w:rsid w:val="00DA0EA6"/>
    <w:rsid w:val="00DC3CD2"/>
    <w:rsid w:val="00DF0C96"/>
    <w:rsid w:val="00EF1C23"/>
    <w:rsid w:val="00F01135"/>
    <w:rsid w:val="00F21D4D"/>
    <w:rsid w:val="00F435BE"/>
    <w:rsid w:val="00F775D1"/>
    <w:rsid w:val="00F8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5218"/>
  <w15:chartTrackingRefBased/>
  <w15:docId w15:val="{8EE77F5F-74D5-4F1C-ADA4-BE232084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B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D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C28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73</cp:revision>
  <dcterms:created xsi:type="dcterms:W3CDTF">2022-10-27T07:10:00Z</dcterms:created>
  <dcterms:modified xsi:type="dcterms:W3CDTF">2024-04-13T15:05:00Z</dcterms:modified>
</cp:coreProperties>
</file>