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ACC12" w14:textId="77777777" w:rsidR="00D73541" w:rsidRDefault="00D73541"/>
    <w:p w14:paraId="1CE3D5C9" w14:textId="77777777" w:rsidR="00D73541" w:rsidRDefault="00D73541"/>
    <w:p w14:paraId="6B8D549C" w14:textId="77777777" w:rsidR="00D73541" w:rsidRDefault="00D73541"/>
    <w:p w14:paraId="27F3E7A6" w14:textId="77777777" w:rsidR="00D73541" w:rsidRDefault="00D73541"/>
    <w:p w14:paraId="530A9243" w14:textId="77777777" w:rsidR="00D73541" w:rsidRDefault="00D73541"/>
    <w:p w14:paraId="5799EEB4" w14:textId="77777777" w:rsidR="00D73541" w:rsidRDefault="00D73541"/>
    <w:p w14:paraId="47674B7A" w14:textId="77777777" w:rsidR="00D73541" w:rsidRDefault="00D73541"/>
    <w:p w14:paraId="60C76A39" w14:textId="77777777" w:rsidR="00D73541" w:rsidRDefault="0081035D">
      <w:pPr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RedPitaya</w:t>
      </w:r>
      <w:proofErr w:type="spellEnd"/>
    </w:p>
    <w:p w14:paraId="5D4303EB" w14:textId="77777777" w:rsidR="00D73541" w:rsidRDefault="00D73541"/>
    <w:p w14:paraId="6EFA27D5" w14:textId="77777777" w:rsidR="00D73541" w:rsidRDefault="00D73541"/>
    <w:p w14:paraId="0DD711F0" w14:textId="77777777" w:rsidR="00D73541" w:rsidRDefault="00D73541"/>
    <w:p w14:paraId="0ED7EBE6" w14:textId="77777777" w:rsidR="00D73541" w:rsidRDefault="00D73541"/>
    <w:p w14:paraId="0C818384" w14:textId="77777777" w:rsidR="00D73541" w:rsidRDefault="0081035D">
      <w:pPr>
        <w:jc w:val="center"/>
        <w:rPr>
          <w:sz w:val="40"/>
          <w:szCs w:val="40"/>
        </w:rPr>
      </w:pPr>
      <w:r>
        <w:rPr>
          <w:sz w:val="40"/>
          <w:szCs w:val="40"/>
        </w:rPr>
        <w:t>FPGA memory map</w:t>
      </w:r>
    </w:p>
    <w:p w14:paraId="5F9F11D4" w14:textId="77777777" w:rsidR="00D73541" w:rsidRDefault="00D73541"/>
    <w:p w14:paraId="747BD8AA" w14:textId="77777777" w:rsidR="00D73541" w:rsidRDefault="00D73541"/>
    <w:p w14:paraId="4E33EC1D" w14:textId="77777777" w:rsidR="00D73541" w:rsidRDefault="00D73541"/>
    <w:p w14:paraId="38F60634" w14:textId="77777777" w:rsidR="00D73541" w:rsidRDefault="00D73541"/>
    <w:p w14:paraId="5158C16C" w14:textId="77777777" w:rsidR="00D73541" w:rsidRDefault="00D73541"/>
    <w:p w14:paraId="55011F7B" w14:textId="77777777" w:rsidR="00D73541" w:rsidRDefault="00D73541"/>
    <w:p w14:paraId="272183F5" w14:textId="77777777" w:rsidR="00D73541" w:rsidRDefault="00D73541"/>
    <w:p w14:paraId="4BD0126A" w14:textId="77777777" w:rsidR="00D73541" w:rsidRDefault="00D73541"/>
    <w:p w14:paraId="085F4022" w14:textId="77777777" w:rsidR="00D73541" w:rsidRDefault="00D73541"/>
    <w:p w14:paraId="492C00BD" w14:textId="77777777" w:rsidR="00D73541" w:rsidRDefault="00D73541"/>
    <w:p w14:paraId="382528D4" w14:textId="77777777" w:rsidR="00D73541" w:rsidRDefault="00D73541"/>
    <w:p w14:paraId="049C2283" w14:textId="77777777" w:rsidR="00D73541" w:rsidRDefault="00D73541"/>
    <w:p w14:paraId="74E4B8BA" w14:textId="77777777" w:rsidR="00D73541" w:rsidRDefault="00D73541"/>
    <w:p w14:paraId="058FC02B" w14:textId="77777777" w:rsidR="00D73541" w:rsidRDefault="00D73541"/>
    <w:tbl>
      <w:tblPr>
        <w:tblW w:w="9331" w:type="dxa"/>
        <w:tblInd w:w="55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13"/>
        <w:gridCol w:w="5043"/>
        <w:gridCol w:w="1257"/>
        <w:gridCol w:w="1418"/>
      </w:tblGrid>
      <w:tr w:rsidR="00D73541" w14:paraId="4CDD6FFB" w14:textId="77777777">
        <w:trPr>
          <w:cantSplit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6CBEA30" w14:textId="77777777" w:rsidR="00D73541" w:rsidRDefault="0081035D">
            <w:pPr>
              <w:pStyle w:val="TableHeading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Written by</w:t>
            </w:r>
          </w:p>
        </w:tc>
        <w:tc>
          <w:tcPr>
            <w:tcW w:w="50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7E438F7" w14:textId="77777777" w:rsidR="00D73541" w:rsidRDefault="0081035D">
            <w:pPr>
              <w:pStyle w:val="TableHeading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Revision Description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96A0337" w14:textId="77777777" w:rsidR="00D73541" w:rsidRDefault="0081035D">
            <w:pPr>
              <w:pStyle w:val="TableHeading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Version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530A4A9E" w14:textId="77777777" w:rsidR="00D73541" w:rsidRDefault="0081035D">
            <w:pPr>
              <w:pStyle w:val="TableHeading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</w:t>
            </w:r>
          </w:p>
        </w:tc>
      </w:tr>
      <w:tr w:rsidR="00D73541" w14:paraId="1808B40F" w14:textId="77777777">
        <w:trPr>
          <w:cantSplit/>
        </w:trPr>
        <w:tc>
          <w:tcPr>
            <w:tcW w:w="16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61DCF31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Matej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Oblak</w:t>
            </w:r>
            <w:proofErr w:type="spellEnd"/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0A270EE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Initial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2D3240B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491A7BB5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08/11/13</w:t>
            </w:r>
          </w:p>
        </w:tc>
      </w:tr>
      <w:tr w:rsidR="00D73541" w14:paraId="6D9DA668" w14:textId="77777777">
        <w:trPr>
          <w:cantSplit/>
        </w:trPr>
        <w:tc>
          <w:tcPr>
            <w:tcW w:w="16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0F06D1B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Matej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Oblak</w:t>
            </w:r>
            <w:proofErr w:type="spellEnd"/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2966D7D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Release1 update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FF33598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505BD23F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16/12/13</w:t>
            </w:r>
          </w:p>
        </w:tc>
      </w:tr>
      <w:tr w:rsidR="00D73541" w14:paraId="46A23540" w14:textId="77777777">
        <w:trPr>
          <w:cantSplit/>
        </w:trPr>
        <w:tc>
          <w:tcPr>
            <w:tcW w:w="16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405D6B8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Matej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Oblak</w:t>
            </w:r>
            <w:proofErr w:type="spellEnd"/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F0B4341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ASG - added burst mode</w:t>
            </w:r>
          </w:p>
          <w:p w14:paraId="6E2022D3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ASG - buffer read pointer readout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1E4EF90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26C74B58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Dec. 2014</w:t>
            </w:r>
            <w:r>
              <w:rPr>
                <w:rFonts w:ascii="Bookman Old Style" w:hAnsi="Bookman Old Style"/>
              </w:rPr>
              <w:br/>
              <w:t>Jan. 2015</w:t>
            </w:r>
          </w:p>
        </w:tc>
      </w:tr>
      <w:tr w:rsidR="00D73541" w14:paraId="2A812A10" w14:textId="77777777">
        <w:trPr>
          <w:cantSplit/>
        </w:trPr>
        <w:tc>
          <w:tcPr>
            <w:tcW w:w="16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7E1C0A0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Matej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Oblak</w:t>
            </w:r>
            <w:proofErr w:type="spellEnd"/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AA794F1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AXI master documented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A099AB8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3D817563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Feb. 2015</w:t>
            </w:r>
          </w:p>
        </w:tc>
      </w:tr>
      <w:tr w:rsidR="00D73541" w14:paraId="1CDDE623" w14:textId="77777777">
        <w:trPr>
          <w:cantSplit/>
        </w:trPr>
        <w:tc>
          <w:tcPr>
            <w:tcW w:w="16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376C26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Iztok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Jeras</w:t>
            </w:r>
            <w:proofErr w:type="spellEnd"/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413CBA75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Added </w:t>
            </w:r>
            <w:proofErr w:type="spellStart"/>
            <w:r>
              <w:rPr>
                <w:rFonts w:ascii="Bookman Old Style" w:hAnsi="Bookman Old Style"/>
              </w:rPr>
              <w:t>debounce</w:t>
            </w:r>
            <w:proofErr w:type="spellEnd"/>
            <w:r>
              <w:rPr>
                <w:rFonts w:ascii="Bookman Old Style" w:hAnsi="Bookman Old Style"/>
              </w:rPr>
              <w:t xml:space="preserve"> delay register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51C9ED60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4AA451AB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Mar. 2015</w:t>
            </w:r>
          </w:p>
        </w:tc>
      </w:tr>
      <w:tr w:rsidR="00D73541" w14:paraId="61368EC6" w14:textId="77777777">
        <w:trPr>
          <w:cantSplit/>
        </w:trPr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D29E77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Iztok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Jeras</w:t>
            </w:r>
            <w:proofErr w:type="spellEnd"/>
          </w:p>
        </w:tc>
        <w:tc>
          <w:tcPr>
            <w:tcW w:w="5043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3615F53A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Added digital loopback, pre trigger status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036D7C2E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1A41967A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Apr. 2015</w:t>
            </w:r>
          </w:p>
        </w:tc>
      </w:tr>
      <w:tr w:rsidR="00D73541" w14:paraId="62C8D86A" w14:textId="77777777">
        <w:trPr>
          <w:cantSplit/>
        </w:trPr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103493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Iztok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Jeras</w:t>
            </w:r>
            <w:proofErr w:type="spellEnd"/>
          </w:p>
        </w:tc>
        <w:tc>
          <w:tcPr>
            <w:tcW w:w="5043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59BD9B6E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Removed XADC registers</w:t>
            </w:r>
          </w:p>
          <w:p w14:paraId="5A00B55C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GPIO[</w:t>
            </w:r>
            <w:proofErr w:type="gramEnd"/>
            <w:r>
              <w:rPr>
                <w:rFonts w:ascii="Bookman Old Style" w:hAnsi="Bookman Old Style"/>
              </w:rPr>
              <w:t>0] is now R/W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683A6190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22BDB4AB" w14:textId="77777777" w:rsidR="00D73541" w:rsidRDefault="0081035D">
            <w:pPr>
              <w:pStyle w:val="TableContents"/>
              <w:snapToGrid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Avg. 2015</w:t>
            </w:r>
          </w:p>
        </w:tc>
      </w:tr>
      <w:tr w:rsidR="00D73541" w14:paraId="39F6C2AC" w14:textId="77777777">
        <w:trPr>
          <w:cantSplit/>
        </w:trPr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23419C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5043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3998D51D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257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37349267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76E13D3A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</w:tr>
      <w:tr w:rsidR="00D73541" w14:paraId="5AEF1C47" w14:textId="77777777">
        <w:trPr>
          <w:cantSplit/>
        </w:trPr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9709D7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5043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1F615047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257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73517F18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1885AA9E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</w:tr>
      <w:tr w:rsidR="00D73541" w14:paraId="5B74BE9D" w14:textId="77777777">
        <w:trPr>
          <w:cantSplit/>
        </w:trPr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1CC86E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5043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4541E85F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257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0C7C5823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194DDF1B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</w:tr>
      <w:tr w:rsidR="00D73541" w14:paraId="022CA02D" w14:textId="77777777">
        <w:trPr>
          <w:cantSplit/>
        </w:trPr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C16288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5043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1DEDB88D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257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43CDB517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45A91237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</w:tr>
      <w:tr w:rsidR="00D73541" w14:paraId="6E1D57B8" w14:textId="77777777">
        <w:trPr>
          <w:cantSplit/>
        </w:trPr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0989CF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5043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59F88B2A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257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2EFFA73C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0" w:type="dxa"/>
            </w:tcMar>
          </w:tcPr>
          <w:p w14:paraId="20BF8350" w14:textId="77777777" w:rsidR="00D73541" w:rsidRDefault="00D73541">
            <w:pPr>
              <w:pStyle w:val="TableContents"/>
              <w:snapToGrid w:val="0"/>
              <w:rPr>
                <w:rFonts w:ascii="Bookman Old Style" w:hAnsi="Bookman Old Style"/>
              </w:rPr>
            </w:pPr>
          </w:p>
        </w:tc>
      </w:tr>
    </w:tbl>
    <w:p w14:paraId="76BB2EDE" w14:textId="77777777" w:rsidR="00D73541" w:rsidRDefault="00D73541"/>
    <w:p w14:paraId="0601F2C3" w14:textId="77777777" w:rsidR="00D73541" w:rsidRDefault="00D73541">
      <w:pPr>
        <w:pStyle w:val="Heading1"/>
      </w:pPr>
    </w:p>
    <w:p w14:paraId="13CADCEA" w14:textId="77777777" w:rsidR="00D73541" w:rsidRDefault="0081035D">
      <w:pPr>
        <w:pStyle w:val="ContentsHeading"/>
      </w:pPr>
      <w:r>
        <w:t>Table of Contents</w:t>
      </w:r>
    </w:p>
    <w:p w14:paraId="6889A7B7" w14:textId="77777777" w:rsidR="00D73541" w:rsidRDefault="0081035D">
      <w:pPr>
        <w:pStyle w:val="Contents1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3737_703566360">
        <w:r>
          <w:rPr>
            <w:rStyle w:val="IndexLink"/>
          </w:rPr>
          <w:t>About Document</w:t>
        </w:r>
        <w:r>
          <w:rPr>
            <w:rStyle w:val="IndexLink"/>
          </w:rPr>
          <w:tab/>
          <w:t>3</w:t>
        </w:r>
      </w:hyperlink>
    </w:p>
    <w:p w14:paraId="03F405DB" w14:textId="77777777" w:rsidR="00D73541" w:rsidRDefault="0081035D">
      <w:pPr>
        <w:pStyle w:val="Contents1"/>
      </w:pPr>
      <w:hyperlink w:anchor="__RefHeading__3739_703566360">
        <w:r>
          <w:rPr>
            <w:rStyle w:val="IndexLink"/>
          </w:rPr>
          <w:t>FPGA Memory Map</w:t>
        </w:r>
        <w:r>
          <w:rPr>
            <w:rStyle w:val="IndexLink"/>
          </w:rPr>
          <w:tab/>
          <w:t>3</w:t>
        </w:r>
      </w:hyperlink>
    </w:p>
    <w:p w14:paraId="43914507" w14:textId="77777777" w:rsidR="00D73541" w:rsidRDefault="0081035D">
      <w:pPr>
        <w:pStyle w:val="Contents1"/>
      </w:pPr>
      <w:hyperlink w:anchor="__RefHeading__3741_703566360">
        <w:r>
          <w:rPr>
            <w:rStyle w:val="IndexLink"/>
          </w:rPr>
          <w:t>Red Pitaya Modules</w:t>
        </w:r>
        <w:r>
          <w:rPr>
            <w:rStyle w:val="IndexLink"/>
          </w:rPr>
          <w:tab/>
          <w:t>3</w:t>
        </w:r>
      </w:hyperlink>
    </w:p>
    <w:p w14:paraId="3711E64D" w14:textId="77777777" w:rsidR="00D73541" w:rsidRDefault="0081035D">
      <w:pPr>
        <w:pStyle w:val="Contents2"/>
      </w:pPr>
      <w:hyperlink w:anchor="__RefHeading__3743_703566360">
        <w:r>
          <w:rPr>
            <w:rStyle w:val="IndexLink"/>
          </w:rPr>
          <w:t>Housekeeping</w:t>
        </w:r>
        <w:r>
          <w:rPr>
            <w:rStyle w:val="IndexLink"/>
          </w:rPr>
          <w:tab/>
          <w:t>4</w:t>
        </w:r>
      </w:hyperlink>
    </w:p>
    <w:p w14:paraId="44BCD9C2" w14:textId="77777777" w:rsidR="00D73541" w:rsidRDefault="0081035D">
      <w:pPr>
        <w:pStyle w:val="Contents2"/>
      </w:pPr>
      <w:hyperlink w:anchor="__RefHeading__3745_703566360">
        <w:r>
          <w:rPr>
            <w:rStyle w:val="IndexLink"/>
          </w:rPr>
          <w:t>Oscilloscope</w:t>
        </w:r>
        <w:r>
          <w:rPr>
            <w:rStyle w:val="IndexLink"/>
          </w:rPr>
          <w:tab/>
          <w:t>5</w:t>
        </w:r>
      </w:hyperlink>
    </w:p>
    <w:p w14:paraId="1BFAD3C0" w14:textId="77777777" w:rsidR="00D73541" w:rsidRDefault="0081035D">
      <w:pPr>
        <w:pStyle w:val="Contents2"/>
      </w:pPr>
      <w:hyperlink w:anchor="__RefHeading__3747_703566360">
        <w:r>
          <w:rPr>
            <w:rStyle w:val="IndexLink"/>
          </w:rPr>
          <w:t>Arbitrary Signal Generator (ASG)</w:t>
        </w:r>
        <w:r>
          <w:rPr>
            <w:rStyle w:val="IndexLink"/>
          </w:rPr>
          <w:tab/>
          <w:t>7</w:t>
        </w:r>
      </w:hyperlink>
    </w:p>
    <w:p w14:paraId="009A324A" w14:textId="77777777" w:rsidR="00D73541" w:rsidRDefault="0081035D">
      <w:pPr>
        <w:pStyle w:val="Contents2"/>
      </w:pPr>
      <w:hyperlink w:anchor="__RefHeading__3749_703566360">
        <w:r>
          <w:rPr>
            <w:rStyle w:val="IndexLink"/>
          </w:rPr>
          <w:t>PID Controller</w:t>
        </w:r>
        <w:r>
          <w:rPr>
            <w:rStyle w:val="IndexLink"/>
          </w:rPr>
          <w:tab/>
          <w:t>9</w:t>
        </w:r>
      </w:hyperlink>
    </w:p>
    <w:p w14:paraId="3687E393" w14:textId="77777777" w:rsidR="00D73541" w:rsidRDefault="0081035D">
      <w:pPr>
        <w:pStyle w:val="Contents2"/>
      </w:pPr>
      <w:hyperlink w:anchor="__RefHeading__3751_703566360">
        <w:r>
          <w:rPr>
            <w:rStyle w:val="IndexLink"/>
          </w:rPr>
          <w:t>Analog Mixed Signals (AMS)</w:t>
        </w:r>
        <w:r>
          <w:rPr>
            <w:rStyle w:val="IndexLink"/>
          </w:rPr>
          <w:tab/>
          <w:t>11</w:t>
        </w:r>
      </w:hyperlink>
    </w:p>
    <w:p w14:paraId="16325C11" w14:textId="77777777" w:rsidR="00D73541" w:rsidRDefault="0081035D">
      <w:pPr>
        <w:pStyle w:val="Contents2"/>
      </w:pPr>
      <w:hyperlink w:anchor="__RefHeading__3333_1870091551">
        <w:r>
          <w:rPr>
            <w:rStyle w:val="IndexLink"/>
          </w:rPr>
          <w:t>Daisy Chain</w:t>
        </w:r>
        <w:r>
          <w:rPr>
            <w:rStyle w:val="IndexLink"/>
          </w:rPr>
          <w:tab/>
          <w:t>13</w:t>
        </w:r>
      </w:hyperlink>
    </w:p>
    <w:p w14:paraId="2502B911" w14:textId="77777777" w:rsidR="00D73541" w:rsidRDefault="0081035D">
      <w:pPr>
        <w:pStyle w:val="Contents2"/>
      </w:pPr>
      <w:hyperlink w:anchor="__RefHeading__3229_1079024153">
        <w:r>
          <w:rPr>
            <w:rStyle w:val="IndexLink"/>
          </w:rPr>
          <w:t>Power Test</w:t>
        </w:r>
        <w:r>
          <w:rPr>
            <w:rStyle w:val="IndexLink"/>
          </w:rPr>
          <w:tab/>
          <w:t>14</w:t>
        </w:r>
      </w:hyperlink>
      <w:r>
        <w:fldChar w:fldCharType="end"/>
      </w:r>
    </w:p>
    <w:p w14:paraId="74828030" w14:textId="77777777" w:rsidR="00D73541" w:rsidRDefault="00D73541">
      <w:pPr>
        <w:pStyle w:val="Heading1"/>
        <w:numPr>
          <w:ilvl w:val="0"/>
          <w:numId w:val="2"/>
        </w:numPr>
      </w:pPr>
    </w:p>
    <w:p w14:paraId="4D7CA86C" w14:textId="77777777" w:rsidR="00D73541" w:rsidRDefault="00D73541">
      <w:pPr>
        <w:pStyle w:val="Heading1"/>
        <w:numPr>
          <w:ilvl w:val="0"/>
          <w:numId w:val="2"/>
        </w:numPr>
      </w:pPr>
    </w:p>
    <w:p w14:paraId="42562228" w14:textId="77777777" w:rsidR="00D73541" w:rsidRDefault="00D73541">
      <w:pPr>
        <w:pStyle w:val="Heading1"/>
        <w:numPr>
          <w:ilvl w:val="0"/>
          <w:numId w:val="2"/>
        </w:numPr>
      </w:pPr>
    </w:p>
    <w:p w14:paraId="7D693A16" w14:textId="77777777" w:rsidR="00D73541" w:rsidRDefault="00D73541">
      <w:pPr>
        <w:pStyle w:val="Heading1"/>
        <w:numPr>
          <w:ilvl w:val="0"/>
          <w:numId w:val="2"/>
        </w:numPr>
      </w:pPr>
    </w:p>
    <w:p w14:paraId="48E64ADD" w14:textId="77777777" w:rsidR="00D73541" w:rsidRDefault="00D73541">
      <w:pPr>
        <w:pStyle w:val="TextBody"/>
      </w:pPr>
    </w:p>
    <w:p w14:paraId="45D2D747" w14:textId="77777777" w:rsidR="00D73541" w:rsidRDefault="00D73541">
      <w:pPr>
        <w:pStyle w:val="TextBody"/>
      </w:pPr>
    </w:p>
    <w:p w14:paraId="44999436" w14:textId="77777777" w:rsidR="00D73541" w:rsidRDefault="00D73541">
      <w:pPr>
        <w:pStyle w:val="TextBody"/>
      </w:pPr>
    </w:p>
    <w:p w14:paraId="52D7B827" w14:textId="77777777" w:rsidR="00D73541" w:rsidRDefault="00D73541">
      <w:pPr>
        <w:pStyle w:val="TextBody"/>
      </w:pPr>
    </w:p>
    <w:p w14:paraId="38C09685" w14:textId="77777777" w:rsidR="00D73541" w:rsidRDefault="00D73541">
      <w:pPr>
        <w:pStyle w:val="TextBody"/>
      </w:pPr>
    </w:p>
    <w:p w14:paraId="4F5B4ACD" w14:textId="77777777" w:rsidR="00D73541" w:rsidRDefault="00D73541">
      <w:pPr>
        <w:pStyle w:val="TextBody"/>
      </w:pPr>
    </w:p>
    <w:p w14:paraId="7C51762E" w14:textId="77777777" w:rsidR="00D73541" w:rsidRDefault="00D73541">
      <w:pPr>
        <w:pStyle w:val="TextBody"/>
      </w:pPr>
    </w:p>
    <w:p w14:paraId="5C2FCF80" w14:textId="77777777" w:rsidR="00D73541" w:rsidRDefault="00D73541">
      <w:pPr>
        <w:pStyle w:val="TextBody"/>
      </w:pPr>
    </w:p>
    <w:p w14:paraId="31384707" w14:textId="77777777" w:rsidR="00D73541" w:rsidRDefault="00D73541">
      <w:pPr>
        <w:pStyle w:val="TextBody"/>
      </w:pPr>
    </w:p>
    <w:p w14:paraId="5709B61A" w14:textId="77777777" w:rsidR="00D73541" w:rsidRDefault="00D73541">
      <w:pPr>
        <w:pStyle w:val="TextBody"/>
      </w:pPr>
    </w:p>
    <w:p w14:paraId="2A9BE621" w14:textId="77777777" w:rsidR="00D73541" w:rsidRDefault="00D73541">
      <w:pPr>
        <w:pStyle w:val="TextBody"/>
      </w:pPr>
    </w:p>
    <w:p w14:paraId="39D83BEE" w14:textId="77777777" w:rsidR="00D73541" w:rsidRDefault="00D73541">
      <w:pPr>
        <w:pStyle w:val="TextBody"/>
      </w:pPr>
    </w:p>
    <w:p w14:paraId="377FFF4A" w14:textId="77777777" w:rsidR="00D73541" w:rsidRDefault="00D73541">
      <w:pPr>
        <w:pStyle w:val="TextBody"/>
      </w:pPr>
    </w:p>
    <w:p w14:paraId="44718DF4" w14:textId="77777777" w:rsidR="00D73541" w:rsidRDefault="00D73541">
      <w:pPr>
        <w:pStyle w:val="TextBody"/>
      </w:pPr>
    </w:p>
    <w:p w14:paraId="535F9BD6" w14:textId="77777777" w:rsidR="00D73541" w:rsidRDefault="00D73541">
      <w:pPr>
        <w:pStyle w:val="TextBody"/>
      </w:pPr>
    </w:p>
    <w:p w14:paraId="15EA448D" w14:textId="77777777" w:rsidR="00D73541" w:rsidRDefault="00D73541">
      <w:pPr>
        <w:pStyle w:val="TextBody"/>
      </w:pPr>
    </w:p>
    <w:p w14:paraId="57548699" w14:textId="77777777" w:rsidR="00D73541" w:rsidRDefault="00D73541">
      <w:pPr>
        <w:pStyle w:val="TextBody"/>
      </w:pPr>
    </w:p>
    <w:p w14:paraId="60BC9052" w14:textId="77777777" w:rsidR="00D73541" w:rsidRDefault="00D73541">
      <w:pPr>
        <w:pStyle w:val="TextBody"/>
      </w:pPr>
    </w:p>
    <w:p w14:paraId="3CF9737B" w14:textId="77777777" w:rsidR="00D73541" w:rsidRDefault="00D73541">
      <w:pPr>
        <w:pStyle w:val="TextBody"/>
      </w:pPr>
    </w:p>
    <w:p w14:paraId="48CFF96B" w14:textId="77777777" w:rsidR="00D73541" w:rsidRDefault="0081035D">
      <w:pPr>
        <w:pStyle w:val="Heading1"/>
        <w:numPr>
          <w:ilvl w:val="0"/>
          <w:numId w:val="2"/>
        </w:numPr>
      </w:pPr>
      <w:bookmarkStart w:id="0" w:name="__RefHeading__3737_703566360"/>
      <w:bookmarkEnd w:id="0"/>
      <w:r>
        <w:lastRenderedPageBreak/>
        <w:t>About Document</w:t>
      </w:r>
    </w:p>
    <w:p w14:paraId="6DA05F80" w14:textId="77777777" w:rsidR="00D73541" w:rsidRDefault="0081035D">
      <w:r>
        <w:t xml:space="preserve">Red </w:t>
      </w:r>
      <w:proofErr w:type="spellStart"/>
      <w:r>
        <w:t>Pitaya</w:t>
      </w:r>
      <w:proofErr w:type="spellEnd"/>
      <w:r>
        <w:t xml:space="preserve"> HDL design has multiple functions, which are configured by registers. It also uses memory locations to store capture data and generate output signals. All of this </w:t>
      </w:r>
      <w:proofErr w:type="gramStart"/>
      <w:r>
        <w:t>are</w:t>
      </w:r>
      <w:proofErr w:type="gramEnd"/>
      <w:r>
        <w:t xml:space="preserve"> described in this document. Memory location is written in a way that is seen by SW. </w:t>
      </w:r>
    </w:p>
    <w:p w14:paraId="3C7CA557" w14:textId="77777777" w:rsidR="00D73541" w:rsidRDefault="00D73541"/>
    <w:p w14:paraId="14DFCD8E" w14:textId="77777777" w:rsidR="00D73541" w:rsidRDefault="00D73541"/>
    <w:p w14:paraId="68DD76FB" w14:textId="77777777" w:rsidR="00D73541" w:rsidRDefault="00D73541"/>
    <w:p w14:paraId="132A7672" w14:textId="77777777" w:rsidR="00D73541" w:rsidRDefault="00D73541"/>
    <w:p w14:paraId="5F0E9F2C" w14:textId="77777777" w:rsidR="00D73541" w:rsidRDefault="00D73541"/>
    <w:p w14:paraId="4EFD37D2" w14:textId="77777777" w:rsidR="00D73541" w:rsidRDefault="00D73541"/>
    <w:p w14:paraId="63534F26" w14:textId="77777777" w:rsidR="00D73541" w:rsidRDefault="0081035D">
      <w:pPr>
        <w:pStyle w:val="Heading1"/>
        <w:numPr>
          <w:ilvl w:val="0"/>
          <w:numId w:val="2"/>
        </w:numPr>
      </w:pPr>
      <w:bookmarkStart w:id="1" w:name="__RefHeading__3739_703566360"/>
      <w:bookmarkEnd w:id="1"/>
      <w:r>
        <w:t>FPGA Memory Map</w:t>
      </w:r>
    </w:p>
    <w:p w14:paraId="0E10592C" w14:textId="77777777" w:rsidR="00D73541" w:rsidRDefault="0081035D">
      <w:r>
        <w:t xml:space="preserve">The table describes address space partitioning implemented on FPGA via AXI GP0 interface. All registers have offsets aligned to 4 bytes and are </w:t>
      </w:r>
      <w:proofErr w:type="gramStart"/>
      <w:r>
        <w:t>32 -bit wide</w:t>
      </w:r>
      <w:proofErr w:type="gramEnd"/>
      <w:r>
        <w:t>. Granularity is 32-bit, meaning that minimum transfer size is 4 bytes. The organization is little-</w:t>
      </w:r>
      <w:proofErr w:type="gramStart"/>
      <w:r>
        <w:t>endian .</w:t>
      </w:r>
      <w:proofErr w:type="gramEnd"/>
    </w:p>
    <w:p w14:paraId="2439A3D5" w14:textId="77777777" w:rsidR="00D73541" w:rsidRDefault="0081035D">
      <w:r>
        <w:t xml:space="preserve">The memory block is divided into 8 parts. Each part is occupied by individual IP core. Address space of individual application is described in the subsection below. The size of each IP core address space is 4MByte. </w:t>
      </w:r>
    </w:p>
    <w:p w14:paraId="524EFAB8" w14:textId="77777777" w:rsidR="00D73541" w:rsidRDefault="0081035D">
      <w:r>
        <w:t xml:space="preserve">For additional </w:t>
      </w:r>
      <w:proofErr w:type="spellStart"/>
      <w:r>
        <w:t>informations</w:t>
      </w:r>
      <w:proofErr w:type="spellEnd"/>
      <w:r>
        <w:t xml:space="preserve"> and better understanding check other documents (schematics, specifications...).</w:t>
      </w:r>
    </w:p>
    <w:p w14:paraId="3AF5449A" w14:textId="77777777" w:rsidR="00D73541" w:rsidRDefault="00D73541"/>
    <w:p w14:paraId="6E55A707" w14:textId="77777777" w:rsidR="00D73541" w:rsidRDefault="00D73541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52"/>
        <w:gridCol w:w="1584"/>
        <w:gridCol w:w="1584"/>
        <w:gridCol w:w="5655"/>
      </w:tblGrid>
      <w:tr w:rsidR="00D73541" w14:paraId="310C6348" w14:textId="77777777"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F5A4A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B9ED09" w14:textId="77777777" w:rsidR="00D73541" w:rsidRDefault="0081035D">
            <w:pPr>
              <w:pStyle w:val="TableContents"/>
              <w:jc w:val="center"/>
            </w:pPr>
            <w:r>
              <w:t>Start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C75AB9" w14:textId="77777777" w:rsidR="00D73541" w:rsidRDefault="0081035D">
            <w:pPr>
              <w:pStyle w:val="TableContents"/>
              <w:jc w:val="center"/>
            </w:pPr>
            <w:r>
              <w:t>End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F026C6" w14:textId="77777777" w:rsidR="00D73541" w:rsidRDefault="0081035D">
            <w:pPr>
              <w:pStyle w:val="TableContents"/>
              <w:jc w:val="center"/>
            </w:pPr>
            <w:r>
              <w:t>Module Name</w:t>
            </w:r>
          </w:p>
        </w:tc>
      </w:tr>
      <w:tr w:rsidR="00D73541" w14:paraId="6024D6A0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49839E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0]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4B22A8" w14:textId="77777777" w:rsidR="00D73541" w:rsidRDefault="0081035D">
            <w:pPr>
              <w:pStyle w:val="TableContents"/>
              <w:jc w:val="center"/>
            </w:pPr>
            <w:r>
              <w:t>0x40000000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7D7434" w14:textId="77777777" w:rsidR="00D73541" w:rsidRDefault="0081035D">
            <w:pPr>
              <w:pStyle w:val="TableContents"/>
              <w:jc w:val="center"/>
            </w:pPr>
            <w:r>
              <w:t>0x400FFFFF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DFBB64" w14:textId="77777777" w:rsidR="00D73541" w:rsidRDefault="0081035D">
            <w:pPr>
              <w:pStyle w:val="TableContents"/>
            </w:pPr>
            <w:r>
              <w:t>Housekeeping</w:t>
            </w:r>
          </w:p>
        </w:tc>
      </w:tr>
      <w:tr w:rsidR="00D73541" w14:paraId="35A6DE2F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4A962A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1]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6F7B29" w14:textId="77777777" w:rsidR="00D73541" w:rsidRDefault="0081035D">
            <w:pPr>
              <w:pStyle w:val="TableContents"/>
              <w:jc w:val="center"/>
            </w:pPr>
            <w:r>
              <w:t>0x40100000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4ACAF" w14:textId="77777777" w:rsidR="00D73541" w:rsidRDefault="0081035D">
            <w:pPr>
              <w:pStyle w:val="TableContents"/>
              <w:jc w:val="center"/>
            </w:pPr>
            <w:r>
              <w:t>0x401FFFFF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F1A72B" w14:textId="77777777" w:rsidR="00D73541" w:rsidRDefault="0081035D">
            <w:pPr>
              <w:pStyle w:val="TableContents"/>
            </w:pPr>
            <w:r>
              <w:t>Oscilloscope</w:t>
            </w:r>
          </w:p>
        </w:tc>
      </w:tr>
      <w:tr w:rsidR="00D73541" w14:paraId="7EB41A8E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A68870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2]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CD28F2" w14:textId="77777777" w:rsidR="00D73541" w:rsidRDefault="0081035D">
            <w:pPr>
              <w:pStyle w:val="TableContents"/>
              <w:jc w:val="center"/>
            </w:pPr>
            <w:r>
              <w:t>0x40200000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A8BA35" w14:textId="77777777" w:rsidR="00D73541" w:rsidRDefault="0081035D">
            <w:pPr>
              <w:pStyle w:val="TableContents"/>
              <w:jc w:val="center"/>
            </w:pPr>
            <w:r>
              <w:t>0x402FFFFF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FC6B7A" w14:textId="77777777" w:rsidR="00D73541" w:rsidRDefault="0081035D">
            <w:pPr>
              <w:pStyle w:val="TableContents"/>
            </w:pPr>
            <w:r>
              <w:t>Arbitrary signal generator (ASG)</w:t>
            </w:r>
          </w:p>
        </w:tc>
      </w:tr>
      <w:tr w:rsidR="00D73541" w14:paraId="70700D72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6BC7B9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3]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D9F413" w14:textId="77777777" w:rsidR="00D73541" w:rsidRDefault="0081035D">
            <w:pPr>
              <w:pStyle w:val="TableContents"/>
              <w:jc w:val="center"/>
            </w:pPr>
            <w:r>
              <w:t>0x40300000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755E03" w14:textId="77777777" w:rsidR="00D73541" w:rsidRDefault="0081035D">
            <w:pPr>
              <w:pStyle w:val="TableContents"/>
              <w:jc w:val="center"/>
            </w:pPr>
            <w:r>
              <w:t>0x403FFFFF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A45C27" w14:textId="77777777" w:rsidR="00D73541" w:rsidRDefault="0081035D">
            <w:pPr>
              <w:pStyle w:val="TableContents"/>
            </w:pPr>
            <w:r>
              <w:t>PID controller</w:t>
            </w:r>
          </w:p>
        </w:tc>
      </w:tr>
      <w:tr w:rsidR="00D73541" w14:paraId="3591C2BD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C0C0FB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4]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B82CAF" w14:textId="77777777" w:rsidR="00D73541" w:rsidRDefault="0081035D">
            <w:pPr>
              <w:pStyle w:val="TableContents"/>
              <w:jc w:val="center"/>
            </w:pPr>
            <w:r>
              <w:t>0x40400000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9704B3" w14:textId="77777777" w:rsidR="00D73541" w:rsidRDefault="0081035D">
            <w:pPr>
              <w:pStyle w:val="TableContents"/>
              <w:jc w:val="center"/>
            </w:pPr>
            <w:r>
              <w:t>0x404FFFFF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9C19AD" w14:textId="77777777" w:rsidR="00D73541" w:rsidRDefault="0081035D">
            <w:pPr>
              <w:pStyle w:val="TableContents"/>
            </w:pPr>
            <w:r>
              <w:t>Analog mixed signals (AMS)</w:t>
            </w:r>
          </w:p>
        </w:tc>
      </w:tr>
      <w:tr w:rsidR="00D73541" w14:paraId="67576EF7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E88BAD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5]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433C78" w14:textId="77777777" w:rsidR="00D73541" w:rsidRDefault="0081035D">
            <w:pPr>
              <w:pStyle w:val="TableContents"/>
              <w:jc w:val="center"/>
            </w:pPr>
            <w:r>
              <w:t>0x40500000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73B284" w14:textId="77777777" w:rsidR="00D73541" w:rsidRDefault="0081035D">
            <w:pPr>
              <w:pStyle w:val="TableContents"/>
              <w:jc w:val="center"/>
            </w:pPr>
            <w:r>
              <w:t>0x405FFFFF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945396" w14:textId="77777777" w:rsidR="00D73541" w:rsidRDefault="0081035D">
            <w:pPr>
              <w:pStyle w:val="TableContents"/>
            </w:pPr>
            <w:r>
              <w:t>Daisy chain</w:t>
            </w:r>
          </w:p>
        </w:tc>
      </w:tr>
      <w:tr w:rsidR="00D73541" w14:paraId="06C86F23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48F2E4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6]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AE3A8" w14:textId="77777777" w:rsidR="00D73541" w:rsidRDefault="0081035D">
            <w:pPr>
              <w:pStyle w:val="TableContents"/>
              <w:jc w:val="center"/>
            </w:pPr>
            <w:r>
              <w:t>0x40600000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1C5ACE" w14:textId="77777777" w:rsidR="00D73541" w:rsidRDefault="0081035D">
            <w:pPr>
              <w:pStyle w:val="TableContents"/>
              <w:jc w:val="center"/>
            </w:pPr>
            <w:r>
              <w:t>0x406FFFFF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D46234" w14:textId="77777777" w:rsidR="00D73541" w:rsidRDefault="0081035D">
            <w:pPr>
              <w:pStyle w:val="TableContents"/>
            </w:pPr>
            <w:r>
              <w:t>FREE</w:t>
            </w:r>
          </w:p>
        </w:tc>
      </w:tr>
      <w:tr w:rsidR="00D73541" w14:paraId="0997090F" w14:textId="77777777"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5C4A23" w14:textId="77777777" w:rsidR="00D73541" w:rsidRDefault="0081035D">
            <w:pPr>
              <w:pStyle w:val="TableContents"/>
              <w:jc w:val="center"/>
            </w:pPr>
            <w:proofErr w:type="gramStart"/>
            <w:r>
              <w:t>CS[</w:t>
            </w:r>
            <w:proofErr w:type="gramEnd"/>
            <w:r>
              <w:t>7]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94F1F0" w14:textId="77777777" w:rsidR="00D73541" w:rsidRDefault="0081035D">
            <w:pPr>
              <w:pStyle w:val="TableContents"/>
              <w:jc w:val="center"/>
            </w:pPr>
            <w:r>
              <w:t>0x40700000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125A22" w14:textId="77777777" w:rsidR="00D73541" w:rsidRDefault="0081035D">
            <w:pPr>
              <w:pStyle w:val="TableContents"/>
              <w:jc w:val="center"/>
            </w:pPr>
            <w:r>
              <w:t>0x407FFFFF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188AF1" w14:textId="77777777" w:rsidR="00D73541" w:rsidRDefault="0081035D">
            <w:pPr>
              <w:pStyle w:val="TableContents"/>
            </w:pPr>
            <w:r>
              <w:t>Power test</w:t>
            </w:r>
          </w:p>
        </w:tc>
      </w:tr>
    </w:tbl>
    <w:p w14:paraId="02433F32" w14:textId="77777777" w:rsidR="00D73541" w:rsidRDefault="00D73541"/>
    <w:p w14:paraId="68DC2439" w14:textId="77777777" w:rsidR="00D73541" w:rsidRDefault="00D73541"/>
    <w:p w14:paraId="60668E5A" w14:textId="77777777" w:rsidR="00D73541" w:rsidRDefault="00D73541"/>
    <w:p w14:paraId="596FF5E6" w14:textId="77777777" w:rsidR="00D73541" w:rsidRDefault="00D73541"/>
    <w:p w14:paraId="37396547" w14:textId="77777777" w:rsidR="00D73541" w:rsidRDefault="00D73541"/>
    <w:p w14:paraId="2FEF1DC6" w14:textId="77777777" w:rsidR="00D73541" w:rsidRDefault="00D73541"/>
    <w:p w14:paraId="03560BA0" w14:textId="77777777" w:rsidR="00D73541" w:rsidRDefault="00D73541"/>
    <w:p w14:paraId="1708B2AC" w14:textId="77777777" w:rsidR="00D73541" w:rsidRDefault="00D73541">
      <w:pPr>
        <w:pStyle w:val="Heading1"/>
        <w:numPr>
          <w:ilvl w:val="0"/>
          <w:numId w:val="2"/>
        </w:numPr>
      </w:pPr>
    </w:p>
    <w:p w14:paraId="43BB3724" w14:textId="77777777" w:rsidR="00D73541" w:rsidRDefault="0081035D">
      <w:pPr>
        <w:pStyle w:val="Heading1"/>
        <w:numPr>
          <w:ilvl w:val="0"/>
          <w:numId w:val="2"/>
        </w:numPr>
      </w:pPr>
      <w:bookmarkStart w:id="2" w:name="__RefHeading__3741_703566360"/>
      <w:bookmarkEnd w:id="2"/>
      <w:r>
        <w:t xml:space="preserve">Red </w:t>
      </w:r>
      <w:proofErr w:type="spellStart"/>
      <w:r>
        <w:t>Pitaya</w:t>
      </w:r>
      <w:proofErr w:type="spellEnd"/>
      <w:r>
        <w:t xml:space="preserve"> Modules</w:t>
      </w:r>
    </w:p>
    <w:p w14:paraId="003F44F0" w14:textId="77777777" w:rsidR="00D73541" w:rsidRDefault="0081035D">
      <w:pPr>
        <w:pStyle w:val="TextBody"/>
      </w:pPr>
      <w:r>
        <w:t xml:space="preserve">Here are described </w:t>
      </w:r>
      <w:proofErr w:type="spellStart"/>
      <w:r>
        <w:t>submodules</w:t>
      </w:r>
      <w:proofErr w:type="spellEnd"/>
      <w:r>
        <w:t xml:space="preserve"> used in Red </w:t>
      </w:r>
      <w:proofErr w:type="spellStart"/>
      <w:r>
        <w:t>Pitaya</w:t>
      </w:r>
      <w:proofErr w:type="spellEnd"/>
      <w:r>
        <w:t xml:space="preserve"> FPGA logic.</w:t>
      </w:r>
    </w:p>
    <w:p w14:paraId="16444B09" w14:textId="77777777" w:rsidR="00D73541" w:rsidRDefault="0081035D">
      <w:pPr>
        <w:pStyle w:val="Heading2"/>
        <w:numPr>
          <w:ilvl w:val="1"/>
          <w:numId w:val="2"/>
        </w:numPr>
      </w:pPr>
      <w:bookmarkStart w:id="3" w:name="__RefHeading__3743_703566360"/>
      <w:bookmarkEnd w:id="3"/>
      <w:r>
        <w:lastRenderedPageBreak/>
        <w:t>Housekeeping</w:t>
      </w:r>
    </w:p>
    <w:p w14:paraId="54FF5350" w14:textId="77777777" w:rsidR="00D73541" w:rsidRDefault="00D73541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5"/>
        <w:gridCol w:w="7050"/>
        <w:gridCol w:w="930"/>
        <w:gridCol w:w="810"/>
      </w:tblGrid>
      <w:tr w:rsidR="00D73541" w14:paraId="6C4C236F" w14:textId="77777777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2C115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7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A2FF04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E1B5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bits</w:t>
            </w:r>
            <w:proofErr w:type="gram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0AA44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D2FB89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F840A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50CBA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560F0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8BD9CF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3E9CB6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A0D6B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71860E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30AC2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49A272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B5D765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2DF08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718CBC" w14:textId="77777777" w:rsidR="00D73541" w:rsidRDefault="0081035D">
            <w:pPr>
              <w:pStyle w:val="TableContents"/>
            </w:pPr>
            <w:r>
              <w:t>Design ID      0-prototype0, 1-release1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3107C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03298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37918D1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91ADF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CBBCB6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DNA part1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13861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0C9A8B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2B761A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DE162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04A080" w14:textId="77777777" w:rsidR="00D73541" w:rsidRDefault="0081035D">
            <w:pPr>
              <w:pStyle w:val="TableContents"/>
            </w:pPr>
            <w:proofErr w:type="gramStart"/>
            <w:r>
              <w:t>DNA[</w:t>
            </w:r>
            <w:proofErr w:type="gramEnd"/>
            <w:r>
              <w:t>31:0]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8E092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02991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3519155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2AA8F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A04538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DNA part2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8C787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F668A4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7AF211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54D2E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2B73AF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01C7E9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EE61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CEBF50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95EDB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CE38E9" w14:textId="77777777" w:rsidR="00D73541" w:rsidRDefault="0081035D">
            <w:pPr>
              <w:pStyle w:val="TableContents"/>
            </w:pPr>
            <w:proofErr w:type="gramStart"/>
            <w:r>
              <w:t>DNA[</w:t>
            </w:r>
            <w:proofErr w:type="gramEnd"/>
            <w:r>
              <w:t>56:32]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6A26E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6320B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3CF48BC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24363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406438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Digital Loopback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51B7C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04E5E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B0F83C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27E3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D03382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54D8E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128F47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1AA42A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40A77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665A06" w14:textId="77777777" w:rsidR="00D73541" w:rsidRDefault="0081035D">
            <w:pPr>
              <w:pStyle w:val="TableContents"/>
            </w:pPr>
            <w:proofErr w:type="spellStart"/>
            <w:proofErr w:type="gramStart"/>
            <w:r>
              <w:t>digital</w:t>
            </w:r>
            <w:proofErr w:type="gramEnd"/>
            <w:r>
              <w:t>_loop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987C6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EA898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6AAB116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CCC9D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67A1D5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Expansion connector direction P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B83DB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4B7C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5D05C9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C77A8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46C46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AB476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D9F67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0EB0BF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7DCDC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4BFD7E" w14:textId="77777777" w:rsidR="00D73541" w:rsidRDefault="0081035D">
            <w:pPr>
              <w:pStyle w:val="TableContents"/>
            </w:pPr>
            <w:r>
              <w:t>Direction for P lines</w:t>
            </w:r>
          </w:p>
          <w:p w14:paraId="0C48BF71" w14:textId="77777777" w:rsidR="00D73541" w:rsidRDefault="0081035D">
            <w:pPr>
              <w:pStyle w:val="TableContents"/>
            </w:pPr>
            <w:r>
              <w:t>1-out</w:t>
            </w:r>
          </w:p>
          <w:p w14:paraId="5DE4FE68" w14:textId="77777777" w:rsidR="00D73541" w:rsidRDefault="0081035D">
            <w:pPr>
              <w:pStyle w:val="TableContents"/>
            </w:pPr>
            <w:r>
              <w:t>0-in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00CA0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2434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8D3B6E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736F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4342BF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Expansion connector direction 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645DA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696EFD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563471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1C915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006CC6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59F4B9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0E1C60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5C69F2F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AA603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3A26A7" w14:textId="77777777" w:rsidR="00D73541" w:rsidRDefault="0081035D">
            <w:pPr>
              <w:pStyle w:val="TableContents"/>
            </w:pPr>
            <w:r>
              <w:t>Direction for N lines</w:t>
            </w:r>
          </w:p>
          <w:p w14:paraId="14E99423" w14:textId="77777777" w:rsidR="00D73541" w:rsidRDefault="0081035D">
            <w:pPr>
              <w:pStyle w:val="TableContents"/>
            </w:pPr>
            <w:r>
              <w:t>1-out</w:t>
            </w:r>
          </w:p>
          <w:p w14:paraId="5FE4B06B" w14:textId="77777777" w:rsidR="00D73541" w:rsidRDefault="0081035D">
            <w:pPr>
              <w:pStyle w:val="TableContents"/>
            </w:pPr>
            <w:r>
              <w:t>0-in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50F16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4AECC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28B292C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99FC4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707C93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Expansion connector output P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67D724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B53B5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699C812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B6E1F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08C276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19060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0825BD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D04F9D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147A0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9B5BB5" w14:textId="77777777" w:rsidR="00D73541" w:rsidRDefault="0081035D">
            <w:pPr>
              <w:pStyle w:val="TableContents"/>
            </w:pPr>
            <w:r>
              <w:t>P pins output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19E27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1162B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6E13264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F2AF5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3E5AFA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Expansion connector output 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34FAA4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804CE7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50E2AE5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AFCB5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193501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13443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2C346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51697A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6A9B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EA1CE9" w14:textId="77777777" w:rsidR="00D73541" w:rsidRDefault="0081035D">
            <w:pPr>
              <w:pStyle w:val="TableContents"/>
            </w:pPr>
            <w:r>
              <w:t>N pins output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63F66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F0AC8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D95CB6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C56DE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1667FA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Expansion connector input P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F9D9E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6E67ED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0F0C524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A9580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A3F3EA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D1484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CD9CF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AB5624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BE3D6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463B56" w14:textId="77777777" w:rsidR="00D73541" w:rsidRDefault="0081035D">
            <w:pPr>
              <w:pStyle w:val="TableContents"/>
            </w:pPr>
            <w:r>
              <w:t>P pins input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5F1E7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1FCAD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78FAC00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877B1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8AA1AF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Expansion connector input 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699F8D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1AAA0E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0575562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A526B4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CAABB8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2A940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7C9BE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348C6A7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76748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612387" w14:textId="77777777" w:rsidR="00D73541" w:rsidRDefault="0081035D">
            <w:pPr>
              <w:pStyle w:val="TableContents"/>
            </w:pPr>
            <w:r>
              <w:t>N pins input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CCCA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338F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7C7CCCA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DC3DD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3DB500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LED control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55B4E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0A4EC5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128D4B4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C3405C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88FDA4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77257E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E60CF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51E9326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8DEF48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218D19" w14:textId="77777777" w:rsidR="00D73541" w:rsidRDefault="0081035D">
            <w:pPr>
              <w:pStyle w:val="TableContents"/>
            </w:pPr>
            <w:r>
              <w:t>LEDs 7-0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EE02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5A43D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</w:tbl>
    <w:p w14:paraId="7A3F3BCF" w14:textId="77777777" w:rsidR="00D73541" w:rsidRDefault="00D73541"/>
    <w:p w14:paraId="66E65C59" w14:textId="77777777" w:rsidR="00D73541" w:rsidRDefault="0081035D">
      <w:pPr>
        <w:pStyle w:val="Heading2"/>
        <w:numPr>
          <w:ilvl w:val="1"/>
          <w:numId w:val="2"/>
        </w:numPr>
      </w:pPr>
      <w:bookmarkStart w:id="4" w:name="__RefHeading__3745_703566360"/>
      <w:bookmarkEnd w:id="4"/>
      <w:r>
        <w:lastRenderedPageBreak/>
        <w:t>Oscilloscope</w:t>
      </w:r>
    </w:p>
    <w:p w14:paraId="2E71AEC1" w14:textId="77777777" w:rsidR="00D73541" w:rsidRDefault="00D73541">
      <w:pPr>
        <w:pStyle w:val="TextBody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5"/>
        <w:gridCol w:w="7050"/>
        <w:gridCol w:w="930"/>
        <w:gridCol w:w="810"/>
      </w:tblGrid>
      <w:tr w:rsidR="00D73541" w14:paraId="4032AA9D" w14:textId="77777777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49F59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7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F3C4E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995AB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bits</w:t>
            </w:r>
            <w:proofErr w:type="gram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B262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F07E31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80EB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0x0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E97FD5" w14:textId="77777777" w:rsidR="00D73541" w:rsidRDefault="0081035D">
            <w:pP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Configuration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DA0A3C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C78361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D73541" w14:paraId="2E5AED3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9F2AA5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33AE25" w14:textId="77777777" w:rsidR="00D73541" w:rsidRDefault="0081035D">
            <w:pP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AC8FBE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31:3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133EBE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</w:t>
            </w:r>
          </w:p>
        </w:tc>
      </w:tr>
      <w:tr w:rsidR="00D73541" w14:paraId="5CDC860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4C44C7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F77DA8" w14:textId="77777777" w:rsidR="00D73541" w:rsidRDefault="0081035D">
            <w:pPr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Trigger status before acquire ends (0 – pre trigger, 1 – post trigger)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9C572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C7FA5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</w:tr>
      <w:tr w:rsidR="00D73541" w14:paraId="4B96431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0F400C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18BCFD" w14:textId="77777777" w:rsidR="00D73541" w:rsidRDefault="0081035D">
            <w:pPr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Reset write state machine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170B5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1A720E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W</w:t>
            </w:r>
          </w:p>
        </w:tc>
      </w:tr>
      <w:tr w:rsidR="00D73541" w14:paraId="7C980BF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80E63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6CDEAF" w14:textId="77777777" w:rsidR="00D73541" w:rsidRDefault="0081035D">
            <w:pPr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Start writing data into memory (ARM trigger).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A7969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484550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0000"/>
                <w:sz w:val="22"/>
                <w:szCs w:val="22"/>
              </w:rPr>
              <w:t>W</w:t>
            </w:r>
          </w:p>
        </w:tc>
      </w:tr>
      <w:tr w:rsidR="00D73541" w14:paraId="0403B9F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0EFC6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521BC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Trigger source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1BCC9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848589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BC153A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018FB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F45E84" w14:textId="77777777" w:rsidR="00D73541" w:rsidRDefault="0081035D">
            <w:pPr>
              <w:pStyle w:val="TableContents"/>
            </w:pPr>
            <w:r>
              <w:t>Selects trigger source for data capture. When trigger delay is ended value goes to 0.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DAB66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94A66C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3AD57FE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B20B8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70EAD2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D5DA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E573D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DEBA98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9871F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5A1C81" w14:textId="77777777" w:rsidR="00D73541" w:rsidRDefault="0081035D">
            <w:pPr>
              <w:pStyle w:val="TableContents"/>
            </w:pPr>
            <w:r>
              <w:t>Trigger source:</w:t>
            </w:r>
          </w:p>
          <w:p w14:paraId="260444AD" w14:textId="77777777" w:rsidR="00D73541" w:rsidRDefault="0081035D">
            <w:pPr>
              <w:pStyle w:val="TableContents"/>
            </w:pPr>
            <w:r>
              <w:t>1-trig immediately</w:t>
            </w:r>
          </w:p>
          <w:p w14:paraId="0CCB6316" w14:textId="77777777" w:rsidR="00D73541" w:rsidRDefault="0081035D">
            <w:pPr>
              <w:pStyle w:val="TableContents"/>
            </w:pPr>
            <w:r>
              <w:t>2-ch A threshold positive edge</w:t>
            </w:r>
          </w:p>
          <w:p w14:paraId="71A50C58" w14:textId="77777777" w:rsidR="00D73541" w:rsidRDefault="0081035D">
            <w:pPr>
              <w:pStyle w:val="TableContents"/>
            </w:pPr>
            <w:r>
              <w:t>3-ch A threshold negative edge</w:t>
            </w:r>
          </w:p>
          <w:p w14:paraId="63D78580" w14:textId="77777777" w:rsidR="00D73541" w:rsidRDefault="0081035D">
            <w:pPr>
              <w:pStyle w:val="TableContents"/>
            </w:pPr>
            <w:r>
              <w:t>4-ch B threshold positive edge</w:t>
            </w:r>
          </w:p>
          <w:p w14:paraId="5E297151" w14:textId="77777777" w:rsidR="00D73541" w:rsidRDefault="0081035D">
            <w:pPr>
              <w:pStyle w:val="TableContents"/>
            </w:pPr>
            <w:r>
              <w:t>5-ch B threshold negative edge</w:t>
            </w:r>
          </w:p>
          <w:p w14:paraId="76ED06E4" w14:textId="77777777" w:rsidR="00D73541" w:rsidRDefault="0081035D">
            <w:pPr>
              <w:pStyle w:val="TableContents"/>
            </w:pPr>
            <w:r>
              <w:t>6-external trigger</w:t>
            </w:r>
            <w:bookmarkStart w:id="5" w:name="__DdeLink__19982_1994514807"/>
            <w:bookmarkEnd w:id="5"/>
            <w:r>
              <w:t xml:space="preserve"> positive edge - DIO0_P pin</w:t>
            </w:r>
          </w:p>
          <w:p w14:paraId="7E2E4A31" w14:textId="77777777" w:rsidR="00D73541" w:rsidRDefault="0081035D">
            <w:pPr>
              <w:pStyle w:val="TableContents"/>
            </w:pPr>
            <w:r>
              <w:t>7-external trigger negative edge</w:t>
            </w:r>
          </w:p>
          <w:p w14:paraId="50E13342" w14:textId="77777777" w:rsidR="00D73541" w:rsidRDefault="0081035D">
            <w:pPr>
              <w:pStyle w:val="TableContents"/>
            </w:pPr>
            <w:r>
              <w:t>8-arbitrary wave generator application positive edge</w:t>
            </w:r>
          </w:p>
          <w:p w14:paraId="6A7855BF" w14:textId="77777777" w:rsidR="00D73541" w:rsidRDefault="0081035D">
            <w:pPr>
              <w:pStyle w:val="TableContents"/>
            </w:pPr>
            <w:r>
              <w:t>9-arbitrary wave generator application negative edge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7E7A5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295D4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4A6801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D2B5B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9245BD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threshold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8A1ABC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30652F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547A88D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8D895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D9A56C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ABCE2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11085D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1D1C22E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E15F2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0C1EFB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threshold, makes trigger when ADC value cross this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0D457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2FE97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E838F0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745D0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2280BC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threshold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B16AF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604D56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62AC83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1378A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098354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FFF85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E8199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75179B9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4ECFE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8A8B11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threshold, makes trigger when ADC value cross this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05BCD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AE17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34623F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B9E7F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05F52E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Delay after trigger 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9BD3D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B52D9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1E37C55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DE084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F168E3" w14:textId="77777777" w:rsidR="00D73541" w:rsidRDefault="0081035D">
            <w:pPr>
              <w:pStyle w:val="TableContents"/>
            </w:pPr>
            <w:r>
              <w:t>Number of decimated data after trigger written into memory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518A0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2A20C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9DF3BC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9A4EA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C94C45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Data decimation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7FAB7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E2ABA2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3A5850B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05C1B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E4B988" w14:textId="77777777" w:rsidR="00D73541" w:rsidRDefault="0081035D">
            <w:pPr>
              <w:pStyle w:val="TableContents"/>
            </w:pPr>
            <w:r>
              <w:t>Decimate input data, uses data average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AE778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BC603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453591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1E087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38E5ED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D97D40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A6FD6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35EB4E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8E968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30E57F" w14:textId="77777777" w:rsidR="00D73541" w:rsidRDefault="0081035D">
            <w:pPr>
              <w:pStyle w:val="TableContents"/>
            </w:pPr>
            <w:r>
              <w:t xml:space="preserve">Data </w:t>
            </w:r>
            <w:proofErr w:type="gramStart"/>
            <w:r>
              <w:t>decimation,</w:t>
            </w:r>
            <w:proofErr w:type="gramEnd"/>
            <w:r>
              <w:t xml:space="preserve"> supports only this values: 1,8, 64,1024,8192,65536. If other value is written data will NOT be correct.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E1250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56935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C0AC6A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E4B4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0x18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AB6C7E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Write pointer - current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6DD500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910F7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2394E94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73FBFD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96F467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2ABE94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DDFF39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2BA52B6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C60BC8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BEB9F8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Current write pointer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12F6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B4EAE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1D07B0A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7F468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0x1C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C11AF4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Write pointer - trigger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FD2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83740C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67827B1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10A44D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7BE933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AE3174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AC0682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75ABD36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BA428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9829CF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Write pointer at time when trigger arrived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88DD70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A3F99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6ADF25A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D9E85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B2336E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hysteresis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6BF22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5B14A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72C608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B4FD6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69D14C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8F46F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37E2D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6F9C818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7F451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8AC32C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threshold hysteresis. Value must be outside to enable trigger again.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6E48D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EC985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6F543B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227FB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8AA7F5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hysteresis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5A545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6294DA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8D49FF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33992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862BB4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477262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BD2D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38AC321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0A2F2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BFFC9C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threshold hysteresis. Value must be outside to enable trigger again.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4A8F7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6DA05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8167C5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0AA77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C898BD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98703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14C000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2D014BF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AC11B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3118C3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8FC4E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81F0D7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49796E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CE15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ED4B1A" w14:textId="77777777" w:rsidR="00D73541" w:rsidRDefault="0081035D">
            <w:pPr>
              <w:pStyle w:val="TableContents"/>
            </w:pPr>
            <w:r>
              <w:t>Enable signal average at decimation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66FA6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A08EE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5232302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83F07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AD881B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PreTrigger</w:t>
            </w:r>
            <w:proofErr w:type="spellEnd"/>
            <w:r>
              <w:rPr>
                <w:b/>
                <w:bCs/>
              </w:rPr>
              <w:t xml:space="preserve"> Counter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4B6374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33257D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56509CB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6D6EC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3FADC0" w14:textId="77777777" w:rsidR="00D73541" w:rsidRDefault="0081035D">
            <w:pPr>
              <w:pStyle w:val="TableContents"/>
            </w:pPr>
            <w:r>
              <w:t xml:space="preserve">This unsigned counter holds the number of samples captured between the start of acquire and trigger. The value does not </w:t>
            </w:r>
            <w:proofErr w:type="gramStart"/>
            <w:r>
              <w:t>overflow,</w:t>
            </w:r>
            <w:proofErr w:type="gramEnd"/>
            <w:r>
              <w:t xml:space="preserve"> instead it stops incrementing at 0xffffffff.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F94FF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7E10A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388FCAE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9838F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CD856B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8403C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0F18F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5FA0364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67AC1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4327E8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5ED8D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B220C7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692317C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4E2BC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2A57E" w14:textId="77777777" w:rsidR="00D73541" w:rsidRDefault="0081035D">
            <w:pPr>
              <w:pStyle w:val="TableContents"/>
            </w:pPr>
            <w:r>
              <w:t>AA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C3CD0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9E7CB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CB7BD4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54EA7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B3ACA7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F338D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D88D7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0BC9DD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E5760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EEDD71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B1F05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5D636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7B433AE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15A4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F1A066" w14:textId="77777777" w:rsidR="00D73541" w:rsidRDefault="0081035D">
            <w:pPr>
              <w:pStyle w:val="TableContents"/>
            </w:pPr>
            <w:r>
              <w:t>BB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A348E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0128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3E5F5F1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8824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EB5C2C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3BF78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93ACF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07ADA2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D0BE2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1B466A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93A8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F74E1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A492CA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0F433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924802" w14:textId="77777777" w:rsidR="00D73541" w:rsidRDefault="0081035D">
            <w:pPr>
              <w:pStyle w:val="TableContents"/>
            </w:pPr>
            <w:r>
              <w:t>KK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E142F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D2566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8ACAB3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437D0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1F63E2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47AAB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6E2C7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5BE0127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3162F4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ADFBCA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A1435C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A1E522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50EE3D3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31DD5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041DBB" w14:textId="77777777" w:rsidR="00D73541" w:rsidRDefault="0081035D">
            <w:pPr>
              <w:pStyle w:val="TableContents"/>
            </w:pPr>
            <w:r>
              <w:t>PP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5565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FE256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356B49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AFE59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078D93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CF115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D87D96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27E443D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59E6B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F39068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F7AE8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EFB44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16B5A5D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0BAB02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AC7393" w14:textId="77777777" w:rsidR="00D73541" w:rsidRDefault="0081035D">
            <w:pPr>
              <w:pStyle w:val="TableContents"/>
            </w:pPr>
            <w:r>
              <w:t>AA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DA8E0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87117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565CB16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A74DD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62282B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ABC52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B7203D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89ACBB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0EB62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6FBC8D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A1761D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3D3157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75A0C8E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862802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B9D0BB" w14:textId="77777777" w:rsidR="00D73541" w:rsidRDefault="0081035D">
            <w:pPr>
              <w:pStyle w:val="TableContents"/>
            </w:pPr>
            <w:r>
              <w:t>BB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9876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1B47D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761D4E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47D5D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E376D7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52F8D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21F933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1F12EC1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30437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98AE2E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5EE9E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40694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7407C1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F8AD9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2745EA" w14:textId="77777777" w:rsidR="00D73541" w:rsidRDefault="0081035D">
            <w:pPr>
              <w:pStyle w:val="TableContents"/>
            </w:pPr>
            <w:r>
              <w:t>KK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B206F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C2624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6CF3C3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E5000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3E000E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Equalization filter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94DCD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E845EB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221CF87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45B69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98F27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7580AC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D5EE1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1CFB8D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5124C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4BCD5E" w14:textId="77777777" w:rsidR="00D73541" w:rsidRDefault="0081035D">
            <w:pPr>
              <w:pStyle w:val="TableContents"/>
            </w:pPr>
            <w:r>
              <w:t>PP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126E3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1BBA8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5F45DD0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F3DED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0x50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B793F2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AXI lower address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B3A89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56B40A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597B41A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3CC63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8BC9D9" w14:textId="77777777" w:rsidR="00D73541" w:rsidRDefault="0081035D">
            <w:pPr>
              <w:pStyle w:val="TableContents"/>
            </w:pPr>
            <w:r>
              <w:t>Starting writing address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CB5C5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A1DBD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9613C0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91DA1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0x54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686FF5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AXI upper address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9BEE6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15F4E8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30ABC44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499B6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DBD913" w14:textId="77777777" w:rsidR="00D73541" w:rsidRDefault="0081035D">
            <w:pPr>
              <w:pStyle w:val="TableContents"/>
            </w:pPr>
            <w:r>
              <w:t>Address where it jumps to lower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235DC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D19E1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B73AD2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95E0C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0x58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DC742E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AXI delay after trigger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61CC4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E7534E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5197EAB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C5A40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18C1D" w14:textId="77777777" w:rsidR="00D73541" w:rsidRDefault="0081035D">
            <w:pPr>
              <w:pStyle w:val="TableContents"/>
            </w:pPr>
            <w:r>
              <w:t>Number of decimated data after trigger written into memory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D8EE8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43A18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927E6F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145D4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0x5C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4C1F40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AXI enable master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57B0A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206DFA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3263F9D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D44EB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DCE381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108C9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EEC76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8ED07E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74243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9D2E0A" w14:textId="77777777" w:rsidR="00D73541" w:rsidRDefault="0081035D">
            <w:pPr>
              <w:pStyle w:val="TableContents"/>
            </w:pPr>
            <w:r>
              <w:t>Enable AXI master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FBFEF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72031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D70EDF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56245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0x60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BD8A4D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A AXI w</w:t>
            </w:r>
            <w:r>
              <w:rPr>
                <w:rFonts w:eastAsia="Arial" w:cs="Arial"/>
                <w:b/>
                <w:bCs/>
                <w:color w:val="000000"/>
              </w:rPr>
              <w:t>rite pointer - trigger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6FA49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0AB93C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2B5772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66EFC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09A292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Write pointer at time when trigger arrived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AEAFD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D1ED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23BEFF2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A9B4FE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0x64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913E3B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CH A AXI write pointer - current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0D1BA1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E999D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4508E34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50652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4529B0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Current write pointer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5D187B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8114D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53C702C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04FC8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0x70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58B50A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AXI lower address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260CFC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D0860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A1FD1A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C22CB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3B1B15" w14:textId="77777777" w:rsidR="00D73541" w:rsidRDefault="0081035D">
            <w:pPr>
              <w:pStyle w:val="TableContents"/>
            </w:pPr>
            <w:r>
              <w:t>Starting writing address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8AFF5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71CF0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F579F8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BBB20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0x74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A9FB88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AXI upper address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23585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00C37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BD24F6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90865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7D9DC7" w14:textId="77777777" w:rsidR="00D73541" w:rsidRDefault="0081035D">
            <w:pPr>
              <w:pStyle w:val="TableContents"/>
            </w:pPr>
            <w:r>
              <w:t>Address where it jumps to lower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1AB8A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2AC4F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627A00A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3E0EC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0x78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CA67E0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AXI delay after trigger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FFC60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5CE99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4D943B6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78B6E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0C9AE6" w14:textId="77777777" w:rsidR="00D73541" w:rsidRDefault="0081035D">
            <w:pPr>
              <w:pStyle w:val="TableContents"/>
            </w:pPr>
            <w:r>
              <w:t>Number of decimated data after trigger written into memory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9F363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EF621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2926D49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850F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0x7C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06C616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AXI enable master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E9EFD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A3E221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55E4DD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B6A56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F56179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A94A1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8CBDE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284EDA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DDF65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41613F" w14:textId="77777777" w:rsidR="00D73541" w:rsidRDefault="0081035D">
            <w:pPr>
              <w:pStyle w:val="TableContents"/>
            </w:pPr>
            <w:r>
              <w:t>Enable AXI master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3C735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21DF6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5ED9C6C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9DFB1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0x80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B61F2F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 B AXI w</w:t>
            </w:r>
            <w:r>
              <w:rPr>
                <w:rFonts w:eastAsia="Arial" w:cs="Arial"/>
                <w:b/>
                <w:bCs/>
                <w:color w:val="000000"/>
              </w:rPr>
              <w:t>rite pointer - trigger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D71DA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994ADC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13EAF6C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AC30A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D3B835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Write pointer at time when trigger arrived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EA9E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D9359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6F4A6E6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09AD8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0x84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2ABDE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CH B AXI write pointer - current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985AB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DCC3A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0160DC1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794620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83E6CE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Current write pointer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3A5AFB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C1297A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64FB34E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E7ABE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0x90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BB99F0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 xml:space="preserve">Trigger </w:t>
            </w:r>
            <w:proofErr w:type="spellStart"/>
            <w:r>
              <w:rPr>
                <w:rFonts w:eastAsia="Arial" w:cs="Arial"/>
                <w:b/>
                <w:bCs/>
                <w:color w:val="000000"/>
              </w:rPr>
              <w:t>debouncer</w:t>
            </w:r>
            <w:proofErr w:type="spellEnd"/>
            <w:r>
              <w:rPr>
                <w:rFonts w:eastAsia="Arial" w:cs="Arial"/>
                <w:b/>
                <w:bCs/>
                <w:color w:val="000000"/>
              </w:rPr>
              <w:t xml:space="preserve"> time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0D4E5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83951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52339E2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2A29F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988F3F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Number of ADC clock periods trigger is disabled after activation</w:t>
            </w:r>
          </w:p>
          <w:p w14:paraId="67BC254C" w14:textId="77777777" w:rsidR="00D73541" w:rsidRDefault="0081035D">
            <w:pPr>
              <w:rPr>
                <w:rFonts w:eastAsia="Arial" w:cs="Arial"/>
                <w:color w:val="000000"/>
              </w:rPr>
            </w:pPr>
            <w:proofErr w:type="gramStart"/>
            <w:r>
              <w:rPr>
                <w:rFonts w:eastAsia="Arial" w:cs="Arial"/>
                <w:color w:val="000000"/>
              </w:rPr>
              <w:t>reset</w:t>
            </w:r>
            <w:proofErr w:type="gramEnd"/>
            <w:r>
              <w:rPr>
                <w:rFonts w:eastAsia="Arial" w:cs="Arial"/>
                <w:color w:val="000000"/>
              </w:rPr>
              <w:t xml:space="preserve"> value is decimal 62500 or equivalent to 0.5ms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EFC46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19:0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4E7D90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74DFE44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46474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0xA0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287EB4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Accumulator data sequence length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917D0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776EBC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1A4F93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468583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7CD220" w14:textId="77777777" w:rsidR="00D73541" w:rsidRDefault="0081035D">
            <w:pP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95DFCD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B7B4EE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</w:t>
            </w:r>
          </w:p>
        </w:tc>
      </w:tr>
      <w:tr w:rsidR="00D73541" w14:paraId="394260E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FA466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0xA4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6C459E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Accumulator data offset </w:t>
            </w:r>
            <w:proofErr w:type="spellStart"/>
            <w:r>
              <w:rPr>
                <w:b/>
                <w:bCs/>
              </w:rPr>
              <w:t>corection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ChA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B7BAE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8B121A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93F6BD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8BBE9B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1C077F" w14:textId="77777777" w:rsidR="00D73541" w:rsidRDefault="0081035D">
            <w:pP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5835AD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1023EF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</w:t>
            </w:r>
          </w:p>
        </w:tc>
      </w:tr>
      <w:tr w:rsidR="00D73541" w14:paraId="7AA1C2A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1976D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F0FE7B" w14:textId="77777777" w:rsidR="00D73541" w:rsidRDefault="0081035D">
            <w:pPr>
              <w:rPr>
                <w:rFonts w:eastAsia="Arial" w:cs="Arial"/>
                <w:color w:val="000000"/>
              </w:rPr>
            </w:pPr>
            <w:proofErr w:type="gramStart"/>
            <w:r>
              <w:rPr>
                <w:rFonts w:eastAsia="Arial" w:cs="Arial"/>
                <w:color w:val="000000"/>
              </w:rPr>
              <w:t>signed</w:t>
            </w:r>
            <w:proofErr w:type="gramEnd"/>
            <w:r>
              <w:rPr>
                <w:rFonts w:eastAsia="Arial" w:cs="Arial"/>
                <w:color w:val="000000"/>
              </w:rPr>
              <w:t xml:space="preserve"> offset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5F8F7F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10DAA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2ADA509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B5C6D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0xA8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9A83F9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Accumulator data offset </w:t>
            </w:r>
            <w:proofErr w:type="spellStart"/>
            <w:r>
              <w:rPr>
                <w:b/>
                <w:bCs/>
              </w:rPr>
              <w:t>corection</w:t>
            </w:r>
            <w:proofErr w:type="spellEnd"/>
            <w:r>
              <w:rPr>
                <w:b/>
                <w:bCs/>
              </w:rPr>
              <w:t xml:space="preserve"> ChB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C594B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E6FF3C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1160936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52F971" w14:textId="77777777" w:rsidR="00D73541" w:rsidRDefault="00D73541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382131" w14:textId="77777777" w:rsidR="00D73541" w:rsidRDefault="0081035D">
            <w:pP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5E3708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720CC3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i/>
                <w:iCs/>
                <w:color w:val="000000"/>
                <w:sz w:val="22"/>
                <w:szCs w:val="22"/>
              </w:rPr>
              <w:t>R</w:t>
            </w:r>
          </w:p>
        </w:tc>
      </w:tr>
      <w:tr w:rsidR="00D73541" w14:paraId="478B1B9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035B9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DD77CA" w14:textId="77777777" w:rsidR="00D73541" w:rsidRDefault="0081035D">
            <w:pPr>
              <w:rPr>
                <w:rFonts w:eastAsia="Arial" w:cs="Arial"/>
                <w:color w:val="000000"/>
              </w:rPr>
            </w:pPr>
            <w:proofErr w:type="gramStart"/>
            <w:r>
              <w:rPr>
                <w:rFonts w:eastAsia="Arial" w:cs="Arial"/>
                <w:color w:val="000000"/>
              </w:rPr>
              <w:t>signed</w:t>
            </w:r>
            <w:proofErr w:type="gramEnd"/>
            <w:r>
              <w:rPr>
                <w:rFonts w:eastAsia="Arial" w:cs="Arial"/>
                <w:color w:val="000000"/>
              </w:rPr>
              <w:t xml:space="preserve"> offset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9423F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F37C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4D7FBF" w14:paraId="4BB403B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F45D4" w14:textId="77777777" w:rsidR="004D7FBF" w:rsidRDefault="004D7FB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0xAC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16B027" w14:textId="77777777" w:rsidR="004D7FBF" w:rsidRDefault="004D7FB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Averaging counts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70B5B7" w14:textId="77777777" w:rsidR="004D7FBF" w:rsidRDefault="004D7FBF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F7F663" w14:textId="77777777" w:rsidR="004D7FBF" w:rsidRDefault="004D7FBF">
            <w:pPr>
              <w:pStyle w:val="TableContents"/>
              <w:jc w:val="center"/>
            </w:pPr>
          </w:p>
        </w:tc>
      </w:tr>
      <w:tr w:rsidR="004D7FBF" w14:paraId="2F46BC5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FE5AF7" w14:textId="77777777" w:rsidR="004D7FBF" w:rsidRDefault="004D7FBF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F4A260" w14:textId="77777777" w:rsidR="004D7FBF" w:rsidRPr="004D7FBF" w:rsidRDefault="004D7FBF">
            <w:pPr>
              <w:pStyle w:val="TableContents"/>
              <w:rPr>
                <w:bCs/>
              </w:rPr>
            </w:pPr>
            <w:r w:rsidRPr="004D7FBF">
              <w:rPr>
                <w:b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062540" w14:textId="77777777" w:rsidR="004D7FBF" w:rsidRDefault="004D7FBF">
            <w:pPr>
              <w:pStyle w:val="TableContents"/>
              <w:jc w:val="center"/>
            </w:pPr>
            <w:r>
              <w:t>31:18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CFE310" w14:textId="77777777" w:rsidR="004D7FBF" w:rsidRDefault="004D7FBF">
            <w:pPr>
              <w:pStyle w:val="TableContents"/>
              <w:jc w:val="center"/>
            </w:pPr>
            <w:r>
              <w:t>R</w:t>
            </w:r>
          </w:p>
        </w:tc>
      </w:tr>
      <w:tr w:rsidR="004D7FBF" w14:paraId="1AD38E8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B46C83" w14:textId="77777777" w:rsidR="004D7FBF" w:rsidRDefault="004D7FBF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B3B0AF" w14:textId="77777777" w:rsidR="004D7FBF" w:rsidRPr="004D7FBF" w:rsidRDefault="004D7FBF">
            <w:pPr>
              <w:pStyle w:val="TableContents"/>
              <w:rPr>
                <w:bCs/>
              </w:rPr>
            </w:pPr>
            <w:r>
              <w:rPr>
                <w:bCs/>
              </w:rPr>
              <w:t>Number of averaging counts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8E1445" w14:textId="77777777" w:rsidR="004D7FBF" w:rsidRDefault="004D7FBF">
            <w:pPr>
              <w:pStyle w:val="TableContents"/>
              <w:jc w:val="center"/>
            </w:pPr>
            <w:r>
              <w:t>17:0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AC8E14" w14:textId="77777777" w:rsidR="004D7FBF" w:rsidRPr="004D7FBF" w:rsidRDefault="004D7FBF">
            <w:pPr>
              <w:pStyle w:val="TableContents"/>
              <w:jc w:val="center"/>
              <w:rPr>
                <w:b/>
              </w:rPr>
            </w:pPr>
            <w:r w:rsidRPr="004D7FBF">
              <w:rPr>
                <w:b/>
              </w:rPr>
              <w:t>R/W</w:t>
            </w:r>
          </w:p>
        </w:tc>
      </w:tr>
      <w:tr w:rsidR="00723D5B" w14:paraId="53D09E8B" w14:textId="77777777" w:rsidTr="0081035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AB064F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bookmarkStart w:id="6" w:name="_GoBack"/>
            <w:bookmarkEnd w:id="6"/>
            <w:r>
              <w:rPr>
                <w:b/>
                <w:bCs/>
              </w:rPr>
              <w:t>0x10000 to 0x1FFFC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1DC4C4" w14:textId="77777777" w:rsidR="00723D5B" w:rsidRDefault="00723D5B" w:rsidP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Memory data (16k samples)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12524B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EBDED6" w14:textId="77777777" w:rsidR="00723D5B" w:rsidRDefault="00723D5B" w:rsidP="0081035D">
            <w:pPr>
              <w:pStyle w:val="TableContents"/>
              <w:jc w:val="center"/>
            </w:pPr>
          </w:p>
        </w:tc>
      </w:tr>
      <w:tr w:rsidR="00723D5B" w14:paraId="55BD5EC2" w14:textId="77777777" w:rsidTr="0081035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5F1C6E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D26AF3" w14:textId="77777777" w:rsidR="00723D5B" w:rsidRDefault="00723D5B" w:rsidP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5DAE97" w14:textId="77777777" w:rsidR="00723D5B" w:rsidRDefault="00723D5B" w:rsidP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FA72D" w14:textId="77777777" w:rsidR="00723D5B" w:rsidRDefault="00723D5B" w:rsidP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723D5B" w14:paraId="288A9604" w14:textId="77777777" w:rsidTr="0081035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E92A84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10F553" w14:textId="77777777" w:rsidR="00723D5B" w:rsidRDefault="00723D5B" w:rsidP="0081035D">
            <w:pPr>
              <w:pStyle w:val="TableContents"/>
            </w:pPr>
            <w:r>
              <w:t xml:space="preserve">Captured data for </w:t>
            </w:r>
            <w:proofErr w:type="spellStart"/>
            <w:r>
              <w:t>ch</w:t>
            </w:r>
            <w:proofErr w:type="spellEnd"/>
            <w:r>
              <w:t xml:space="preserve"> A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A05628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1610AD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723D5B" w14:paraId="3C5D3BA8" w14:textId="77777777" w:rsidTr="0081035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A9D0C5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0x20000 to 0x2FFFC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BB140B" w14:textId="77777777" w:rsidR="00723D5B" w:rsidRDefault="00723D5B" w:rsidP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Memory data (16k samples)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FCDB37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729223" w14:textId="77777777" w:rsidR="00723D5B" w:rsidRDefault="00723D5B" w:rsidP="0081035D">
            <w:pPr>
              <w:pStyle w:val="TableContents"/>
              <w:jc w:val="center"/>
            </w:pPr>
          </w:p>
        </w:tc>
      </w:tr>
      <w:tr w:rsidR="00723D5B" w14:paraId="7A8C76DC" w14:textId="77777777" w:rsidTr="0081035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C66815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93D57A" w14:textId="77777777" w:rsidR="00723D5B" w:rsidRDefault="00723D5B" w:rsidP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71A016" w14:textId="77777777" w:rsidR="00723D5B" w:rsidRDefault="00723D5B" w:rsidP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171BA5" w14:textId="77777777" w:rsidR="00723D5B" w:rsidRDefault="00723D5B" w:rsidP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723D5B" w14:paraId="190FE48D" w14:textId="77777777" w:rsidTr="00723D5B">
        <w:tc>
          <w:tcPr>
            <w:tcW w:w="118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B8C1BE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ED7E8C" w14:textId="77777777" w:rsidR="00723D5B" w:rsidRDefault="00723D5B" w:rsidP="0081035D">
            <w:pPr>
              <w:pStyle w:val="TableContents"/>
            </w:pPr>
            <w:r>
              <w:t xml:space="preserve">Captured data for </w:t>
            </w:r>
            <w:proofErr w:type="spellStart"/>
            <w:r>
              <w:t>ch</w:t>
            </w:r>
            <w:proofErr w:type="spellEnd"/>
            <w:r>
              <w:t xml:space="preserve"> B</w:t>
            </w:r>
          </w:p>
        </w:tc>
        <w:tc>
          <w:tcPr>
            <w:tcW w:w="9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1CA9B0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A67CD6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723D5B" w14:paraId="232A739B" w14:textId="77777777" w:rsidTr="00723D5B">
        <w:tc>
          <w:tcPr>
            <w:tcW w:w="118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7ED549" w14:textId="11AC85DC" w:rsidR="00723D5B" w:rsidRDefault="00723D5B" w:rsidP="0081035D">
            <w:pPr>
              <w:pStyle w:val="TableContents"/>
              <w:jc w:val="center"/>
            </w:pPr>
            <w:r>
              <w:rPr>
                <w:b/>
                <w:bCs/>
              </w:rPr>
              <w:t>0x30000 to 0x3FFFC</w:t>
            </w:r>
          </w:p>
        </w:tc>
        <w:tc>
          <w:tcPr>
            <w:tcW w:w="705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930FB" w14:textId="471A0163" w:rsidR="00723D5B" w:rsidRDefault="00723D5B" w:rsidP="0081035D">
            <w:pPr>
              <w:pStyle w:val="TableContents"/>
            </w:pPr>
            <w:r>
              <w:rPr>
                <w:b/>
                <w:bCs/>
              </w:rPr>
              <w:t>Convolution memory data (16k samples)</w:t>
            </w:r>
          </w:p>
        </w:tc>
        <w:tc>
          <w:tcPr>
            <w:tcW w:w="9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68D066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0F89E8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723D5B" w14:paraId="602E9817" w14:textId="77777777" w:rsidTr="00723D5B">
        <w:tc>
          <w:tcPr>
            <w:tcW w:w="118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57FC20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700868" w14:textId="4CD4360B" w:rsidR="00723D5B" w:rsidRDefault="00723D5B" w:rsidP="0081035D">
            <w:pPr>
              <w:pStyle w:val="TableContents"/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FF3AC6" w14:textId="042A2688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7EA938" w14:textId="6014DD69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R</w:t>
            </w:r>
          </w:p>
        </w:tc>
      </w:tr>
      <w:tr w:rsidR="00723D5B" w14:paraId="765BC49E" w14:textId="77777777" w:rsidTr="00723D5B">
        <w:tc>
          <w:tcPr>
            <w:tcW w:w="118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794742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AF6142" w14:textId="1B7EF337" w:rsidR="00723D5B" w:rsidRDefault="00723D5B" w:rsidP="0081035D">
            <w:pPr>
              <w:pStyle w:val="TableContents"/>
            </w:pPr>
            <w:r>
              <w:t xml:space="preserve">Captured data for </w:t>
            </w:r>
            <w:proofErr w:type="spellStart"/>
            <w:r>
              <w:t>ch</w:t>
            </w:r>
            <w:proofErr w:type="spellEnd"/>
            <w:r>
              <w:t xml:space="preserve"> A</w:t>
            </w:r>
          </w:p>
        </w:tc>
        <w:tc>
          <w:tcPr>
            <w:tcW w:w="9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32CFE1" w14:textId="7045584C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5DDFB3" w14:textId="2F595B3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723D5B" w14:paraId="643CF0AF" w14:textId="77777777" w:rsidTr="00723D5B">
        <w:tc>
          <w:tcPr>
            <w:tcW w:w="118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3B82D2" w14:textId="2C09CB08" w:rsidR="00723D5B" w:rsidRDefault="00723D5B" w:rsidP="0081035D">
            <w:pPr>
              <w:pStyle w:val="TableContents"/>
              <w:jc w:val="center"/>
            </w:pPr>
            <w:r>
              <w:rPr>
                <w:b/>
                <w:bCs/>
              </w:rPr>
              <w:t>0x40000 to 0x4FFFC</w:t>
            </w:r>
          </w:p>
        </w:tc>
        <w:tc>
          <w:tcPr>
            <w:tcW w:w="705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165714" w14:textId="578F7329" w:rsidR="00723D5B" w:rsidRDefault="00723D5B" w:rsidP="0081035D">
            <w:pPr>
              <w:pStyle w:val="TableContents"/>
            </w:pPr>
            <w:r>
              <w:rPr>
                <w:b/>
                <w:bCs/>
              </w:rPr>
              <w:t xml:space="preserve">Convolution </w:t>
            </w:r>
            <w:proofErr w:type="spellStart"/>
            <w:r>
              <w:rPr>
                <w:b/>
                <w:bCs/>
              </w:rPr>
              <w:t>emory</w:t>
            </w:r>
            <w:proofErr w:type="spellEnd"/>
            <w:r>
              <w:rPr>
                <w:b/>
                <w:bCs/>
              </w:rPr>
              <w:t xml:space="preserve"> data (16k samples)</w:t>
            </w:r>
          </w:p>
        </w:tc>
        <w:tc>
          <w:tcPr>
            <w:tcW w:w="9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177B39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DF1532" w14:textId="77777777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723D5B" w14:paraId="7439D964" w14:textId="77777777" w:rsidTr="00723D5B">
        <w:tc>
          <w:tcPr>
            <w:tcW w:w="118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023452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9DD833" w14:textId="52FA6EEE" w:rsidR="00723D5B" w:rsidRDefault="00723D5B" w:rsidP="0081035D">
            <w:pPr>
              <w:pStyle w:val="TableContents"/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7BEF07" w14:textId="6C7E88C2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8D927F" w14:textId="4D5174AF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R</w:t>
            </w:r>
          </w:p>
        </w:tc>
      </w:tr>
      <w:tr w:rsidR="00723D5B" w14:paraId="1EC15191" w14:textId="77777777" w:rsidTr="0081035D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397DE5" w14:textId="77777777" w:rsidR="00723D5B" w:rsidRDefault="00723D5B" w:rsidP="0081035D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9FA50B" w14:textId="48F6414E" w:rsidR="00723D5B" w:rsidRDefault="00723D5B" w:rsidP="0081035D">
            <w:pPr>
              <w:pStyle w:val="TableContents"/>
            </w:pPr>
            <w:r>
              <w:t xml:space="preserve">Captured data for </w:t>
            </w:r>
            <w:proofErr w:type="spellStart"/>
            <w:r>
              <w:t>ch</w:t>
            </w:r>
            <w:proofErr w:type="spellEnd"/>
            <w:r>
              <w:t xml:space="preserve"> B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8B4B60" w14:textId="2A341E1C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D75414" w14:textId="2C73EAAB" w:rsidR="00723D5B" w:rsidRDefault="00723D5B" w:rsidP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</w:tbl>
    <w:p w14:paraId="11BFC1A7" w14:textId="77777777" w:rsidR="00723D5B" w:rsidRDefault="00723D5B" w:rsidP="00723D5B">
      <w:pPr>
        <w:pStyle w:val="TextBody"/>
      </w:pPr>
    </w:p>
    <w:p w14:paraId="23BB0A9C" w14:textId="77777777" w:rsidR="00D73541" w:rsidRDefault="00D73541">
      <w:pPr>
        <w:pStyle w:val="TextBody"/>
      </w:pPr>
    </w:p>
    <w:p w14:paraId="5992BEEA" w14:textId="77777777" w:rsidR="00D73541" w:rsidRDefault="0081035D">
      <w:pPr>
        <w:pStyle w:val="Heading2"/>
        <w:numPr>
          <w:ilvl w:val="1"/>
          <w:numId w:val="2"/>
        </w:numPr>
      </w:pPr>
      <w:bookmarkStart w:id="7" w:name="__RefHeading__3747_703566360"/>
      <w:bookmarkEnd w:id="7"/>
      <w:r>
        <w:lastRenderedPageBreak/>
        <w:t>Arbitrary Signal Generator (ASG)</w:t>
      </w:r>
    </w:p>
    <w:p w14:paraId="6DB2F258" w14:textId="77777777" w:rsidR="00D73541" w:rsidRDefault="00D73541">
      <w:pPr>
        <w:pStyle w:val="TextBody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5"/>
        <w:gridCol w:w="7050"/>
        <w:gridCol w:w="930"/>
        <w:gridCol w:w="810"/>
      </w:tblGrid>
      <w:tr w:rsidR="00D73541" w14:paraId="4FF8246F" w14:textId="77777777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0803E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7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8B2238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AC7BA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bits</w:t>
            </w:r>
            <w:proofErr w:type="gram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0FE60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2C7A25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9A8F4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76EE7C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A7C95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2D9BB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4995D73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ABC16A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27E93C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B61A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4E797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06C877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6E39CA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ABC7EF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external gated repetitions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1F59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D76C8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38E66B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587B7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846D1F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set output to 0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5B03F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B331E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D63592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6BD90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A323A9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SM reset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9C0F3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01995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FC9274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60AEEC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236795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497C6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7050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23D9E60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F39B31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957194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SM wrap pointer (if disabled starts at address 0) 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331F3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427D9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A55EB1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5B376B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69F4A4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trigger selector: (don't change when SM is active)</w:t>
            </w:r>
          </w:p>
          <w:p w14:paraId="6ADAF94A" w14:textId="77777777" w:rsidR="00D73541" w:rsidRDefault="0081035D">
            <w:pPr>
              <w:pStyle w:val="TableContents"/>
            </w:pPr>
            <w:r>
              <w:t>1-trig immediately</w:t>
            </w:r>
          </w:p>
          <w:p w14:paraId="6D9A712F" w14:textId="77777777" w:rsidR="00D73541" w:rsidRDefault="0081035D">
            <w:pPr>
              <w:pStyle w:val="TableContents"/>
            </w:pPr>
            <w:r>
              <w:t>2-external trigger positive edge - DIO0_P pin</w:t>
            </w:r>
          </w:p>
          <w:p w14:paraId="58F50817" w14:textId="77777777" w:rsidR="00D73541" w:rsidRDefault="0081035D">
            <w:pPr>
              <w:pStyle w:val="TableContents"/>
            </w:pPr>
            <w:r>
              <w:t>3-external trigger negative edge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44497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C38F1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307B9A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284A2A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B1F650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4338B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15:9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E3ECFE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11B290A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6AB675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E6582F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external gated bursts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D1C6F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CA949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3962982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6390C3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B5509F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set output to 0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E2BE0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A1CDD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B0B25F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7320E7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C1FB82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SM reset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DA8FE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F7D6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7AD41E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BBAEF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345C2D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C0FC6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9F848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89F3CE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C73B86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436B75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SM wrap pointer (if disabled starts at address 0) 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7E30E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281AF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6AC57BA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F0A5E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19D1BC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trigger selector: (don't change when SM is active)</w:t>
            </w:r>
          </w:p>
          <w:p w14:paraId="2F8FD6F7" w14:textId="77777777" w:rsidR="00D73541" w:rsidRDefault="0081035D">
            <w:pPr>
              <w:pStyle w:val="TableContents"/>
            </w:pPr>
            <w:r>
              <w:t>1-trig immediately</w:t>
            </w:r>
          </w:p>
          <w:p w14:paraId="3C368804" w14:textId="77777777" w:rsidR="00D73541" w:rsidRDefault="0081035D">
            <w:pPr>
              <w:pStyle w:val="TableContents"/>
            </w:pPr>
            <w:r>
              <w:t>2-external trigger positive edge - DIO0_P pin</w:t>
            </w:r>
          </w:p>
          <w:p w14:paraId="130CC378" w14:textId="77777777" w:rsidR="00D73541" w:rsidRDefault="0081035D">
            <w:pPr>
              <w:pStyle w:val="TableContents"/>
            </w:pPr>
            <w:r>
              <w:t>3-external trigger negative edge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B3870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50908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FD4663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5DC7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875B3C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amplitude scale and offset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3C16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DF2D2A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383FAEF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61600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D1061" w14:textId="77777777" w:rsidR="00D73541" w:rsidRDefault="0081035D">
            <w:pPr>
              <w:pStyle w:val="TableContents"/>
            </w:pPr>
            <w:proofErr w:type="gramStart"/>
            <w:r>
              <w:t>out</w:t>
            </w:r>
            <w:proofErr w:type="gramEnd"/>
            <w:r>
              <w:t xml:space="preserve">  = (data*scale)/0x2000 + offset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5A496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BEF16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588197E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29376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FCD74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B99D0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C8FC3E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333BD7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AE9B9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94D68A" w14:textId="77777777" w:rsidR="00D73541" w:rsidRDefault="0081035D">
            <w:pPr>
              <w:pStyle w:val="TableContents"/>
            </w:pPr>
            <w:r>
              <w:t xml:space="preserve">Amplitude offset 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7336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7B533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56213CE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F96F2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2AFA79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D7C7B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160742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3332C3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2A402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EC415A" w14:textId="77777777" w:rsidR="00D73541" w:rsidRDefault="0081035D">
            <w:pPr>
              <w:pStyle w:val="TableContents"/>
            </w:pPr>
            <w:r>
              <w:t>Amplitude scale. 0x2000 == multiply by 1. Unsigned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941F7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8714B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6A40B76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3505F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338EFA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counter wrap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01058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3DFDDC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7E004CE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C8425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A589E6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A8204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EB614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4CE3E8A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92AE14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2D1ACB" w14:textId="77777777" w:rsidR="00D73541" w:rsidRDefault="0081035D">
            <w:pPr>
              <w:pStyle w:val="TableContents"/>
            </w:pPr>
            <w:r>
              <w:t xml:space="preserve">Value where counter wraps around. Depends on SM wrap setting. If it is 1 new value </w:t>
            </w:r>
            <w:proofErr w:type="gramStart"/>
            <w:r>
              <w:t>is  get</w:t>
            </w:r>
            <w:proofErr w:type="gramEnd"/>
            <w:r>
              <w:t xml:space="preserve"> by wrap, if value is 0 counter goes to offset value. 16 bits for decimals.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69BC6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6CBEE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A2EC1D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610E8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7661C6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start offset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91CCE2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6DDFC8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2070D02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D01CB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E9913D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758A07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D299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837840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ED792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C9320" w14:textId="77777777" w:rsidR="00D73541" w:rsidRDefault="0081035D">
            <w:pPr>
              <w:pStyle w:val="TableContents"/>
            </w:pPr>
            <w:r>
              <w:t>Counter start offset. Start offset when trigger arrives. 16 bits for decimals.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B4E59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D8260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45B593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D1D8B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0x10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72BC58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counter step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B03EBA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635FB3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0886235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7AE20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3D3BC5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AD4B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2EB297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5049F17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06D4A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19549A" w14:textId="77777777" w:rsidR="00D73541" w:rsidRDefault="0081035D">
            <w:pPr>
              <w:pStyle w:val="TableContents"/>
            </w:pPr>
            <w:r>
              <w:t>Counter step. 16 bits for decimals.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CF5F6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8CBD6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6910BB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C1BAD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9F565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buffer current read pointer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B7E003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198F0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36C32E0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7BFF5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008B7E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F4528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0E619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A416A1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C8CD2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7252FD" w14:textId="77777777" w:rsidR="00D73541" w:rsidRDefault="0081035D">
            <w:pPr>
              <w:pStyle w:val="TableContents"/>
            </w:pPr>
            <w:r>
              <w:t>Read pointer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E6923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8548A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044958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8ECC8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48C296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5DDE2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1FE94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3F55CB4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29C60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9F836A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number of read cycles in one burst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81572A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9E868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384A30B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633E8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637B11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751ED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2C9B2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20C9FA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3ACF3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2D484E" w14:textId="77777777" w:rsidR="00D73541" w:rsidRDefault="0081035D">
            <w:pPr>
              <w:pStyle w:val="TableContents"/>
            </w:pPr>
            <w:r>
              <w:t>Number of repeats of table readout. 0=infinite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B967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07A9D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241ABCF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55F37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6999E9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number of burst repetitions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42584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41BDC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1FA4D12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D0D7D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F5AAE6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AA183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6ED31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6AEC022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F991A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547EA4" w14:textId="77777777" w:rsidR="00D73541" w:rsidRDefault="0081035D">
            <w:pPr>
              <w:pStyle w:val="TableContents"/>
            </w:pPr>
            <w:r>
              <w:t>Number of repetitions. 0=disabled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8B396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26573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AE5DDE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AE4E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CCA392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delay between burst repetitions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AC0BA8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47E9ED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56863B4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7F82B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C7B553" w14:textId="77777777" w:rsidR="00D73541" w:rsidRDefault="0081035D">
            <w:pPr>
              <w:pStyle w:val="TableContents"/>
            </w:pPr>
            <w:r>
              <w:t>Delay between repetitions. Granularity=1us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84063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EE8C3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C84A50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9DD59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17A274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amplitude scale and offset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BFF03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6F5108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49BED61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BCDB63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391B84" w14:textId="77777777" w:rsidR="00D73541" w:rsidRDefault="0081035D">
            <w:pPr>
              <w:pStyle w:val="TableContents"/>
            </w:pPr>
            <w:proofErr w:type="gramStart"/>
            <w:r>
              <w:t>out</w:t>
            </w:r>
            <w:proofErr w:type="gramEnd"/>
            <w:r>
              <w:t xml:space="preserve">  = (data*scale)/0x2000 + offset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E1536C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4A201D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46C208F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29381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5948C7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4A019D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2CBFAC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64C996D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DDEF2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2B75D8" w14:textId="77777777" w:rsidR="00D73541" w:rsidRDefault="0081035D">
            <w:pPr>
              <w:pStyle w:val="TableContents"/>
            </w:pPr>
            <w:r>
              <w:t xml:space="preserve">Amplitude offset 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54A36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0E832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55B7442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AC16F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8B972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EF367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09240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7F5872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BE8DC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87BB" w14:textId="77777777" w:rsidR="00D73541" w:rsidRDefault="0081035D">
            <w:pPr>
              <w:pStyle w:val="TableContents"/>
            </w:pPr>
            <w:r>
              <w:t>Amplitude scale. 0x2000 == multiply by 1. Unsigned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2DC27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8A052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317F6AC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4EF46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0207D3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counter wrap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F31AB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54E26D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02B663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3045D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F2F728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00950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1C0BA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0925F90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FDA3EC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86814E" w14:textId="77777777" w:rsidR="00D73541" w:rsidRDefault="0081035D">
            <w:pPr>
              <w:pStyle w:val="TableContents"/>
            </w:pPr>
            <w:r>
              <w:t xml:space="preserve">Value where counter wraps around. Depends on SM wrap setting. If it is 1 new value </w:t>
            </w:r>
            <w:proofErr w:type="gramStart"/>
            <w:r>
              <w:t>is  get</w:t>
            </w:r>
            <w:proofErr w:type="gramEnd"/>
            <w:r>
              <w:t xml:space="preserve"> by wrap, if value is 0 counter goes to offset value. 16 bits for decimals.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1B6ED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72DD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FC56D5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D05C2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6C7513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start offset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D42E1F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FA3B65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1A1EA7B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000EF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4B5007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4A1A1F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D90196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7FA518A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15EC1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0F979B" w14:textId="77777777" w:rsidR="00D73541" w:rsidRDefault="0081035D">
            <w:pPr>
              <w:pStyle w:val="TableContents"/>
            </w:pPr>
            <w:r>
              <w:t>Counter start offset. Start offset when trigger arrives. 16 bits for decimals.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38004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7098D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AEBEF0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B055C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D77E4C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counter step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14FCB5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2F7017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6CB727C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CF29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33AD61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8F14E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31:30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21409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7380508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7D2DF2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8691D" w14:textId="77777777" w:rsidR="00D73541" w:rsidRDefault="0081035D">
            <w:pPr>
              <w:pStyle w:val="TableContents"/>
            </w:pPr>
            <w:r>
              <w:t>Counter step. 16 bits for decimals.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C5735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E5FF4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10ECCFE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9EABF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87AC1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buffer current read pointer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C9E4EE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603563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5C356FC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0F94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981E9E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DB569C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9675E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39A7F7A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0E688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CDF711" w14:textId="77777777" w:rsidR="00D73541" w:rsidRDefault="0081035D">
            <w:pPr>
              <w:pStyle w:val="TableContents"/>
            </w:pPr>
            <w:r>
              <w:t>Read pointer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8BF4B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38948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A3D6BB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D3D8F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386BA2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85D3EE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204680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18934AD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598BA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EF5B5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number of read cycles in one burst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50682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77653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5D5A0AA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AAB0C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4DD076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4321D9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7659A6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50977F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757D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D2F07C" w14:textId="77777777" w:rsidR="00D73541" w:rsidRDefault="0081035D">
            <w:pPr>
              <w:pStyle w:val="TableContents"/>
            </w:pPr>
            <w:r>
              <w:t>Number of repeats of table readout. 0=infinite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60A32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6014C3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F76B1B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4B698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1C98D1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number of burst repetitions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1F6112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DBAC88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7B18875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8C072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FA546E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85D8D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DC00D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1C82330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C71D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781428" w14:textId="77777777" w:rsidR="00D73541" w:rsidRDefault="0081035D">
            <w:pPr>
              <w:pStyle w:val="TableContents"/>
            </w:pPr>
            <w:r>
              <w:t>Number of repetitions. 0=disabled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AA0E4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F2D27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DA2EBA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C1B5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E187E4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delay between burst repetitions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26DA8B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9AE07D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15F8F72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377A79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626A1F" w14:textId="77777777" w:rsidR="00D73541" w:rsidRDefault="0081035D">
            <w:pPr>
              <w:pStyle w:val="TableContents"/>
            </w:pPr>
            <w:r>
              <w:t>Delay between repetitions. Granularity=1us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8DEBF9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A2789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2A8CE3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2D37E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0x10000 to 0x1FFFC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C76CDE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A </w:t>
            </w:r>
            <w:r>
              <w:rPr>
                <w:rFonts w:eastAsia="Arial" w:cs="Arial"/>
                <w:b/>
                <w:bCs/>
                <w:color w:val="000000"/>
              </w:rPr>
              <w:t>memory data (16k samples)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A85E75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3C983B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4DB749D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FC42CA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9B1061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D040A3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CA08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5E43100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996F9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59BDB5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A data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CF8CC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58F88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856BB1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CAFD9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0x20000 to 0x2FFFC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6E6469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</w:t>
            </w:r>
            <w:proofErr w:type="spellEnd"/>
            <w:r>
              <w:rPr>
                <w:b/>
                <w:bCs/>
              </w:rPr>
              <w:t xml:space="preserve"> B </w:t>
            </w:r>
            <w:r>
              <w:rPr>
                <w:rFonts w:eastAsia="Arial" w:cs="Arial"/>
                <w:b/>
                <w:bCs/>
                <w:color w:val="000000"/>
              </w:rPr>
              <w:t>memory data (16k samples)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0F0DF3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96FC37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08236E8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5578B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05DAD5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A8CDA2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598C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101DB88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53EF2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0AC19F" w14:textId="77777777" w:rsidR="00D73541" w:rsidRDefault="0081035D">
            <w:pPr>
              <w:pStyle w:val="TableContents"/>
            </w:pPr>
            <w:proofErr w:type="spellStart"/>
            <w:r>
              <w:t>ch</w:t>
            </w:r>
            <w:proofErr w:type="spellEnd"/>
            <w:r>
              <w:t xml:space="preserve"> B data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2E6C6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4C171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</w:tbl>
    <w:p w14:paraId="5F3DB6BD" w14:textId="77777777" w:rsidR="00D73541" w:rsidRDefault="00D73541">
      <w:pPr>
        <w:pStyle w:val="TextBody"/>
      </w:pPr>
    </w:p>
    <w:p w14:paraId="5D984F5E" w14:textId="77777777" w:rsidR="00D73541" w:rsidRDefault="00D73541">
      <w:pPr>
        <w:pStyle w:val="TextBody"/>
      </w:pPr>
    </w:p>
    <w:p w14:paraId="3729B9C4" w14:textId="77777777" w:rsidR="00D73541" w:rsidRDefault="00D73541">
      <w:pPr>
        <w:pStyle w:val="TextBody"/>
      </w:pPr>
    </w:p>
    <w:p w14:paraId="56C86E44" w14:textId="77777777" w:rsidR="00D73541" w:rsidRDefault="00D73541">
      <w:pPr>
        <w:pStyle w:val="TextBody"/>
      </w:pPr>
    </w:p>
    <w:p w14:paraId="623B0D47" w14:textId="77777777" w:rsidR="00D73541" w:rsidRDefault="00D73541">
      <w:pPr>
        <w:pStyle w:val="TextBody"/>
      </w:pPr>
    </w:p>
    <w:p w14:paraId="0E795030" w14:textId="77777777" w:rsidR="00D73541" w:rsidRDefault="00D73541">
      <w:pPr>
        <w:pStyle w:val="TextBody"/>
      </w:pPr>
    </w:p>
    <w:p w14:paraId="5F05EA6C" w14:textId="77777777" w:rsidR="00D73541" w:rsidRDefault="0081035D">
      <w:pPr>
        <w:pStyle w:val="Heading2"/>
        <w:numPr>
          <w:ilvl w:val="1"/>
          <w:numId w:val="2"/>
        </w:numPr>
      </w:pPr>
      <w:bookmarkStart w:id="8" w:name="__RefHeading__3749_703566360"/>
      <w:bookmarkEnd w:id="8"/>
      <w:r>
        <w:lastRenderedPageBreak/>
        <w:t>PID Controller</w:t>
      </w:r>
    </w:p>
    <w:p w14:paraId="00FF18CA" w14:textId="77777777" w:rsidR="00D73541" w:rsidRDefault="00D73541">
      <w:pPr>
        <w:pStyle w:val="TextBody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5"/>
        <w:gridCol w:w="7050"/>
        <w:gridCol w:w="930"/>
        <w:gridCol w:w="810"/>
      </w:tblGrid>
      <w:tr w:rsidR="00D73541" w14:paraId="18B446D2" w14:textId="77777777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66B1E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7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C3F7C8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05AB8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bits</w:t>
            </w:r>
            <w:proofErr w:type="gram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92BEF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20E866F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0DB84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62BCBE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Configuration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EF917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ABCD1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666A2E0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C2E9C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8F14D0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1E5F22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346097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1154DF8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74FD6B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2AA5CC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PID22 integrator reset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27583A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3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70901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35CB136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1127B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2DB595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PID21 integrator reset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9BD2A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ECF049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3CB56E4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381F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8E1275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PID12 integrator reset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670D0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6B0540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52A4127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5531CE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64574C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PID11 integrator reset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75BF9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33062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69DB732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54A8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0x10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E8FB13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PID11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F5069B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0B482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34E56A5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DCA1F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3E4691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25E73E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2502B3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188B3E3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2C5E5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2D3E27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PID11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B6174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A74EE9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206C140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DEFB0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0x14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513214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PID11 proportional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FB10BE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BE1D0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37C3479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9D1EB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07221A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B4117D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FE4A3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3A493EA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9D2D0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D4B3CA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PID11 </w:t>
            </w:r>
            <w:proofErr w:type="spellStart"/>
            <w:r>
              <w:rPr>
                <w:rFonts w:eastAsia="Arial" w:cs="Arial"/>
                <w:color w:val="000000"/>
              </w:rPr>
              <w:t>Kp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02353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C0109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14BCBFD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F49529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0x18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0B043D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PID11 integral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AE506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50759C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46FEE9D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191AC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247B63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9E68EC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2BE50C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6073B6E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5E50F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5629B2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PID11 Ki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8A4A1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48FF3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3DA88A4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3D62AF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0x1C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FFC372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PID11 derivative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F9A728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8E92F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5AB22CA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CDDEB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E62EA2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97C502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6DB47F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34D9E65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67C53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5411F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PID11 </w:t>
            </w:r>
            <w:proofErr w:type="spellStart"/>
            <w:r>
              <w:rPr>
                <w:rFonts w:eastAsia="Arial" w:cs="Arial"/>
                <w:color w:val="000000"/>
              </w:rPr>
              <w:t>Kd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A004F2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EAB97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60C928D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5945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F851BB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PID12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4260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13FC7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3E335A6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172A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07B494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A751AE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F557BA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53D1F61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20078B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CE4F71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PID12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CA63C4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62152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2A1031D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DAE5C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AD4B06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PID12 proportional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23EF3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9CAFC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392B1D0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5603E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E101EC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139360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099F26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38EFAB7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05F73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EA49CE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PID12 </w:t>
            </w:r>
            <w:proofErr w:type="spellStart"/>
            <w:r>
              <w:rPr>
                <w:rFonts w:eastAsia="Arial" w:cs="Arial"/>
                <w:color w:val="000000"/>
              </w:rPr>
              <w:t>Kp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1E469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86F84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276681C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90B3E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0141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PID12 integral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06E2C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36765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577E9D1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8CB20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960252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E3C67A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42031F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409A516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5C891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041120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PID12 Ki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119CF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BF8D3E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496748F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309F2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65564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PID12 derivative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16960C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87377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17C2E8E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66EDD2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BE4CB4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91972B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61172D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43548A4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E7BD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91428A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PID12 </w:t>
            </w:r>
            <w:proofErr w:type="spellStart"/>
            <w:r>
              <w:rPr>
                <w:rFonts w:eastAsia="Arial" w:cs="Arial"/>
                <w:color w:val="000000"/>
              </w:rPr>
              <w:t>Kd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B28FC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1E75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6274F7A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48F2C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0x30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9665E2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PID21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CF3B50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2325FB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338BCA0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4EC4D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E19ABC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F9EE18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2FF9B8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454FD19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D1711E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ED3CD4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PID21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435BF2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2B1EF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7DC4FA9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28118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lastRenderedPageBreak/>
              <w:t>0x34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353E0F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PID21 proportional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9AB35E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E008F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6A43BF5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CF682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DB5140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C8B6C0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17CDEC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014DDDA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100F9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3333C1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PID21 </w:t>
            </w:r>
            <w:proofErr w:type="spellStart"/>
            <w:r>
              <w:rPr>
                <w:rFonts w:eastAsia="Arial" w:cs="Arial"/>
                <w:color w:val="000000"/>
              </w:rPr>
              <w:t>Kp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553E6B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48576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69063C9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3D950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0x38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B1852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PID21 integral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30BA8C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716A4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76E3488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4F6C2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F52BAD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9949F7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B75276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1AD787B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61CD0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02DD02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PID21 Ki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E5654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C1111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434C88D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7DC5A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0x3C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147986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PID21 derivative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86EC10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1AE83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06B1E3A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2A4C50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BE7958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20E77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31E1D8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3AF4CF1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7647E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B0DCB4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PID21 </w:t>
            </w:r>
            <w:proofErr w:type="spellStart"/>
            <w:r>
              <w:rPr>
                <w:rFonts w:eastAsia="Arial" w:cs="Arial"/>
                <w:color w:val="000000"/>
              </w:rPr>
              <w:t>Kd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FCE5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CB1FB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4F1C84C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BA58B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0x40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EA1B66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PID22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2A1DB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3443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00BF1B1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1F0391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D87E69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76467C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7AA956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7BABA0D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8008CB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DE24BE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PID22 set point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347FE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B12C2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724E0CB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4789B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0x44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7B1151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PID22 proportional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54101E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FB288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54FEF2A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4AD49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CABED5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07D5A3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9B830A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24CD055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AF7FE1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C9AFB6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PID22 </w:t>
            </w:r>
            <w:proofErr w:type="spellStart"/>
            <w:r>
              <w:rPr>
                <w:rFonts w:eastAsia="Arial" w:cs="Arial"/>
                <w:color w:val="000000"/>
              </w:rPr>
              <w:t>Kp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668BD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0FB62E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75C0B40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51989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0x48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58B4FA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PID22 integral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238A8C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8711B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0E9671A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C6B8F1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B1FE71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7B2FDC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E7D9AC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52A9984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2E92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07AD66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PID22 Ki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94044A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754374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223FE9B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448FA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0x4C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48A130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PID22 derivative coefficient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5C70E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6405D1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4C0043F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69DB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0DA688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BAB7ED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2ED724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6767342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3C23F0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B736C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PID22 </w:t>
            </w:r>
            <w:proofErr w:type="spellStart"/>
            <w:r>
              <w:rPr>
                <w:rFonts w:eastAsia="Arial" w:cs="Arial"/>
                <w:color w:val="000000"/>
              </w:rPr>
              <w:t>Kd</w:t>
            </w:r>
            <w:proofErr w:type="spellEnd"/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7C9C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94C56F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</w:tbl>
    <w:p w14:paraId="7D4792C0" w14:textId="77777777" w:rsidR="00D73541" w:rsidRDefault="00D73541">
      <w:pPr>
        <w:pStyle w:val="TextBody"/>
      </w:pPr>
    </w:p>
    <w:p w14:paraId="3DD5DBDE" w14:textId="77777777" w:rsidR="00D73541" w:rsidRDefault="00D73541">
      <w:pPr>
        <w:pStyle w:val="TextBody"/>
      </w:pPr>
    </w:p>
    <w:p w14:paraId="5060A0E6" w14:textId="77777777" w:rsidR="00D73541" w:rsidRDefault="00D73541">
      <w:pPr>
        <w:pStyle w:val="TextBody"/>
      </w:pPr>
    </w:p>
    <w:p w14:paraId="26097BD0" w14:textId="77777777" w:rsidR="00D73541" w:rsidRDefault="00D73541">
      <w:pPr>
        <w:pStyle w:val="TextBody"/>
      </w:pPr>
    </w:p>
    <w:p w14:paraId="54DF8F63" w14:textId="77777777" w:rsidR="00D73541" w:rsidRDefault="00D73541">
      <w:pPr>
        <w:pStyle w:val="TextBody"/>
      </w:pPr>
    </w:p>
    <w:p w14:paraId="1F8CA4FB" w14:textId="77777777" w:rsidR="00D73541" w:rsidRDefault="0081035D">
      <w:pPr>
        <w:pStyle w:val="Heading2"/>
        <w:numPr>
          <w:ilvl w:val="1"/>
          <w:numId w:val="2"/>
        </w:numPr>
      </w:pPr>
      <w:bookmarkStart w:id="9" w:name="__RefHeading__3751_703566360"/>
      <w:bookmarkEnd w:id="9"/>
      <w:r>
        <w:lastRenderedPageBreak/>
        <w:t>Analog Mixed Signals (AMS)</w:t>
      </w:r>
    </w:p>
    <w:p w14:paraId="71A1E6C1" w14:textId="77777777" w:rsidR="00D73541" w:rsidRDefault="00D73541">
      <w:pPr>
        <w:pStyle w:val="TextBody"/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5"/>
        <w:gridCol w:w="7050"/>
        <w:gridCol w:w="930"/>
        <w:gridCol w:w="810"/>
      </w:tblGrid>
      <w:tr w:rsidR="00D73541" w14:paraId="28151D24" w14:textId="77777777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1E7571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7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8C6FA8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A4406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bits</w:t>
            </w:r>
            <w:proofErr w:type="gram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473DA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CD5B3D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0BB004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6C5D4C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XADC AIF0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44104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30CA82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7A53FEF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613E6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A40D00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37E15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58D799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4C37864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6949A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3AA816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AIF0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4F44D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108E80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33098A9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278ACB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045347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XADC AIF1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FBBA3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238748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7805368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163D2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352F3A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619C09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ABE88C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3337DF8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0A841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79F0C5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AIF1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1698FF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F849E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29994B7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76297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DDE9D6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XADC AIF2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608C4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F3A8A4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1AF64B5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0A3F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CF1A1D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29AD38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E6F949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4494681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B5696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99669D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AIF2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0278EA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E587B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578EE97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6A612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1DAF04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XADC AIF3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D01FD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6270D2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3A532D5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9FC83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D07FC2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C1FB89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DB8A3E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7EEB1A5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FF1AA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E4D6A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AIF3 value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DC9FB2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E72E61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75215DD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5EC3BE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0x10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8809CA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XADC AIF4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EC8C4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CF8B5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6FFA2F7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1B28F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FFC720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86FB54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31:12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64A426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3C2A4C1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FB535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B87D6E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AIF4 value (5V power supply)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B0BC8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3E540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</w:t>
            </w:r>
          </w:p>
        </w:tc>
      </w:tr>
      <w:tr w:rsidR="00D73541" w14:paraId="25FAD38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B6B78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AB51FE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PWM DAC0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754D9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2EB5A3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282B7CB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91CD6B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824083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F1B5BB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31:24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D5C676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3CC0AF2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5BC515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A4793E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PWM value (100% == 156)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CC055B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23:16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F658F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7F0EDD78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0C9C26" w14:textId="77777777" w:rsidR="00D73541" w:rsidRDefault="00D73541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F38FE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Bit select for PWM repetition which have value PWM+1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CA4449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AA807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2BC7DDA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53440B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665927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PWM DAC1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76EA16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FF1B51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563AA24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8F005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0E18E6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E07F8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31:24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E49BD2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6363482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F5EB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91A125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PWM value (100% == 156)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DFDC49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23:16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12C02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5E82555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D3D6C8" w14:textId="77777777" w:rsidR="00D73541" w:rsidRDefault="00D73541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E3B5F6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Bit select for PWM repetition which have value PWM+1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C86939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7974CA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1FBB4C2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115415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D3832B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PWM DAC2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5BE4C9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4B687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59D1CF5A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648E30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FBF78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515E80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31:24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A30A60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01B3F49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0C9EAA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2FB9F9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PWM value (100% == 156)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FE539C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23:16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DA4C74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4701505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BB9886" w14:textId="77777777" w:rsidR="00D73541" w:rsidRDefault="00D73541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D7520F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Bit select for PWM repetition which have value PWM+1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73B9EF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B0A6F1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56E9826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39796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0x2C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8B0CA4" w14:textId="77777777" w:rsidR="00D73541" w:rsidRDefault="0081035D">
            <w:pPr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PWM DAC3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70BD6D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1FF43D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</w:tr>
      <w:tr w:rsidR="00D73541" w14:paraId="2A0CA47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3BA23F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C3104" w14:textId="77777777" w:rsidR="00D73541" w:rsidRDefault="0081035D">
            <w:pPr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813009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31:24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1C8AFB" w14:textId="77777777" w:rsidR="00D73541" w:rsidRDefault="0081035D">
            <w:pPr>
              <w:jc w:val="center"/>
              <w:rPr>
                <w:rFonts w:eastAsia="Arial" w:cs="Arial"/>
                <w:i/>
                <w:iCs/>
                <w:color w:val="000000"/>
              </w:rPr>
            </w:pPr>
            <w:r>
              <w:rPr>
                <w:rFonts w:eastAsia="Arial" w:cs="Arial"/>
                <w:i/>
                <w:iCs/>
                <w:color w:val="000000"/>
              </w:rPr>
              <w:t>R</w:t>
            </w:r>
          </w:p>
        </w:tc>
      </w:tr>
      <w:tr w:rsidR="00D73541" w14:paraId="5898043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0F1911" w14:textId="77777777" w:rsidR="00D73541" w:rsidRDefault="00D73541">
            <w:pPr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169DB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PWM value (100% == 156)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86D7BD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23:16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0F5E0E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  <w:tr w:rsidR="00D73541" w14:paraId="244EF250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E7B176" w14:textId="77777777" w:rsidR="00D73541" w:rsidRDefault="00D73541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8FEE23" w14:textId="77777777" w:rsidR="00D73541" w:rsidRDefault="0081035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Bit select for PWM repetition which have value PWM+1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AF6843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3FD158" w14:textId="77777777" w:rsidR="00D73541" w:rsidRDefault="0081035D">
            <w:pPr>
              <w:jc w:val="center"/>
              <w:rPr>
                <w:rFonts w:eastAsia="Arial" w:cs="Arial"/>
                <w:b/>
                <w:bCs/>
                <w:color w:val="000000"/>
              </w:rPr>
            </w:pPr>
            <w:r>
              <w:rPr>
                <w:rFonts w:eastAsia="Arial" w:cs="Arial"/>
                <w:b/>
                <w:bCs/>
                <w:color w:val="000000"/>
              </w:rPr>
              <w:t>R/W</w:t>
            </w:r>
          </w:p>
        </w:tc>
      </w:tr>
    </w:tbl>
    <w:p w14:paraId="03B2BCA2" w14:textId="77777777" w:rsidR="00D73541" w:rsidRDefault="00D73541">
      <w:pPr>
        <w:pStyle w:val="TextBody"/>
      </w:pPr>
    </w:p>
    <w:p w14:paraId="7AFB56F5" w14:textId="77777777" w:rsidR="00D73541" w:rsidRDefault="00D73541">
      <w:pPr>
        <w:pStyle w:val="TextBody"/>
      </w:pPr>
    </w:p>
    <w:p w14:paraId="1743F97B" w14:textId="77777777" w:rsidR="00D73541" w:rsidRDefault="00D73541">
      <w:pPr>
        <w:pStyle w:val="TextBody"/>
      </w:pPr>
    </w:p>
    <w:p w14:paraId="25C69C8E" w14:textId="77777777" w:rsidR="00D73541" w:rsidRDefault="0081035D">
      <w:pPr>
        <w:pStyle w:val="Heading2"/>
        <w:numPr>
          <w:ilvl w:val="1"/>
          <w:numId w:val="2"/>
        </w:numPr>
      </w:pPr>
      <w:bookmarkStart w:id="10" w:name="__RefHeading__3333_1870091551"/>
      <w:bookmarkEnd w:id="10"/>
      <w:r>
        <w:lastRenderedPageBreak/>
        <w:t>Daisy Chain</w:t>
      </w:r>
    </w:p>
    <w:p w14:paraId="4F70C841" w14:textId="77777777" w:rsidR="00D73541" w:rsidRDefault="00D73541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5"/>
        <w:gridCol w:w="7050"/>
        <w:gridCol w:w="930"/>
        <w:gridCol w:w="810"/>
      </w:tblGrid>
      <w:tr w:rsidR="00D73541" w14:paraId="092C2660" w14:textId="77777777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BF493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7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67C600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23C8B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bits</w:t>
            </w:r>
            <w:proofErr w:type="gram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D8D33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460D7003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C8DD3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DC0EA8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2AFE0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5F1DF7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0148E7C1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EF07F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ACDD99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BE2FE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401A97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6C65D73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EF82DF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7C81D9" w14:textId="77777777" w:rsidR="00D73541" w:rsidRDefault="0081035D">
            <w:pPr>
              <w:pStyle w:val="TableContents"/>
            </w:pPr>
            <w:r>
              <w:t>RX enable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8E492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996FE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2EF7E43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FF2A8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0F887B" w14:textId="77777777" w:rsidR="00D73541" w:rsidRDefault="0081035D">
            <w:pPr>
              <w:pStyle w:val="TableContents"/>
            </w:pPr>
            <w:r>
              <w:t>TX enable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F3D82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B871F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8CB56B9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FC197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6A604C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Transmitter data selector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FD0A91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8B370A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6122461B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CAB3BF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5E9D99" w14:textId="77777777" w:rsidR="00D73541" w:rsidRDefault="0081035D">
            <w:pPr>
              <w:pStyle w:val="TableContents"/>
            </w:pPr>
            <w:r>
              <w:t>Custom data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D0D02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CD116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716A507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E86CE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A68D65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8B2D71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15:8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5B020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3150F67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9DB15C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A9DEE1" w14:textId="77777777" w:rsidR="00D73541" w:rsidRDefault="0081035D">
            <w:pPr>
              <w:pStyle w:val="TableContents"/>
            </w:pPr>
            <w:r>
              <w:t>Data source</w:t>
            </w:r>
          </w:p>
          <w:p w14:paraId="21D82A04" w14:textId="77777777" w:rsidR="00D73541" w:rsidRDefault="0081035D">
            <w:pPr>
              <w:pStyle w:val="TableContents"/>
            </w:pPr>
            <w:r>
              <w:t>0-data is 0</w:t>
            </w:r>
          </w:p>
          <w:p w14:paraId="7CD0B1D8" w14:textId="77777777" w:rsidR="00D73541" w:rsidRDefault="0081035D">
            <w:pPr>
              <w:pStyle w:val="TableContents"/>
            </w:pPr>
            <w:r>
              <w:t>1-user data (from logic)</w:t>
            </w:r>
          </w:p>
          <w:p w14:paraId="6D4395DD" w14:textId="77777777" w:rsidR="00D73541" w:rsidRDefault="0081035D">
            <w:pPr>
              <w:pStyle w:val="TableContents"/>
            </w:pPr>
            <w:r>
              <w:t>2-custom data (from this register)</w:t>
            </w:r>
          </w:p>
          <w:p w14:paraId="54D93CCA" w14:textId="77777777" w:rsidR="00D73541" w:rsidRDefault="0081035D">
            <w:pPr>
              <w:pStyle w:val="TableContents"/>
            </w:pPr>
            <w:r>
              <w:t>3-training data (0x00FF)</w:t>
            </w:r>
          </w:p>
          <w:p w14:paraId="2CFDF4D0" w14:textId="77777777" w:rsidR="00D73541" w:rsidRDefault="0081035D">
            <w:pPr>
              <w:pStyle w:val="TableContents"/>
            </w:pPr>
            <w:r>
              <w:t>4-transmit received data (loop back)</w:t>
            </w:r>
          </w:p>
          <w:p w14:paraId="25A5AAD4" w14:textId="77777777" w:rsidR="00D73541" w:rsidRDefault="0081035D">
            <w:pPr>
              <w:pStyle w:val="TableContents"/>
            </w:pPr>
            <w:r>
              <w:t>5-random data (for testing)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9743A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0A75AB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EDD445D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0C08C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BA6496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Receiver training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B1863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77B165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2118DF5E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946100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5A2633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784D4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31:2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390245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521B8E4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3DEBD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8E91DF" w14:textId="77777777" w:rsidR="00D73541" w:rsidRDefault="0081035D">
            <w:pPr>
              <w:pStyle w:val="TableContents"/>
            </w:pPr>
            <w:r>
              <w:t>Training successful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7ED2E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6DDF4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1C1893F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DC0FD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516E2C" w14:textId="77777777" w:rsidR="00D73541" w:rsidRDefault="0081035D">
            <w:pPr>
              <w:pStyle w:val="TableContents"/>
            </w:pPr>
            <w:r>
              <w:t>Enable training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FC53A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229E1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0E42EE5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F0D42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0xC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08A8B3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Received data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3CB9A9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AB720C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7273469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BE00A8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2BF556" w14:textId="77777777" w:rsidR="00D73541" w:rsidRDefault="0081035D">
            <w:pPr>
              <w:pStyle w:val="TableContents"/>
            </w:pPr>
            <w:r>
              <w:t>Received data which is different than 0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6FC8F2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31:16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7CCA8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0D779C76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67A75B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8C372E" w14:textId="77777777" w:rsidR="00D73541" w:rsidRDefault="0081035D">
            <w:pPr>
              <w:pStyle w:val="TableContents"/>
            </w:pPr>
            <w:r>
              <w:t>Received raw data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2DD9D8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0B1027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4CD70AD4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BA0AB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B1DD9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Testing control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F4ED37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3D3996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6E53A8B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C750F6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79E76D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B01664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57D358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2DD50F2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7C54D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CF865C" w14:textId="77777777" w:rsidR="00D73541" w:rsidRDefault="0081035D">
            <w:pPr>
              <w:pStyle w:val="TableContents"/>
            </w:pPr>
            <w:r>
              <w:t>Reset testing counters (error &amp; data)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62517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DCE89F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28C38BA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B31A8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0x14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0D2181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Testing error counter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B2CC1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80A840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52206F3F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D21907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170FB0" w14:textId="77777777" w:rsidR="00D73541" w:rsidRDefault="0081035D">
            <w:pPr>
              <w:pStyle w:val="TableContents"/>
            </w:pPr>
            <w:r>
              <w:t xml:space="preserve">Error increases if received data is not the same as transmitted testing data 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C1AD6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251EE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D73541" w14:paraId="2B27E9DC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58951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0x18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5D291C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Testing data counter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FF247C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279911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D73541" w14:paraId="0AF74E0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4357BE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89DE0D" w14:textId="77777777" w:rsidR="00D73541" w:rsidRDefault="0081035D">
            <w:pPr>
              <w:pStyle w:val="TableContents"/>
            </w:pPr>
            <w:r>
              <w:t>Counter increases when value different as 0 is received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188440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31:0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96318A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</w:tbl>
    <w:p w14:paraId="4C785228" w14:textId="77777777" w:rsidR="00D73541" w:rsidRDefault="00D73541"/>
    <w:p w14:paraId="3EF4A18C" w14:textId="77777777" w:rsidR="00D73541" w:rsidRDefault="00D73541"/>
    <w:p w14:paraId="49E6499B" w14:textId="77777777" w:rsidR="00D73541" w:rsidRDefault="00D73541"/>
    <w:p w14:paraId="22A29FAB" w14:textId="77777777" w:rsidR="00D73541" w:rsidRDefault="00D73541"/>
    <w:p w14:paraId="53D42D39" w14:textId="77777777" w:rsidR="00D73541" w:rsidRDefault="0081035D">
      <w:pPr>
        <w:pStyle w:val="Heading2"/>
        <w:numPr>
          <w:ilvl w:val="1"/>
          <w:numId w:val="2"/>
        </w:numPr>
      </w:pPr>
      <w:bookmarkStart w:id="11" w:name="__RefHeading__3229_1079024153"/>
      <w:bookmarkEnd w:id="11"/>
      <w:r>
        <w:lastRenderedPageBreak/>
        <w:t>Power Test</w:t>
      </w:r>
    </w:p>
    <w:p w14:paraId="0DD7D633" w14:textId="77777777" w:rsidR="00D73541" w:rsidRDefault="00D73541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5"/>
        <w:gridCol w:w="7050"/>
        <w:gridCol w:w="930"/>
        <w:gridCol w:w="810"/>
      </w:tblGrid>
      <w:tr w:rsidR="00D73541" w14:paraId="09DD3BD6" w14:textId="77777777"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412AF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offset</w:t>
            </w:r>
            <w:proofErr w:type="gramEnd"/>
          </w:p>
        </w:tc>
        <w:tc>
          <w:tcPr>
            <w:tcW w:w="7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1AD1D3" w14:textId="77777777" w:rsidR="00D73541" w:rsidRDefault="0081035D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F0620C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bits</w:t>
            </w:r>
            <w:proofErr w:type="gramEnd"/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EE2A65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  <w:tr w:rsidR="00D73541" w14:paraId="53295047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4D3DBD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0x0</w:t>
            </w: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462998" w14:textId="77777777" w:rsidR="00D73541" w:rsidRDefault="008103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66CF5" w14:textId="77777777" w:rsidR="00D73541" w:rsidRDefault="00D73541">
            <w:pPr>
              <w:pStyle w:val="TableContents"/>
              <w:jc w:val="center"/>
            </w:pP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ECA73" w14:textId="77777777" w:rsidR="00D73541" w:rsidRDefault="00D73541">
            <w:pPr>
              <w:pStyle w:val="TableContents"/>
              <w:jc w:val="center"/>
            </w:pPr>
          </w:p>
        </w:tc>
      </w:tr>
      <w:tr w:rsidR="00D73541" w14:paraId="40476445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99DF7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2DF554" w14:textId="77777777" w:rsidR="00D73541" w:rsidRDefault="0081035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Reserved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29873D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31:1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35DC0B" w14:textId="77777777" w:rsidR="00D73541" w:rsidRDefault="0081035D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</w:p>
        </w:tc>
      </w:tr>
      <w:tr w:rsidR="00D73541" w14:paraId="63C78C92" w14:textId="77777777"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DE6F7B" w14:textId="77777777" w:rsidR="00D73541" w:rsidRDefault="00D7354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0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676EF1" w14:textId="77777777" w:rsidR="00D73541" w:rsidRDefault="0081035D">
            <w:pPr>
              <w:pStyle w:val="TableContents"/>
            </w:pPr>
            <w:r>
              <w:t>Enable module</w:t>
            </w:r>
          </w:p>
        </w:tc>
        <w:tc>
          <w:tcPr>
            <w:tcW w:w="9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17E24E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517A24" w14:textId="77777777" w:rsidR="00D73541" w:rsidRDefault="0081035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R/W</w:t>
            </w:r>
          </w:p>
        </w:tc>
      </w:tr>
    </w:tbl>
    <w:p w14:paraId="7968AE2D" w14:textId="77777777" w:rsidR="00D73541" w:rsidRDefault="00D73541"/>
    <w:sectPr w:rsidR="00D73541">
      <w:pgSz w:w="11909" w:h="16834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2B7D"/>
    <w:multiLevelType w:val="multilevel"/>
    <w:tmpl w:val="2F80C25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7660C3"/>
    <w:multiLevelType w:val="multilevel"/>
    <w:tmpl w:val="B4E2F66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73541"/>
    <w:rsid w:val="00366633"/>
    <w:rsid w:val="004D7FBF"/>
    <w:rsid w:val="005109F8"/>
    <w:rsid w:val="00723D5B"/>
    <w:rsid w:val="0081035D"/>
    <w:rsid w:val="00D7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0C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pageBreakBefore/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41"/>
      </w:tabs>
    </w:pPr>
  </w:style>
  <w:style w:type="paragraph" w:customStyle="1" w:styleId="Contents2">
    <w:name w:val="Contents 2"/>
    <w:basedOn w:val="Index"/>
    <w:pPr>
      <w:tabs>
        <w:tab w:val="right" w:leader="dot" w:pos="9358"/>
      </w:tabs>
      <w:ind w:left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17</Pages>
  <Words>2155</Words>
  <Characters>12290</Characters>
  <Application>Microsoft Macintosh Word</Application>
  <DocSecurity>0</DocSecurity>
  <Lines>102</Lines>
  <Paragraphs>28</Paragraphs>
  <ScaleCrop>false</ScaleCrop>
  <Company/>
  <LinksUpToDate>false</LinksUpToDate>
  <CharactersWithSpaces>14417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Schuster</cp:lastModifiedBy>
  <cp:revision>5</cp:revision>
  <dcterms:created xsi:type="dcterms:W3CDTF">2015-12-29T18:28:00Z</dcterms:created>
  <dcterms:modified xsi:type="dcterms:W3CDTF">2015-12-30T01:19:00Z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2013-08-26T09:46:45Z</dcterms:created>
  <dc:creator>Matej Oblak</dc:creator>
  <dc:language>en-US</dc:language>
  <dcterms:modified xsi:type="dcterms:W3CDTF">2015-08-27T17:45:47Z</dcterms:modified>
  <cp:revision>71</cp:revision>
  <dc:title>Red Pitaya register map</dc:title>
</cp:coreProperties>
</file>