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8E29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ind w:left="0" w:firstLine="723" w:firstLineChars="200"/>
        <w:jc w:val="center"/>
        <w:textAlignment w:val="auto"/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spacing w:val="0"/>
          <w:kern w:val="0"/>
          <w:sz w:val="36"/>
          <w:szCs w:val="36"/>
          <w:shd w:val="clear" w:fill="FFFFFF"/>
          <w:lang w:val="en-US" w:eastAsia="zh-CN" w:bidi="ar"/>
        </w:rPr>
        <w:t>《金字塔原理》读后感</w:t>
      </w:r>
    </w:p>
    <w:p w14:paraId="5D90650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300" w:lineRule="auto"/>
        <w:ind w:left="0" w:firstLine="560" w:firstLineChars="200"/>
        <w:jc w:val="center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计</w:t>
      </w:r>
      <w:r>
        <w:rPr>
          <w:rFonts w:hint="default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211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 xml:space="preserve"> 万兴海（</w:t>
      </w: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21013026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）</w:t>
      </w:r>
    </w:p>
    <w:p w14:paraId="2A1B46E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摘要：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《金字塔原理》是一本具有深刻影响力的著作。在深入阅读并学习了这本书后，我仿佛打开了一扇通往清晰思维和有效表达的大门，收获了许多宝贵的感悟和体会。</w:t>
      </w:r>
    </w:p>
    <w:p w14:paraId="3BF2080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关键词：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结论先行，以上统下，逻辑递进，清晰思维</w:t>
      </w:r>
    </w:p>
    <w:p w14:paraId="62E726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ind w:left="0" w:firstLine="560" w:firstLineChars="200"/>
        <w:jc w:val="center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36"/>
          <w:szCs w:val="36"/>
          <w:shd w:val="clear" w:fill="FFFFFF"/>
          <w:lang w:val="en-US" w:eastAsia="zh-CN" w:bidi="ar"/>
        </w:rPr>
        <w:t>初识金字塔原理</w:t>
      </w:r>
    </w:p>
    <w:p w14:paraId="5F106E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初读《金字塔原理》，便被其简洁明了的概念所吸引。这本书强调的金字塔结构，即结论先行，以上统下，归类分组，逻辑递进，为我们提供了一种全新的思考和表达模式。它让我认识到，无论是在写作、演讲还是日常的沟通交流中，清晰的逻辑结构至关重要。</w:t>
      </w:r>
    </w:p>
    <w:p w14:paraId="6D7703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jc w:val="both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1.1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结论先行</w:t>
      </w:r>
    </w:p>
    <w:p w14:paraId="718597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结论先行，意味着在表达观点时，首先要明确地提出自己的核心结论，让听众或读者能够迅速抓住重点。这一点在快节奏的现代社会中尤为重要，人们往往没有足够的时间和耐心去慢慢梳理复杂的信息，只有先给出明确的结论，才能吸引他们继续关注后续的解释和论证。</w:t>
      </w:r>
    </w:p>
    <w:p w14:paraId="47C635C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jc w:val="both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1.2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以上统下</w:t>
      </w:r>
    </w:p>
    <w:p w14:paraId="3E5AA7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以上统下则确保了整个表达的逻辑性和连贯性。每一个上层的观点都应该能够被下层的观点所支撑，就像金字塔的结构一样，层层递进，稳固而有力。这种结构使得我们的论证更加严密，不容易出现漏洞。</w:t>
      </w:r>
    </w:p>
    <w:p w14:paraId="153AD7C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jc w:val="both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1.3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归类分组</w:t>
      </w:r>
    </w:p>
    <w:p w14:paraId="593E900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归类分组则帮助我们将复杂的信息进行整理和分类，使内容更加清晰有条理。通过将相关的观点和论据归为一组，我们可以更好地呈现信息，让读者更容易理解和记忆。</w:t>
      </w:r>
    </w:p>
    <w:p w14:paraId="2BB082F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jc w:val="both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1.4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逻辑递进</w:t>
      </w:r>
    </w:p>
    <w:p w14:paraId="6B2F52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逻辑递进则要求我们在表达观点时，按照一定的逻辑顺序进行排列，如时间顺序、重要性顺序等。这样可以使我们的表达更加流畅，避免出现混乱和跳跃。</w:t>
      </w:r>
    </w:p>
    <w:p w14:paraId="4071115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ind w:left="0" w:firstLine="560" w:firstLineChars="200"/>
        <w:jc w:val="center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36"/>
          <w:szCs w:val="36"/>
          <w:shd w:val="clear" w:fill="FFFFFF"/>
          <w:lang w:val="en-US" w:eastAsia="zh-CN" w:bidi="ar"/>
        </w:rPr>
        <w:t>学习过程中的感悟</w:t>
      </w:r>
    </w:p>
    <w:p w14:paraId="6A6DC27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在深入学习《金字塔原理》的过程中，我逐渐意识到自己以往在思考和表达方面存在的诸多问题。</w:t>
      </w:r>
    </w:p>
    <w:p w14:paraId="14CC8BA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jc w:val="both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2.1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写作明确结构</w:t>
      </w:r>
    </w:p>
    <w:p w14:paraId="1307FE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写作方面，我常常陷入一种混乱的状态，没有明确的结构和思路。文章往往是想到哪里写到哪里，缺乏一个清晰的主线。学习了金字塔原理后，我开始尝试在写作之前先确定文章的主题和核心结论，然后围绕这个结论进行层层展开，将相关的观点和论据进行归类分组，并按照逻辑递进的方式进行排列。这样一来，我的文章会变得更加有条理。</w:t>
      </w:r>
    </w:p>
    <w:p w14:paraId="36E3D9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jc w:val="both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2.2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演讲突出重点</w:t>
      </w:r>
    </w:p>
    <w:p w14:paraId="7DA5A79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演讲方面，我过去常常会出现内容冗长、重点不突出的问题。通过运用金字塔原理，我学会了在演讲的开头就明确地提出自己的核心观点，并用简洁明了的语言进行阐述。然后，通过具体的案例和论据来支撑我的观点，使演讲更加生动有趣。同时，我也注意了演讲内容的逻辑顺序，按照重要性或者时间顺序进行排列，可以让听众能够更好地跟随我的思路。</w:t>
      </w:r>
    </w:p>
    <w:p w14:paraId="1363FD5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jc w:val="both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2.3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沟通提高效率</w:t>
      </w:r>
    </w:p>
    <w:p w14:paraId="3E67BC1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日常的沟通交流中，金字塔原理也给了我很大的启发。我学会了更加简洁明了地表达自己的观点，避免冗长复杂的叙述。在与他人交流时，先提出自己的结论，然后再进行解释和说明，这样可以提高沟通的效率，避免误解和歧义。</w:t>
      </w:r>
    </w:p>
    <w:p w14:paraId="7FB99CF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ind w:left="0" w:firstLine="560" w:firstLineChars="200"/>
        <w:jc w:val="center"/>
        <w:textAlignment w:val="auto"/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36"/>
          <w:szCs w:val="36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36"/>
          <w:szCs w:val="36"/>
          <w:shd w:val="clear" w:fill="FFFFFF"/>
          <w:lang w:val="en-US" w:eastAsia="zh-CN" w:bidi="ar"/>
        </w:rPr>
        <w:t>心得体会</w:t>
      </w:r>
    </w:p>
    <w:p w14:paraId="1F130B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通过学习《金字塔原理》，我深刻体会到了清晰思维和有效表达的重要性。</w:t>
      </w:r>
    </w:p>
    <w:p w14:paraId="3DF5EB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jc w:val="both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3.1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清晰思维</w:t>
      </w:r>
    </w:p>
    <w:p w14:paraId="56A38EA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清晰的思维可以帮助我们更好地分析问题、解决问题。在面对复杂的问题时，我们可以运用金字塔原理，将问题进行分解，找出问题的关键所在，然后逐一进行解决。这种方法可以使我们的思考更加系统、全面，避免出现片面和错误的判断。</w:t>
      </w:r>
    </w:p>
    <w:p w14:paraId="65FDE27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jc w:val="both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3.2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有效表达</w:t>
      </w:r>
    </w:p>
    <w:p w14:paraId="2F1B7B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有效表达可以让我们更好地与他人沟通交流，传递自己的思想和观点。在现代社会中，良好的沟通能力是非常重要的。通过运用金字塔原理，我们可以用简洁明了的语言表达自己的观点，让他人更容易理解和接受。同时，我们也可以更好地倾听他人的意见和建议，从不同的角度看待问题，共同找到解决问题的最佳方法。</w:t>
      </w:r>
    </w:p>
    <w:p w14:paraId="53EAC1A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00" w:lineRule="auto"/>
        <w:jc w:val="both"/>
        <w:textAlignment w:val="auto"/>
        <w:rPr>
          <w:rFonts w:hint="default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3.</w:t>
      </w:r>
      <w:bookmarkStart w:id="0" w:name="_GoBack"/>
      <w:bookmarkEnd w:id="0"/>
      <w:r>
        <w:rPr>
          <w:rFonts w:hint="eastAsia" w:ascii="Times New Roman" w:hAnsi="Times New Roman" w:eastAsia="黑体" w:cs="Times New Roman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eastAsia" w:ascii="黑体" w:hAnsi="黑体" w:eastAsia="黑体" w:cs="黑体"/>
          <w:i w:val="0"/>
          <w:iCs w:val="0"/>
          <w:caps w:val="0"/>
          <w:spacing w:val="0"/>
          <w:kern w:val="0"/>
          <w:sz w:val="28"/>
          <w:szCs w:val="28"/>
          <w:shd w:val="clear" w:fill="FFFFFF"/>
          <w:lang w:val="en-US" w:eastAsia="zh-CN" w:bidi="ar"/>
        </w:rPr>
        <w:t>持续学习和不断改进</w:t>
      </w:r>
    </w:p>
    <w:p w14:paraId="7C07427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《金字塔原理》还让我认识到了持续学习和不断改进的重要性。思维方式和表达能力的提升是一个长期的过程，需要我们不断地学习和实践。只有通过不断地反思和总结，我们才能不断地改进自己的思维方式和表达能力，更好地适应社会的发展和变化。我相信，只要我们坚持不懈地学习和实践，就一定能够不断提升自己的思维能力和表达能力，实现自己的人生价值。</w:t>
      </w:r>
    </w:p>
    <w:sectPr>
      <w:headerReference r:id="rId3" w:type="default"/>
      <w:pgSz w:w="11906" w:h="16838"/>
      <w:pgMar w:top="1587" w:right="1417" w:bottom="1417" w:left="1417" w:header="1134" w:footer="1134" w:gutter="0"/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Thonburi">
    <w:panose1 w:val="020B0603020202020204"/>
    <w:charset w:val="00"/>
    <w:family w:val="auto"/>
    <w:pitch w:val="default"/>
    <w:sig w:usb0="81000001" w:usb1="00000000" w:usb2="00000000" w:usb3="00000000" w:csb0="0001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47B12">
    <w:pPr>
      <w:pStyle w:val="3"/>
      <w:rPr>
        <w:rFonts w:hint="default"/>
        <w:sz w:val="21"/>
        <w:szCs w:val="21"/>
        <w:lang w:val="en-US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8B9A3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8B9A3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21"/>
        <w:szCs w:val="21"/>
        <w:lang w:eastAsia="zh-CN"/>
      </w:rPr>
      <w:t>《</w:t>
    </w:r>
    <w:r>
      <w:rPr>
        <w:rFonts w:hint="eastAsia"/>
        <w:sz w:val="21"/>
        <w:szCs w:val="21"/>
        <w:lang w:val="en-US" w:eastAsia="zh-CN"/>
      </w:rPr>
      <w:t>金字塔原理</w:t>
    </w:r>
    <w:r>
      <w:rPr>
        <w:rFonts w:hint="eastAsia"/>
        <w:sz w:val="21"/>
        <w:szCs w:val="21"/>
        <w:lang w:eastAsia="zh-CN"/>
      </w:rPr>
      <w:t>》</w:t>
    </w:r>
    <w:r>
      <w:rPr>
        <w:rFonts w:hint="eastAsia"/>
        <w:sz w:val="21"/>
        <w:szCs w:val="21"/>
        <w:lang w:val="en-US" w:eastAsia="zh-CN"/>
      </w:rPr>
      <w:t>读后感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kNjM4MWNjMTkwMTU0NzkzNTNkZTY2NjFhZmM5ZjYifQ=="/>
  </w:docVars>
  <w:rsids>
    <w:rsidRoot w:val="00000000"/>
    <w:rsid w:val="16E45F84"/>
    <w:rsid w:val="37DF107B"/>
    <w:rsid w:val="5628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1562</Words>
  <Characters>1591</Characters>
  <Lines>0</Lines>
  <Paragraphs>0</Paragraphs>
  <TotalTime>17</TotalTime>
  <ScaleCrop>false</ScaleCrop>
  <LinksUpToDate>false</LinksUpToDate>
  <CharactersWithSpaces>1592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2024-09-10T10:20:00Z</dcterms:created>
  <dc:creator>万物待兴、海波不惊</dc:creator>
  <cp:lastModifiedBy>万物待兴、海波不惊</cp:lastModifiedBy>
  <dcterms:modified xsi:type="dcterms:W3CDTF">2024-09-11T04:41:07Z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82AD7730D97B49F08E532939E724BA24_12</vt:lpwstr>
  </property>
</Properties>
</file>