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61EF6" w14:textId="77777777" w:rsidR="008507FA" w:rsidRDefault="008507FA">
      <w:pPr>
        <w:jc w:val="left"/>
        <w:rPr>
          <w:rFonts w:ascii="楷体_GB2312" w:eastAsia="楷体_GB2312" w:hAnsi="宋体"/>
          <w:b/>
          <w:bCs/>
          <w:sz w:val="44"/>
        </w:rPr>
      </w:pPr>
    </w:p>
    <w:p w14:paraId="2C5EA5D3" w14:textId="77777777" w:rsidR="008507FA" w:rsidRDefault="008507FA">
      <w:pPr>
        <w:jc w:val="left"/>
        <w:rPr>
          <w:rFonts w:ascii="楷体_GB2312" w:eastAsia="楷体_GB2312" w:hAnsi="宋体"/>
          <w:b/>
          <w:bCs/>
          <w:sz w:val="44"/>
        </w:rPr>
      </w:pPr>
    </w:p>
    <w:p w14:paraId="460C5D0E" w14:textId="77777777" w:rsidR="008507FA" w:rsidRDefault="00000000">
      <w:pPr>
        <w:jc w:val="center"/>
        <w:rPr>
          <w:rFonts w:ascii="楷体_GB2312" w:eastAsia="楷体_GB2312" w:hAnsi="宋体"/>
          <w:b/>
          <w:bCs/>
          <w:sz w:val="44"/>
        </w:rPr>
      </w:pPr>
      <w:r>
        <w:rPr>
          <w:rFonts w:ascii="楷体_GB2312" w:eastAsia="楷体_GB2312" w:hAnsi="宋体"/>
          <w:bCs/>
          <w:noProof/>
          <w:sz w:val="44"/>
        </w:rPr>
        <w:drawing>
          <wp:inline distT="0" distB="0" distL="0" distR="0" wp14:anchorId="41A12B18" wp14:editId="5EFF09FD">
            <wp:extent cx="3298825" cy="7346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5AADE9" w14:textId="77777777" w:rsidR="008507FA" w:rsidRDefault="00000000">
      <w:pPr>
        <w:spacing w:beforeLines="100" w:before="312"/>
        <w:jc w:val="center"/>
        <w:rPr>
          <w:rFonts w:asciiTheme="majorEastAsia" w:eastAsiaTheme="majorEastAsia" w:hAnsiTheme="majorEastAsia"/>
          <w:bCs/>
          <w:sz w:val="72"/>
          <w:szCs w:val="72"/>
        </w:rPr>
      </w:pPr>
      <w:r>
        <w:rPr>
          <w:rFonts w:asciiTheme="majorEastAsia" w:eastAsiaTheme="majorEastAsia" w:hAnsiTheme="majorEastAsia" w:hint="eastAsia"/>
          <w:bCs/>
          <w:sz w:val="72"/>
          <w:szCs w:val="72"/>
        </w:rPr>
        <w:t>信息科学与工程学院</w:t>
      </w:r>
    </w:p>
    <w:p w14:paraId="28CEBCF5" w14:textId="77777777" w:rsidR="008507FA" w:rsidRDefault="00000000">
      <w:pPr>
        <w:spacing w:beforeLines="100" w:before="312"/>
        <w:ind w:firstLineChars="227" w:firstLine="1271"/>
        <w:rPr>
          <w:rFonts w:asciiTheme="majorEastAsia" w:eastAsiaTheme="majorEastAsia" w:hAnsiTheme="majorEastAsia"/>
          <w:bCs/>
          <w:sz w:val="56"/>
          <w:szCs w:val="56"/>
        </w:rPr>
      </w:pPr>
      <w:r>
        <w:rPr>
          <w:rFonts w:asciiTheme="majorEastAsia" w:eastAsiaTheme="majorEastAsia" w:hAnsiTheme="majorEastAsia" w:hint="eastAsia"/>
          <w:bCs/>
          <w:sz w:val="56"/>
          <w:szCs w:val="56"/>
          <w:u w:val="single"/>
        </w:rPr>
        <w:t xml:space="preserve">    软件工程 </w:t>
      </w:r>
      <w:r>
        <w:rPr>
          <w:rFonts w:asciiTheme="majorEastAsia" w:eastAsiaTheme="majorEastAsia" w:hAnsiTheme="majorEastAsia" w:hint="eastAsia"/>
          <w:bCs/>
          <w:sz w:val="56"/>
          <w:szCs w:val="56"/>
        </w:rPr>
        <w:t>实验报告</w:t>
      </w:r>
    </w:p>
    <w:p w14:paraId="3E60668A" w14:textId="77777777" w:rsidR="00FB11A7" w:rsidRPr="00FB11A7" w:rsidRDefault="00FB11A7">
      <w:pPr>
        <w:spacing w:beforeLines="100" w:before="312"/>
        <w:ind w:firstLineChars="176" w:firstLine="919"/>
        <w:rPr>
          <w:rFonts w:asciiTheme="majorEastAsia" w:eastAsiaTheme="majorEastAsia" w:hAnsiTheme="majorEastAsia" w:hint="eastAsia"/>
          <w:b/>
          <w:bCs/>
          <w:sz w:val="52"/>
          <w:szCs w:val="52"/>
        </w:rPr>
      </w:pPr>
    </w:p>
    <w:p w14:paraId="415C7950" w14:textId="77777777" w:rsidR="008507FA" w:rsidRDefault="008507FA">
      <w:pPr>
        <w:ind w:firstLineChars="454" w:firstLine="1276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13A6C430" w14:textId="77777777" w:rsidR="008507FA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系    别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计算机系          </w:t>
      </w:r>
    </w:p>
    <w:p w14:paraId="7FC11BE8" w14:textId="77777777" w:rsidR="008507FA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专    业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计算机科学与技术  </w:t>
      </w:r>
    </w:p>
    <w:p w14:paraId="2E589582" w14:textId="77777777" w:rsidR="008507FA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年    级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大三              </w:t>
      </w:r>
    </w:p>
    <w:p w14:paraId="176C6A61" w14:textId="62B5A801" w:rsidR="008507FA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姓    名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</w:t>
      </w:r>
      <w:r w:rsidR="00FB11A7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>单楚雄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  </w:t>
      </w:r>
    </w:p>
    <w:p w14:paraId="3539D006" w14:textId="77777777" w:rsidR="008507FA" w:rsidRDefault="00000000">
      <w:pPr>
        <w:spacing w:beforeLines="25" w:before="78"/>
        <w:ind w:firstLineChars="605" w:firstLine="1701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指导教师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    阮彤              </w:t>
      </w:r>
    </w:p>
    <w:p w14:paraId="05EE4648" w14:textId="77777777" w:rsidR="008507FA" w:rsidRDefault="008507FA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210AF24E" w14:textId="77777777" w:rsidR="008507FA" w:rsidRDefault="008507FA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3BFE4C04" w14:textId="77777777" w:rsidR="008507FA" w:rsidRDefault="008507FA">
      <w:pPr>
        <w:ind w:firstLineChars="176" w:firstLine="495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14:paraId="25B6F957" w14:textId="77777777" w:rsidR="008507FA" w:rsidRDefault="00000000">
      <w:pPr>
        <w:ind w:firstLineChars="807" w:firstLine="2268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2024   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学年  第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二   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学期</w:t>
      </w:r>
    </w:p>
    <w:p w14:paraId="778847CF" w14:textId="77777777" w:rsidR="008507FA" w:rsidRDefault="00000000">
      <w:pPr>
        <w:widowControl/>
        <w:jc w:val="left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4237BBCC" w14:textId="77777777" w:rsidR="008507FA" w:rsidRDefault="00000000">
      <w:pPr>
        <w:pStyle w:val="aa"/>
        <w:ind w:firstLineChars="0" w:firstLine="0"/>
        <w:jc w:val="center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实验名称  </w:t>
      </w:r>
      <w:r>
        <w:rPr>
          <w:rFonts w:ascii="宋体" w:hAnsi="宋体" w:cs="宋体" w:hint="eastAsia"/>
          <w:szCs w:val="21"/>
        </w:rPr>
        <w:t>持续集成实验（Jenkins）</w:t>
      </w:r>
    </w:p>
    <w:p w14:paraId="6F2C54A7" w14:textId="77777777" w:rsidR="008507FA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实验目的</w:t>
      </w:r>
    </w:p>
    <w:p w14:paraId="12B878D1" w14:textId="77777777" w:rsidR="008507FA" w:rsidRDefault="00000000">
      <w:pPr>
        <w:pStyle w:val="aa"/>
        <w:ind w:firstLineChars="0" w:firstLine="0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>掌握Jenkins的基本使用，配置持续集成流程，提高软件开发的自动化和效率。</w:t>
      </w:r>
    </w:p>
    <w:p w14:paraId="49FF9E00" w14:textId="77777777" w:rsidR="008507FA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实验主要内容</w:t>
      </w:r>
    </w:p>
    <w:p w14:paraId="060F2F7D" w14:textId="74E830C9" w:rsidR="00FB11A7" w:rsidRDefault="00FB11A7" w:rsidP="00FB11A7">
      <w:pPr>
        <w:rPr>
          <w:rFonts w:hint="eastAsia"/>
        </w:rPr>
      </w:pPr>
      <w:r>
        <w:rPr>
          <w:rFonts w:hint="eastAsia"/>
        </w:rPr>
        <w:t xml:space="preserve">1. Jenkins </w:t>
      </w:r>
      <w:r>
        <w:rPr>
          <w:rFonts w:hint="eastAsia"/>
        </w:rPr>
        <w:t>安装与初始配置</w:t>
      </w:r>
    </w:p>
    <w:p w14:paraId="26760B31" w14:textId="42B0B1BB" w:rsidR="00FB11A7" w:rsidRDefault="00FB11A7" w:rsidP="00FB11A7">
      <w:pPr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 xml:space="preserve"> Jenkins</w:t>
      </w:r>
      <w:r>
        <w:rPr>
          <w:rFonts w:hint="eastAsia"/>
        </w:rPr>
        <w:t>：</w:t>
      </w:r>
    </w:p>
    <w:p w14:paraId="19982F72" w14:textId="0F9F189F" w:rsidR="00FB11A7" w:rsidRDefault="00FB11A7" w:rsidP="00FB11A7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Jenkins </w:t>
      </w:r>
      <w:r>
        <w:rPr>
          <w:rFonts w:hint="eastAsia"/>
        </w:rPr>
        <w:t>官方网站下载并安装</w:t>
      </w:r>
      <w:r>
        <w:rPr>
          <w:rFonts w:hint="eastAsia"/>
        </w:rPr>
        <w:t xml:space="preserve"> Jenkins</w:t>
      </w:r>
      <w:r>
        <w:rPr>
          <w:rFonts w:hint="eastAsia"/>
        </w:rPr>
        <w:t>。可以选择将其安装在本地环境或服务器上。</w:t>
      </w:r>
    </w:p>
    <w:p w14:paraId="64313363" w14:textId="22E3F25C" w:rsidR="00FB11A7" w:rsidRDefault="00FB11A7" w:rsidP="00FB11A7">
      <w:r>
        <w:rPr>
          <w:rFonts w:hint="eastAsia"/>
        </w:rPr>
        <w:t>根据操作系统选择适合的安装方式，例如使用</w:t>
      </w:r>
      <w:r>
        <w:rPr>
          <w:rFonts w:hint="eastAsia"/>
        </w:rPr>
        <w:t xml:space="preserve"> Windows </w:t>
      </w:r>
      <w:r>
        <w:rPr>
          <w:rFonts w:hint="eastAsia"/>
        </w:rPr>
        <w:t>的安装包或</w:t>
      </w:r>
      <w:r>
        <w:rPr>
          <w:rFonts w:hint="eastAsia"/>
        </w:rPr>
        <w:t xml:space="preserve"> Linux </w:t>
      </w:r>
      <w:r>
        <w:rPr>
          <w:rFonts w:hint="eastAsia"/>
        </w:rPr>
        <w:t>的包管理工具。</w:t>
      </w:r>
    </w:p>
    <w:p w14:paraId="4E8D4BA2" w14:textId="01093817" w:rsidR="00FB11A7" w:rsidRDefault="00FB11A7" w:rsidP="00FB11A7">
      <w:p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 xml:space="preserve"> Jenkins</w:t>
      </w:r>
      <w:r>
        <w:rPr>
          <w:rFonts w:hint="eastAsia"/>
        </w:rPr>
        <w:t>：</w:t>
      </w:r>
    </w:p>
    <w:p w14:paraId="1D9B6A8F" w14:textId="59B9827A" w:rsidR="00FB11A7" w:rsidRDefault="00FB11A7" w:rsidP="00FB11A7">
      <w:pPr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 xml:space="preserve"> Jenkins </w:t>
      </w:r>
      <w:r>
        <w:rPr>
          <w:rFonts w:hint="eastAsia"/>
        </w:rPr>
        <w:t>后，进行初始设置，包括创建管理员账户。</w:t>
      </w:r>
    </w:p>
    <w:p w14:paraId="6E53A838" w14:textId="3CCF5E09" w:rsidR="00FB11A7" w:rsidRDefault="00FB11A7" w:rsidP="00FB11A7">
      <w:pPr>
        <w:rPr>
          <w:rFonts w:hint="eastAsia"/>
        </w:rPr>
      </w:pPr>
      <w:r>
        <w:rPr>
          <w:rFonts w:hint="eastAsia"/>
        </w:rPr>
        <w:t>访问</w:t>
      </w:r>
      <w:r>
        <w:rPr>
          <w:rFonts w:hint="eastAsia"/>
        </w:rPr>
        <w:t xml:space="preserve"> Jenkins </w:t>
      </w:r>
      <w:r>
        <w:rPr>
          <w:rFonts w:hint="eastAsia"/>
        </w:rPr>
        <w:t>插件管理系统，安装必要的插件（如源码管理、构建工具、通知系统等）。</w:t>
      </w:r>
    </w:p>
    <w:p w14:paraId="1A6955FF" w14:textId="7A574ACB" w:rsidR="00FB11A7" w:rsidRDefault="00FB11A7" w:rsidP="00FB11A7">
      <w:pPr>
        <w:rPr>
          <w:rFonts w:hint="eastAsia"/>
        </w:rPr>
      </w:pPr>
      <w:r>
        <w:rPr>
          <w:rFonts w:hint="eastAsia"/>
        </w:rPr>
        <w:t>配置全局工具路径，如</w:t>
      </w:r>
      <w:r>
        <w:rPr>
          <w:rFonts w:hint="eastAsia"/>
        </w:rPr>
        <w:t xml:space="preserve"> Java JDK </w:t>
      </w:r>
      <w:r>
        <w:rPr>
          <w:rFonts w:hint="eastAsia"/>
        </w:rPr>
        <w:t>和</w:t>
      </w:r>
      <w:r>
        <w:rPr>
          <w:rFonts w:hint="eastAsia"/>
        </w:rPr>
        <w:t xml:space="preserve"> Git</w:t>
      </w:r>
      <w:r>
        <w:rPr>
          <w:rFonts w:hint="eastAsia"/>
        </w:rPr>
        <w:t>。</w:t>
      </w:r>
    </w:p>
    <w:p w14:paraId="43A6E24B" w14:textId="77777777" w:rsidR="00FB11A7" w:rsidRDefault="00FB11A7" w:rsidP="00FB11A7"/>
    <w:p w14:paraId="5D897FEF" w14:textId="77777777" w:rsidR="00FB11A7" w:rsidRDefault="00FB11A7" w:rsidP="00FB11A7">
      <w:r>
        <w:rPr>
          <w:rFonts w:hint="eastAsia"/>
        </w:rPr>
        <w:t xml:space="preserve">2. </w:t>
      </w:r>
      <w:r>
        <w:rPr>
          <w:rFonts w:hint="eastAsia"/>
        </w:rPr>
        <w:t>创建和配置</w:t>
      </w:r>
      <w:r>
        <w:rPr>
          <w:rFonts w:hint="eastAsia"/>
        </w:rPr>
        <w:t xml:space="preserve"> Jenkins </w:t>
      </w:r>
      <w:r>
        <w:rPr>
          <w:rFonts w:hint="eastAsia"/>
        </w:rPr>
        <w:t>任务</w:t>
      </w:r>
    </w:p>
    <w:p w14:paraId="7CDC2661" w14:textId="4EEA7EC9" w:rsidR="00FB11A7" w:rsidRDefault="00FB11A7" w:rsidP="00FB11A7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创建</w:t>
      </w:r>
      <w:r>
        <w:rPr>
          <w:rFonts w:hint="eastAsia"/>
        </w:rPr>
        <w:t xml:space="preserve"> Jenkins </w:t>
      </w:r>
      <w:r>
        <w:rPr>
          <w:rFonts w:hint="eastAsia"/>
        </w:rPr>
        <w:t>任务：在</w:t>
      </w:r>
      <w:r>
        <w:rPr>
          <w:rFonts w:hint="eastAsia"/>
        </w:rPr>
        <w:t xml:space="preserve"> Jenkins </w:t>
      </w:r>
      <w:r>
        <w:rPr>
          <w:rFonts w:hint="eastAsia"/>
        </w:rPr>
        <w:t>中创建一个新的任务（</w:t>
      </w:r>
      <w:r>
        <w:rPr>
          <w:rFonts w:hint="eastAsia"/>
        </w:rPr>
        <w:t>Job</w:t>
      </w:r>
      <w:r>
        <w:rPr>
          <w:rFonts w:hint="eastAsia"/>
        </w:rPr>
        <w:t>）。可以选择合适的任务类型，例如自由风格项目、流水线项目（</w:t>
      </w:r>
      <w:r>
        <w:rPr>
          <w:rFonts w:hint="eastAsia"/>
        </w:rPr>
        <w:t>Pipeline</w:t>
      </w:r>
      <w:r>
        <w:rPr>
          <w:rFonts w:hint="eastAsia"/>
        </w:rPr>
        <w:t>）等。</w:t>
      </w:r>
    </w:p>
    <w:p w14:paraId="2906827B" w14:textId="04D9479A" w:rsidR="00FB11A7" w:rsidRDefault="00FB11A7" w:rsidP="00EB2AE0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配置源码管理：在任务设置中，配置源码管理系统，如</w:t>
      </w:r>
      <w:r>
        <w:rPr>
          <w:rFonts w:hint="eastAsia"/>
        </w:rPr>
        <w:t xml:space="preserve"> Git </w:t>
      </w:r>
      <w:r>
        <w:rPr>
          <w:rFonts w:hint="eastAsia"/>
        </w:rPr>
        <w:t>或</w:t>
      </w:r>
      <w:r>
        <w:rPr>
          <w:rFonts w:hint="eastAsia"/>
        </w:rPr>
        <w:t xml:space="preserve"> SVN</w:t>
      </w:r>
      <w:r>
        <w:rPr>
          <w:rFonts w:hint="eastAsia"/>
        </w:rPr>
        <w:t>。指定代码仓库的</w:t>
      </w:r>
      <w:r>
        <w:rPr>
          <w:rFonts w:hint="eastAsia"/>
        </w:rPr>
        <w:t xml:space="preserve"> URL </w:t>
      </w:r>
      <w:r>
        <w:rPr>
          <w:rFonts w:hint="eastAsia"/>
        </w:rPr>
        <w:t>和访问凭证，确保</w:t>
      </w:r>
      <w:r>
        <w:rPr>
          <w:rFonts w:hint="eastAsia"/>
        </w:rPr>
        <w:t xml:space="preserve"> Jenkins </w:t>
      </w:r>
      <w:r>
        <w:rPr>
          <w:rFonts w:hint="eastAsia"/>
        </w:rPr>
        <w:t>能够正确拉取代码。</w:t>
      </w:r>
    </w:p>
    <w:p w14:paraId="2069BF95" w14:textId="1165B706" w:rsidR="00FB11A7" w:rsidRDefault="00FB11A7" w:rsidP="00EB2AE0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设置构建触发器：定义构建触发条件，比如代码提交后自动触发、定时触发、手动触发等。例如，可以配置</w:t>
      </w:r>
      <w:r>
        <w:rPr>
          <w:rFonts w:hint="eastAsia"/>
        </w:rPr>
        <w:t xml:space="preserve"> Jenkins </w:t>
      </w:r>
      <w:r>
        <w:rPr>
          <w:rFonts w:hint="eastAsia"/>
        </w:rPr>
        <w:t>在每次代码变更后自动执行构建任务。</w:t>
      </w:r>
    </w:p>
    <w:p w14:paraId="0434BEB0" w14:textId="6CDFEA9C" w:rsidR="00FB11A7" w:rsidRDefault="00FB11A7" w:rsidP="00EB2AE0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定义构建步骤：配置构建过程的具体步骤，例如编译代码、执行脚本、运行测试等。可以添加多个步骤，确保整个构建过程的完整性。</w:t>
      </w:r>
    </w:p>
    <w:p w14:paraId="5E67F1C1" w14:textId="54097CDD" w:rsidR="00FB11A7" w:rsidRDefault="00FB11A7" w:rsidP="00FB11A7">
      <w:pPr>
        <w:pStyle w:val="aa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配置后构建操作：在构建完成后，可以配置</w:t>
      </w:r>
      <w:r>
        <w:rPr>
          <w:rFonts w:hint="eastAsia"/>
        </w:rPr>
        <w:t xml:space="preserve"> Jenkins </w:t>
      </w:r>
      <w:r>
        <w:rPr>
          <w:rFonts w:hint="eastAsia"/>
        </w:rPr>
        <w:t>进行后续操作，如发送通知、发布构建结果、归档生成的制品（</w:t>
      </w:r>
      <w:r>
        <w:rPr>
          <w:rFonts w:hint="eastAsia"/>
        </w:rPr>
        <w:t>artifact</w:t>
      </w:r>
      <w:r>
        <w:rPr>
          <w:rFonts w:hint="eastAsia"/>
        </w:rPr>
        <w:t>）等。</w:t>
      </w:r>
    </w:p>
    <w:p w14:paraId="54B26ADA" w14:textId="77777777" w:rsidR="00FB11A7" w:rsidRDefault="00FB11A7" w:rsidP="00FB11A7"/>
    <w:p w14:paraId="5BBA230E" w14:textId="65386605" w:rsidR="00FB11A7" w:rsidRDefault="00FB11A7" w:rsidP="00FB11A7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测试自动化集成</w:t>
      </w:r>
    </w:p>
    <w:p w14:paraId="39AB6B0D" w14:textId="54F1BC62" w:rsidR="00FB11A7" w:rsidRDefault="00FB11A7" w:rsidP="00FB11A7">
      <w:pPr>
        <w:rPr>
          <w:rFonts w:hint="eastAsia"/>
        </w:rPr>
      </w:pPr>
      <w:r>
        <w:rPr>
          <w:rFonts w:hint="eastAsia"/>
        </w:rPr>
        <w:t>集成测试框架：</w:t>
      </w:r>
    </w:p>
    <w:p w14:paraId="0036929D" w14:textId="58D4CD46" w:rsidR="00FB11A7" w:rsidRDefault="00FB11A7" w:rsidP="00FB11A7">
      <w:pPr>
        <w:rPr>
          <w:rFonts w:hint="eastAsia"/>
        </w:rPr>
      </w:pPr>
      <w:r>
        <w:rPr>
          <w:rFonts w:hint="eastAsia"/>
        </w:rPr>
        <w:t>在构建过程中，配置</w:t>
      </w:r>
      <w:r>
        <w:rPr>
          <w:rFonts w:hint="eastAsia"/>
        </w:rPr>
        <w:t xml:space="preserve"> Jenkins </w:t>
      </w:r>
      <w:r>
        <w:rPr>
          <w:rFonts w:hint="eastAsia"/>
        </w:rPr>
        <w:t>自动执行单元测试和集成测试。</w:t>
      </w:r>
    </w:p>
    <w:p w14:paraId="48A3500D" w14:textId="76D3CFD1" w:rsidR="00FB11A7" w:rsidRDefault="00FB11A7" w:rsidP="00FB11A7">
      <w:pPr>
        <w:rPr>
          <w:rFonts w:hint="eastAsia"/>
        </w:rPr>
      </w:pPr>
      <w:r>
        <w:rPr>
          <w:rFonts w:hint="eastAsia"/>
        </w:rPr>
        <w:t>可以集成常用的测试框架（如</w:t>
      </w:r>
      <w:r>
        <w:rPr>
          <w:rFonts w:hint="eastAsia"/>
        </w:rPr>
        <w:t xml:space="preserve"> JUnit</w:t>
      </w:r>
      <w:r>
        <w:rPr>
          <w:rFonts w:hint="eastAsia"/>
        </w:rPr>
        <w:t>、</w:t>
      </w:r>
      <w:r>
        <w:rPr>
          <w:rFonts w:hint="eastAsia"/>
        </w:rPr>
        <w:t>TestNG</w:t>
      </w:r>
      <w:r>
        <w:rPr>
          <w:rFonts w:hint="eastAsia"/>
        </w:rPr>
        <w:t>）来确保代码的正确性。</w:t>
      </w:r>
    </w:p>
    <w:p w14:paraId="3C42D359" w14:textId="77777777" w:rsidR="00FB11A7" w:rsidRDefault="00FB11A7" w:rsidP="00FB11A7"/>
    <w:p w14:paraId="6AB2D046" w14:textId="741B53BA" w:rsidR="00FB11A7" w:rsidRDefault="00FB11A7" w:rsidP="00FB11A7">
      <w:pPr>
        <w:rPr>
          <w:rFonts w:hint="eastAsia"/>
        </w:rPr>
      </w:pPr>
      <w:r>
        <w:rPr>
          <w:rFonts w:hint="eastAsia"/>
        </w:rPr>
        <w:t>生成测试报告：</w:t>
      </w:r>
    </w:p>
    <w:p w14:paraId="68ED108D" w14:textId="57680DD1" w:rsidR="00FB11A7" w:rsidRDefault="00FB11A7" w:rsidP="00FB11A7">
      <w:p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 xml:space="preserve"> Jenkins </w:t>
      </w:r>
      <w:r>
        <w:rPr>
          <w:rFonts w:hint="eastAsia"/>
        </w:rPr>
        <w:t>自动生成测试报告，并在构建完成后展示测试结果。</w:t>
      </w:r>
    </w:p>
    <w:p w14:paraId="69A0EC7A" w14:textId="4DE6DF85" w:rsidR="00FB11A7" w:rsidRDefault="00FB11A7" w:rsidP="00FB11A7">
      <w:pPr>
        <w:rPr>
          <w:rFonts w:hint="eastAsia"/>
        </w:rPr>
      </w:pPr>
      <w:r>
        <w:rPr>
          <w:rFonts w:hint="eastAsia"/>
        </w:rPr>
        <w:t>利用插件，如</w:t>
      </w:r>
      <w:r>
        <w:rPr>
          <w:rFonts w:hint="eastAsia"/>
        </w:rPr>
        <w:t xml:space="preserve"> JUnit </w:t>
      </w:r>
      <w:r>
        <w:rPr>
          <w:rFonts w:hint="eastAsia"/>
        </w:rPr>
        <w:t>插件，可以在</w:t>
      </w:r>
      <w:r>
        <w:rPr>
          <w:rFonts w:hint="eastAsia"/>
        </w:rPr>
        <w:t xml:space="preserve"> Jenkins </w:t>
      </w:r>
      <w:r>
        <w:rPr>
          <w:rFonts w:hint="eastAsia"/>
        </w:rPr>
        <w:t>中直观地查看测试报告。</w:t>
      </w:r>
    </w:p>
    <w:p w14:paraId="5D9CFCCE" w14:textId="77777777" w:rsidR="00FB11A7" w:rsidRDefault="00FB11A7" w:rsidP="00FB11A7"/>
    <w:p w14:paraId="62196D58" w14:textId="015F6303" w:rsidR="00FB11A7" w:rsidRDefault="00FB11A7" w:rsidP="00FB11A7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持续交付（</w:t>
      </w:r>
      <w:r>
        <w:rPr>
          <w:rFonts w:hint="eastAsia"/>
        </w:rPr>
        <w:t>CD</w:t>
      </w:r>
      <w:r>
        <w:rPr>
          <w:rFonts w:hint="eastAsia"/>
        </w:rPr>
        <w:t>）与部署</w:t>
      </w:r>
    </w:p>
    <w:p w14:paraId="0484BD56" w14:textId="2A650AE3" w:rsidR="00FB11A7" w:rsidRDefault="00FB11A7" w:rsidP="00FB11A7">
      <w:pPr>
        <w:rPr>
          <w:rFonts w:hint="eastAsia"/>
        </w:rPr>
      </w:pPr>
      <w:r>
        <w:rPr>
          <w:rFonts w:hint="eastAsia"/>
        </w:rPr>
        <w:t>配置部署步骤：</w:t>
      </w:r>
    </w:p>
    <w:p w14:paraId="73604316" w14:textId="43661493" w:rsidR="00FB11A7" w:rsidRDefault="00FB11A7" w:rsidP="00FB11A7">
      <w:pPr>
        <w:rPr>
          <w:rFonts w:hint="eastAsia"/>
        </w:rPr>
      </w:pPr>
      <w:r>
        <w:rPr>
          <w:rFonts w:hint="eastAsia"/>
        </w:rPr>
        <w:t>构建成功后，配置</w:t>
      </w:r>
      <w:r>
        <w:rPr>
          <w:rFonts w:hint="eastAsia"/>
        </w:rPr>
        <w:t xml:space="preserve"> Jenkins </w:t>
      </w:r>
      <w:r>
        <w:rPr>
          <w:rFonts w:hint="eastAsia"/>
        </w:rPr>
        <w:t>将应用程序自动部署到指定环境（测试环境或生产环境）。</w:t>
      </w:r>
    </w:p>
    <w:p w14:paraId="4EFAA1B2" w14:textId="3E3024DE" w:rsidR="00FB11A7" w:rsidRDefault="00FB11A7" w:rsidP="00FB11A7">
      <w:pPr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Jenkins </w:t>
      </w:r>
      <w:r>
        <w:rPr>
          <w:rFonts w:hint="eastAsia"/>
        </w:rPr>
        <w:t>的插件（如</w:t>
      </w:r>
      <w:r>
        <w:rPr>
          <w:rFonts w:hint="eastAsia"/>
        </w:rPr>
        <w:t xml:space="preserve"> SSH</w:t>
      </w:r>
      <w:r>
        <w:rPr>
          <w:rFonts w:hint="eastAsia"/>
        </w:rPr>
        <w:t>、</w:t>
      </w:r>
      <w:r>
        <w:rPr>
          <w:rFonts w:hint="eastAsia"/>
        </w:rPr>
        <w:t>Docker</w:t>
      </w:r>
      <w:r>
        <w:rPr>
          <w:rFonts w:hint="eastAsia"/>
        </w:rPr>
        <w:t>、</w:t>
      </w:r>
      <w:r>
        <w:rPr>
          <w:rFonts w:hint="eastAsia"/>
        </w:rPr>
        <w:t xml:space="preserve">Kubernetes </w:t>
      </w:r>
      <w:r>
        <w:rPr>
          <w:rFonts w:hint="eastAsia"/>
        </w:rPr>
        <w:t>插件）简化部署过程，确保部署过程的自动化和可靠性。</w:t>
      </w:r>
    </w:p>
    <w:p w14:paraId="001A0980" w14:textId="77777777" w:rsidR="00FB11A7" w:rsidRDefault="00FB11A7" w:rsidP="00FB11A7"/>
    <w:p w14:paraId="01EB3331" w14:textId="5803394E" w:rsidR="00FB11A7" w:rsidRDefault="00FB11A7" w:rsidP="00FB11A7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监控与反馈机制</w:t>
      </w:r>
    </w:p>
    <w:p w14:paraId="209833B8" w14:textId="32D6627F" w:rsidR="00FB11A7" w:rsidRDefault="00FB11A7" w:rsidP="00FB11A7">
      <w:pPr>
        <w:rPr>
          <w:rFonts w:hint="eastAsia"/>
        </w:rPr>
      </w:pPr>
      <w:r>
        <w:rPr>
          <w:rFonts w:hint="eastAsia"/>
        </w:rPr>
        <w:lastRenderedPageBreak/>
        <w:t>监控构建状态：</w:t>
      </w:r>
    </w:p>
    <w:p w14:paraId="0A04D3B1" w14:textId="658D6053" w:rsidR="00FB11A7" w:rsidRDefault="00FB11A7" w:rsidP="00FB11A7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Jenkins </w:t>
      </w:r>
      <w:r>
        <w:rPr>
          <w:rFonts w:hint="eastAsia"/>
        </w:rPr>
        <w:t>的仪表</w:t>
      </w:r>
      <w:proofErr w:type="gramStart"/>
      <w:r>
        <w:rPr>
          <w:rFonts w:hint="eastAsia"/>
        </w:rPr>
        <w:t>盘查看</w:t>
      </w:r>
      <w:proofErr w:type="gramEnd"/>
      <w:r>
        <w:rPr>
          <w:rFonts w:hint="eastAsia"/>
        </w:rPr>
        <w:t>任务状态，监控各个任务的构建状态。</w:t>
      </w:r>
    </w:p>
    <w:p w14:paraId="7639E977" w14:textId="7BB54736" w:rsidR="00FB11A7" w:rsidRDefault="00FB11A7" w:rsidP="00FB11A7">
      <w:pPr>
        <w:rPr>
          <w:rFonts w:hint="eastAsia"/>
        </w:rPr>
      </w:pPr>
      <w:r>
        <w:rPr>
          <w:rFonts w:hint="eastAsia"/>
        </w:rPr>
        <w:t>安装监控插件，跟踪构建历史和构建结果，以便及时发现和解决问题。</w:t>
      </w:r>
    </w:p>
    <w:p w14:paraId="7399EF95" w14:textId="5D5991E4" w:rsidR="00FB11A7" w:rsidRDefault="00FB11A7" w:rsidP="00FB11A7">
      <w:pPr>
        <w:rPr>
          <w:rFonts w:hint="eastAsia"/>
        </w:rPr>
      </w:pPr>
      <w:r>
        <w:rPr>
          <w:rFonts w:hint="eastAsia"/>
        </w:rPr>
        <w:t>配置反馈机制：</w:t>
      </w:r>
    </w:p>
    <w:p w14:paraId="73892EBF" w14:textId="503EC440" w:rsidR="00FB11A7" w:rsidRDefault="00FB11A7" w:rsidP="00FB11A7">
      <w:pPr>
        <w:rPr>
          <w:rFonts w:hint="eastAsia"/>
        </w:rPr>
      </w:pPr>
      <w:r>
        <w:rPr>
          <w:rFonts w:hint="eastAsia"/>
        </w:rPr>
        <w:t>设置通知系统，通过电子邮件、短信、或聊天工具（如</w:t>
      </w:r>
      <w:r>
        <w:rPr>
          <w:rFonts w:hint="eastAsia"/>
        </w:rPr>
        <w:t xml:space="preserve"> Slack</w:t>
      </w:r>
      <w:r>
        <w:rPr>
          <w:rFonts w:hint="eastAsia"/>
        </w:rPr>
        <w:t>）将构建结果通知到相关人员。</w:t>
      </w:r>
    </w:p>
    <w:p w14:paraId="70D34CE5" w14:textId="12FB9EB9" w:rsidR="00FB11A7" w:rsidRDefault="00FB11A7" w:rsidP="00FB11A7">
      <w:pPr>
        <w:rPr>
          <w:rFonts w:hint="eastAsia"/>
        </w:rPr>
      </w:pPr>
      <w:r>
        <w:rPr>
          <w:rFonts w:hint="eastAsia"/>
        </w:rPr>
        <w:t xml:space="preserve">  </w:t>
      </w:r>
    </w:p>
    <w:p w14:paraId="7539E29A" w14:textId="77777777" w:rsidR="00FB11A7" w:rsidRDefault="00FB11A7" w:rsidP="00FB11A7"/>
    <w:p w14:paraId="3A76A102" w14:textId="77777777" w:rsidR="008507FA" w:rsidRDefault="00000000">
      <w:pPr>
        <w:pStyle w:val="aa"/>
        <w:numPr>
          <w:ilvl w:val="0"/>
          <w:numId w:val="1"/>
        </w:numPr>
        <w:ind w:firstLineChars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实验过程</w:t>
      </w:r>
    </w:p>
    <w:p w14:paraId="740B8AD6" w14:textId="77777777" w:rsidR="008507FA" w:rsidRDefault="00000000">
      <w:pPr>
        <w:rPr>
          <w:bCs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）准备</w:t>
      </w:r>
      <w:r>
        <w:rPr>
          <w:rFonts w:hint="eastAsia"/>
          <w:bCs/>
        </w:rPr>
        <w:t>本实验所需的工具软件及环境：</w:t>
      </w:r>
      <w:r>
        <w:rPr>
          <w:rFonts w:hint="eastAsia"/>
          <w:bCs/>
        </w:rPr>
        <w:t>J</w:t>
      </w:r>
      <w:r>
        <w:rPr>
          <w:bCs/>
        </w:rPr>
        <w:t>enkins</w:t>
      </w:r>
      <w:r>
        <w:rPr>
          <w:rFonts w:hint="eastAsia"/>
          <w:bCs/>
        </w:rPr>
        <w:t>、</w:t>
      </w:r>
      <w:r>
        <w:rPr>
          <w:rFonts w:hint="eastAsia"/>
          <w:bCs/>
        </w:rPr>
        <w:t>git</w:t>
      </w:r>
      <w:r>
        <w:rPr>
          <w:rFonts w:hint="eastAsia"/>
          <w:bCs/>
        </w:rPr>
        <w:t>、</w:t>
      </w:r>
      <w:r>
        <w:rPr>
          <w:rFonts w:hint="eastAsia"/>
          <w:bCs/>
        </w:rPr>
        <w:t>win10</w:t>
      </w:r>
      <w:r>
        <w:rPr>
          <w:rFonts w:hint="eastAsia"/>
          <w:bCs/>
        </w:rPr>
        <w:t>。</w:t>
      </w:r>
    </w:p>
    <w:p w14:paraId="79DA2E06" w14:textId="77777777" w:rsidR="008507FA" w:rsidRDefault="00000000">
      <w:r>
        <w:rPr>
          <w:rFonts w:hint="eastAsia"/>
        </w:rPr>
        <w:t>（</w:t>
      </w:r>
      <w:r>
        <w:t>2</w:t>
      </w:r>
      <w:r>
        <w:rPr>
          <w:rFonts w:hint="eastAsia"/>
        </w:rPr>
        <w:t>）增加</w:t>
      </w:r>
      <w:r>
        <w:rPr>
          <w:rFonts w:hint="eastAsia"/>
        </w:rPr>
        <w:t>Job</w:t>
      </w:r>
      <w:r>
        <w:rPr>
          <w:rFonts w:hint="eastAsia"/>
        </w:rPr>
        <w:t>。</w:t>
      </w:r>
    </w:p>
    <w:p w14:paraId="422486CE" w14:textId="77777777" w:rsidR="008507FA" w:rsidRDefault="00000000">
      <w:pPr>
        <w:ind w:firstLine="405"/>
      </w:pPr>
      <w:r>
        <w:rPr>
          <w:rFonts w:hint="eastAsia"/>
        </w:rPr>
        <w:t>第一步、新建一个</w:t>
      </w:r>
      <w:r>
        <w:t>J</w:t>
      </w:r>
      <w:r>
        <w:rPr>
          <w:rFonts w:hint="eastAsia"/>
        </w:rPr>
        <w:t>ob</w:t>
      </w:r>
      <w:r>
        <w:rPr>
          <w:rFonts w:hint="eastAsia"/>
        </w:rPr>
        <w:t>。</w:t>
      </w:r>
    </w:p>
    <w:p w14:paraId="0E545299" w14:textId="77777777" w:rsidR="008507FA" w:rsidRDefault="00000000">
      <w:pPr>
        <w:ind w:firstLineChars="200" w:firstLine="420"/>
      </w:pPr>
      <w:r>
        <w:rPr>
          <w:rFonts w:hint="eastAsia"/>
        </w:rPr>
        <w:t>第二步、对</w:t>
      </w:r>
      <w:r>
        <w:t>J</w:t>
      </w:r>
      <w:r>
        <w:rPr>
          <w:rFonts w:hint="eastAsia"/>
        </w:rPr>
        <w:t>ob</w:t>
      </w:r>
      <w:r>
        <w:rPr>
          <w:rFonts w:hint="eastAsia"/>
        </w:rPr>
        <w:t>进行相应的配置，包括</w:t>
      </w:r>
      <w:r>
        <w:rPr>
          <w:rFonts w:hint="eastAsia"/>
        </w:rPr>
        <w:t>git</w:t>
      </w:r>
      <w:r>
        <w:rPr>
          <w:rFonts w:hint="eastAsia"/>
        </w:rPr>
        <w:t>项目的</w:t>
      </w:r>
      <w:r>
        <w:rPr>
          <w:rFonts w:hint="eastAsia"/>
        </w:rPr>
        <w:t>U</w:t>
      </w:r>
      <w:r>
        <w:t>RL</w:t>
      </w:r>
      <w:r>
        <w:rPr>
          <w:rFonts w:hint="eastAsia"/>
        </w:rPr>
        <w:t>和触发器等。</w:t>
      </w:r>
    </w:p>
    <w:p w14:paraId="53F16F2E" w14:textId="77777777" w:rsidR="008507FA" w:rsidRDefault="00000000">
      <w:pPr>
        <w:jc w:val="center"/>
      </w:pPr>
      <w:r>
        <w:rPr>
          <w:noProof/>
        </w:rPr>
        <w:drawing>
          <wp:inline distT="0" distB="0" distL="114300" distR="114300" wp14:anchorId="792F19AE" wp14:editId="39EE4C54">
            <wp:extent cx="5266190" cy="26887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3677" b="5568"/>
                    <a:stretch/>
                  </pic:blipFill>
                  <pic:spPr bwMode="auto">
                    <a:xfrm>
                      <a:off x="0" y="0"/>
                      <a:ext cx="5266690" cy="268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30901" w14:textId="77777777" w:rsidR="008507FA" w:rsidRDefault="00000000">
      <w:pPr>
        <w:jc w:val="center"/>
      </w:pPr>
      <w:r>
        <w:rPr>
          <w:noProof/>
        </w:rPr>
        <w:drawing>
          <wp:inline distT="0" distB="0" distL="114300" distR="114300" wp14:anchorId="56A1A6EA" wp14:editId="7C933C21">
            <wp:extent cx="5265761" cy="2677052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4333" b="5298"/>
                    <a:stretch/>
                  </pic:blipFill>
                  <pic:spPr bwMode="auto">
                    <a:xfrm>
                      <a:off x="0" y="0"/>
                      <a:ext cx="5266690" cy="2677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D6EA3" w14:textId="77777777" w:rsidR="008507FA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E3DD4D7" wp14:editId="6BB7B95D">
            <wp:extent cx="3928745" cy="2015571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3697" b="5110"/>
                    <a:stretch/>
                  </pic:blipFill>
                  <pic:spPr bwMode="auto">
                    <a:xfrm>
                      <a:off x="0" y="0"/>
                      <a:ext cx="3942610" cy="202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A460C" w14:textId="77777777" w:rsidR="008507FA" w:rsidRDefault="008507FA">
      <w:pPr>
        <w:jc w:val="center"/>
      </w:pPr>
    </w:p>
    <w:p w14:paraId="086E043E" w14:textId="77777777" w:rsidR="008507FA" w:rsidRDefault="00000000">
      <w:pPr>
        <w:ind w:firstLine="420"/>
      </w:pPr>
      <w:r>
        <w:rPr>
          <w:rFonts w:hint="eastAsia"/>
        </w:rPr>
        <w:t>第三步、查看作业执行情况，下图显示了所有的作业。</w:t>
      </w:r>
    </w:p>
    <w:p w14:paraId="7FA575BE" w14:textId="77777777" w:rsidR="008507FA" w:rsidRDefault="00000000">
      <w:pPr>
        <w:jc w:val="center"/>
      </w:pPr>
      <w:r>
        <w:rPr>
          <w:noProof/>
        </w:rPr>
        <w:drawing>
          <wp:inline distT="0" distB="0" distL="114300" distR="114300" wp14:anchorId="6C9885E7" wp14:editId="5F00B26C">
            <wp:extent cx="4603115" cy="2610904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5121" r="12598" b="6758"/>
                    <a:stretch/>
                  </pic:blipFill>
                  <pic:spPr bwMode="auto">
                    <a:xfrm>
                      <a:off x="0" y="0"/>
                      <a:ext cx="4603151" cy="261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2F536" w14:textId="77777777" w:rsidR="008507FA" w:rsidRDefault="00000000">
      <w:r>
        <w:tab/>
      </w:r>
      <w:r>
        <w:rPr>
          <w:rFonts w:hint="eastAsia"/>
        </w:rPr>
        <w:t>第四步、查看具体的工程，包括所有的构建，以及测试结果。</w:t>
      </w:r>
    </w:p>
    <w:p w14:paraId="4BA5BD68" w14:textId="77777777" w:rsidR="008507FA" w:rsidRDefault="00000000">
      <w:pPr>
        <w:jc w:val="center"/>
      </w:pPr>
      <w:r>
        <w:rPr>
          <w:noProof/>
        </w:rPr>
        <w:drawing>
          <wp:inline distT="0" distB="0" distL="114300" distR="114300" wp14:anchorId="20C423A3" wp14:editId="6EFA2120">
            <wp:extent cx="4617443" cy="2490281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-591" t="7748" r="12895" b="8181"/>
                    <a:stretch/>
                  </pic:blipFill>
                  <pic:spPr bwMode="auto">
                    <a:xfrm>
                      <a:off x="0" y="0"/>
                      <a:ext cx="4618693" cy="24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01FBD" w14:textId="77777777" w:rsidR="008507FA" w:rsidRDefault="00000000">
      <w:pPr>
        <w:ind w:firstLineChars="100" w:firstLine="210"/>
      </w:pPr>
      <w:r>
        <w:tab/>
      </w:r>
      <w:r>
        <w:rPr>
          <w:rFonts w:hint="eastAsia"/>
        </w:rPr>
        <w:t>查看最新的一个构建。</w:t>
      </w:r>
    </w:p>
    <w:p w14:paraId="72AE7125" w14:textId="77777777" w:rsidR="008507FA" w:rsidRDefault="00000000">
      <w:r>
        <w:tab/>
      </w:r>
      <w:r>
        <w:rPr>
          <w:rFonts w:hint="eastAsia"/>
        </w:rPr>
        <w:t>第五步、查看</w:t>
      </w:r>
      <w:r>
        <w:rPr>
          <w:rFonts w:hint="eastAsia"/>
        </w:rPr>
        <w:t>git</w:t>
      </w:r>
      <w:r>
        <w:rPr>
          <w:rFonts w:hint="eastAsia"/>
        </w:rPr>
        <w:t>。</w:t>
      </w:r>
    </w:p>
    <w:p w14:paraId="29379054" w14:textId="77777777" w:rsidR="008507FA" w:rsidRDefault="00000000">
      <w:r>
        <w:tab/>
      </w:r>
      <w:r>
        <w:rPr>
          <w:rFonts w:hint="eastAsia"/>
        </w:rPr>
        <w:t>第六步、修改代码，在</w:t>
      </w:r>
      <w:r>
        <w:rPr>
          <w:rFonts w:hint="eastAsia"/>
        </w:rPr>
        <w:t>git</w:t>
      </w:r>
      <w:r>
        <w:rPr>
          <w:rFonts w:hint="eastAsia"/>
        </w:rPr>
        <w:t>上</w:t>
      </w:r>
      <w:r>
        <w:rPr>
          <w:rFonts w:hint="eastAsia"/>
        </w:rPr>
        <w:t>commit</w:t>
      </w:r>
      <w:r>
        <w:rPr>
          <w:rFonts w:hint="eastAsia"/>
        </w:rPr>
        <w:t>代码，查看新的</w:t>
      </w:r>
      <w:r>
        <w:rPr>
          <w:rFonts w:hint="eastAsia"/>
        </w:rPr>
        <w:t>build</w:t>
      </w:r>
      <w:r>
        <w:rPr>
          <w:rFonts w:hint="eastAsia"/>
        </w:rPr>
        <w:t>建。</w:t>
      </w:r>
    </w:p>
    <w:p w14:paraId="53A8B1F8" w14:textId="77777777" w:rsidR="008507FA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201D88C2" wp14:editId="063EDF85">
            <wp:extent cx="4629785" cy="265370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3809" r="12076" b="6610"/>
                    <a:stretch/>
                  </pic:blipFill>
                  <pic:spPr bwMode="auto">
                    <a:xfrm>
                      <a:off x="0" y="0"/>
                      <a:ext cx="4630675" cy="26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04D91" w14:textId="77777777" w:rsidR="008507FA" w:rsidRDefault="008507FA">
      <w:pPr>
        <w:jc w:val="center"/>
      </w:pPr>
    </w:p>
    <w:p w14:paraId="316C5851" w14:textId="77777777" w:rsidR="008507FA" w:rsidRDefault="008507FA">
      <w:pPr>
        <w:jc w:val="center"/>
      </w:pPr>
    </w:p>
    <w:p w14:paraId="2484EE73" w14:textId="059141F3" w:rsidR="008507FA" w:rsidRDefault="008507FA">
      <w:pPr>
        <w:jc w:val="center"/>
      </w:pPr>
    </w:p>
    <w:p w14:paraId="1ABC6F25" w14:textId="77777777" w:rsidR="008507FA" w:rsidRDefault="00000000">
      <w:r>
        <w:tab/>
      </w:r>
      <w:r>
        <w:rPr>
          <w:rFonts w:hint="eastAsia"/>
        </w:rPr>
        <w:t>第七步、</w:t>
      </w:r>
      <w:r>
        <w:t>Tag this build</w:t>
      </w:r>
      <w:r>
        <w:rPr>
          <w:rFonts w:hint="eastAsia"/>
        </w:rPr>
        <w:t>。</w:t>
      </w:r>
    </w:p>
    <w:p w14:paraId="4A00AF37" w14:textId="77777777" w:rsidR="008507FA" w:rsidRDefault="00000000">
      <w:pPr>
        <w:pStyle w:val="aa"/>
        <w:ind w:firstLineChars="0" w:firstLine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0231457B" wp14:editId="067D2C45">
            <wp:extent cx="4579620" cy="2587557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4596" r="13032" b="8058"/>
                    <a:stretch/>
                  </pic:blipFill>
                  <pic:spPr bwMode="auto">
                    <a:xfrm>
                      <a:off x="0" y="0"/>
                      <a:ext cx="4580330" cy="258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EA37B" w14:textId="77777777" w:rsidR="008507FA" w:rsidRDefault="00000000">
      <w:pPr>
        <w:pStyle w:val="aa"/>
        <w:ind w:firstLineChars="0" w:firstLine="0"/>
        <w:rPr>
          <w:rFonts w:ascii="宋体" w:hAnsi="宋体" w:cs="宋体"/>
          <w:szCs w:val="21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四、实验中碰到的问题</w:t>
      </w:r>
    </w:p>
    <w:p w14:paraId="591ACC3E" w14:textId="77777777" w:rsidR="008507FA" w:rsidRDefault="00000000">
      <w:pPr>
        <w:pStyle w:val="aa"/>
        <w:ind w:firstLineChars="0" w:firstLine="0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>构建脚本错误：构建脚本（如 Maven、Gradle）配置错误导致构建失败。</w:t>
      </w:r>
    </w:p>
    <w:p w14:paraId="35B00FDA" w14:textId="77777777" w:rsidR="008507FA" w:rsidRDefault="008507FA">
      <w:pPr>
        <w:pStyle w:val="aa"/>
        <w:ind w:firstLineChars="0" w:firstLine="0"/>
        <w:rPr>
          <w:rFonts w:ascii="宋体" w:hAnsi="宋体" w:cs="宋体"/>
          <w:szCs w:val="21"/>
        </w:rPr>
      </w:pPr>
    </w:p>
    <w:p w14:paraId="3E5CE4DA" w14:textId="77777777" w:rsidR="008507FA" w:rsidRDefault="00000000">
      <w:pPr>
        <w:pStyle w:val="aa"/>
        <w:ind w:firstLineChars="0" w:firstLine="0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>五、实验总结</w:t>
      </w:r>
    </w:p>
    <w:p w14:paraId="6B2A2710" w14:textId="77777777" w:rsidR="00EB2AE0" w:rsidRDefault="00EB2AE0">
      <w:pPr>
        <w:pStyle w:val="aa"/>
        <w:ind w:firstLineChars="0" w:firstLine="0"/>
        <w:rPr>
          <w:rFonts w:ascii="宋体" w:hAnsi="宋体" w:cs="宋体"/>
          <w:szCs w:val="21"/>
        </w:rPr>
      </w:pPr>
      <w:r w:rsidRPr="00EB2AE0">
        <w:rPr>
          <w:rFonts w:ascii="宋体" w:hAnsi="宋体" w:cs="宋体" w:hint="eastAsia"/>
          <w:szCs w:val="21"/>
        </w:rPr>
        <w:t>此次实验的主要收获：</w:t>
      </w:r>
      <w:r w:rsidRPr="00EB2AE0">
        <w:rPr>
          <w:rFonts w:ascii="宋体" w:hAnsi="宋体" w:cs="宋体" w:hint="eastAsia"/>
          <w:szCs w:val="21"/>
        </w:rPr>
        <w:cr/>
        <w:t>1. Jenkins 基础配置</w:t>
      </w:r>
      <w:r w:rsidRPr="00EB2AE0">
        <w:rPr>
          <w:rFonts w:ascii="宋体" w:hAnsi="宋体" w:cs="宋体" w:hint="eastAsia"/>
          <w:szCs w:val="21"/>
        </w:rPr>
        <w:cr/>
        <w:t>安装与初始配置：成功完成了 Jenkins 的安装和初步配置，熟悉了其基本界面和核心功能。</w:t>
      </w:r>
      <w:r w:rsidRPr="00EB2AE0">
        <w:rPr>
          <w:rFonts w:ascii="宋体" w:hAnsi="宋体" w:cs="宋体" w:hint="eastAsia"/>
          <w:szCs w:val="21"/>
        </w:rPr>
        <w:cr/>
        <w:t>学会了通过插件管理系统扩展 Jenkins 的功能，以满足不同的构建和集成需求。</w:t>
      </w:r>
      <w:r w:rsidRPr="00EB2AE0">
        <w:rPr>
          <w:rFonts w:ascii="宋体" w:hAnsi="宋体" w:cs="宋体" w:hint="eastAsia"/>
          <w:szCs w:val="21"/>
        </w:rPr>
        <w:cr/>
        <w:t>插件管理与功能扩展：使用插件管理器安装了多种插件，扩展了 Jenkins 的功能，支持多样化的构建需求，如源码管理、测试工具、通知系统等。</w:t>
      </w:r>
      <w:r w:rsidRPr="00EB2AE0">
        <w:rPr>
          <w:rFonts w:ascii="宋体" w:hAnsi="宋体" w:cs="宋体" w:hint="eastAsia"/>
          <w:szCs w:val="21"/>
        </w:rPr>
        <w:cr/>
      </w:r>
      <w:r w:rsidRPr="00EB2AE0">
        <w:rPr>
          <w:rFonts w:ascii="宋体" w:hAnsi="宋体" w:cs="宋体" w:hint="eastAsia"/>
          <w:szCs w:val="21"/>
        </w:rPr>
        <w:lastRenderedPageBreak/>
        <w:t>2. 创建和管理 Jenkins 任务</w:t>
      </w:r>
      <w:r w:rsidRPr="00EB2AE0">
        <w:rPr>
          <w:rFonts w:ascii="宋体" w:hAnsi="宋体" w:cs="宋体" w:hint="eastAsia"/>
          <w:szCs w:val="21"/>
        </w:rPr>
        <w:cr/>
        <w:t>创建与配置 Jenkins 任务：掌握了创建和配置 Jenkins 任务的流程，包括源码管理设置、构建触发器、构建步骤以及后续操作的配置。通过设置源码管理（如 Git）、构建触发条件和具体的构建步骤，学会了如何自动化管理项目的构建过程。</w:t>
      </w:r>
      <w:r w:rsidRPr="00EB2AE0">
        <w:rPr>
          <w:rFonts w:ascii="宋体" w:hAnsi="宋体" w:cs="宋体" w:hint="eastAsia"/>
          <w:szCs w:val="21"/>
        </w:rPr>
        <w:cr/>
        <w:t xml:space="preserve">流水线（Pipeline）脚本：熟悉了 </w:t>
      </w:r>
      <w:proofErr w:type="spellStart"/>
      <w:r w:rsidRPr="00EB2AE0">
        <w:rPr>
          <w:rFonts w:ascii="宋体" w:hAnsi="宋体" w:cs="宋体" w:hint="eastAsia"/>
          <w:szCs w:val="21"/>
        </w:rPr>
        <w:t>Jenkinsfile</w:t>
      </w:r>
      <w:proofErr w:type="spellEnd"/>
      <w:r w:rsidRPr="00EB2AE0">
        <w:rPr>
          <w:rFonts w:ascii="宋体" w:hAnsi="宋体" w:cs="宋体" w:hint="eastAsia"/>
          <w:szCs w:val="21"/>
        </w:rPr>
        <w:t xml:space="preserve"> 的使用，能够通过流水线脚本定义复杂的构建流程，实现了构建、测试和部署的全自动化。</w:t>
      </w:r>
      <w:r w:rsidRPr="00EB2AE0">
        <w:rPr>
          <w:rFonts w:ascii="宋体" w:hAnsi="宋体" w:cs="宋体" w:hint="eastAsia"/>
          <w:szCs w:val="21"/>
        </w:rPr>
        <w:cr/>
        <w:t>3. 自动化测试集成</w:t>
      </w:r>
      <w:r w:rsidRPr="00EB2AE0">
        <w:rPr>
          <w:rFonts w:ascii="宋体" w:hAnsi="宋体" w:cs="宋体" w:hint="eastAsia"/>
          <w:szCs w:val="21"/>
        </w:rPr>
        <w:cr/>
        <w:t>测试框架集成：成功集成了单元测试和集成测试框架，在构建过程中自动执行测试并生成详细的测试报告。理解了在持续集成流程中，自动化测试对于提升代码质量和项目稳定性的关键作用。</w:t>
      </w:r>
    </w:p>
    <w:p w14:paraId="6AD0FEEE" w14:textId="2CC05958" w:rsidR="00EB2AE0" w:rsidRDefault="00EB2AE0">
      <w:pPr>
        <w:pStyle w:val="aa"/>
        <w:ind w:firstLineChars="0" w:firstLine="0"/>
        <w:rPr>
          <w:rFonts w:ascii="宋体" w:hAnsi="宋体" w:cs="宋体"/>
          <w:szCs w:val="21"/>
        </w:rPr>
      </w:pPr>
      <w:r w:rsidRPr="00EB2AE0">
        <w:rPr>
          <w:rFonts w:ascii="宋体" w:hAnsi="宋体" w:cs="宋体" w:hint="eastAsia"/>
          <w:szCs w:val="21"/>
        </w:rPr>
        <w:t>测试报告与质量监控：配置了 Jenkins 自动生成和展示测试报告，使团队能够实时监控测试结果和代码质量。</w:t>
      </w:r>
      <w:r w:rsidRPr="00EB2AE0">
        <w:rPr>
          <w:rFonts w:ascii="宋体" w:hAnsi="宋体" w:cs="宋体" w:hint="eastAsia"/>
          <w:szCs w:val="21"/>
        </w:rPr>
        <w:cr/>
        <w:t>4. 持续交付和部署</w:t>
      </w:r>
      <w:r w:rsidRPr="00EB2AE0">
        <w:rPr>
          <w:rFonts w:ascii="宋体" w:hAnsi="宋体" w:cs="宋体" w:hint="eastAsia"/>
          <w:szCs w:val="21"/>
        </w:rPr>
        <w:cr/>
        <w:t>自动化部署流程：配置了从代码提交到应用部署的自动化流程，体验了持续交付（CD）带来的效率提升。学习了如何使用 Jenkins 插件（如 SSH、Docker 插件）实现不同环境下的自动部署，解决了环境差异带来的问题。</w:t>
      </w:r>
      <w:r w:rsidRPr="00EB2AE0">
        <w:rPr>
          <w:rFonts w:ascii="宋体" w:hAnsi="宋体" w:cs="宋体" w:hint="eastAsia"/>
          <w:szCs w:val="21"/>
        </w:rPr>
        <w:cr/>
        <w:t>环境配置与部署策略：了解了如何管理不同环境的配置，制定有效的部署策略以确保应用在各个环境中的一致性和稳定性。</w:t>
      </w:r>
      <w:r w:rsidRPr="00EB2AE0">
        <w:rPr>
          <w:rFonts w:ascii="宋体" w:hAnsi="宋体" w:cs="宋体" w:hint="eastAsia"/>
          <w:szCs w:val="21"/>
        </w:rPr>
        <w:cr/>
        <w:t>5. 问题排查与优化</w:t>
      </w:r>
      <w:r w:rsidRPr="00EB2AE0">
        <w:rPr>
          <w:rFonts w:ascii="宋体" w:hAnsi="宋体" w:cs="宋体" w:hint="eastAsia"/>
          <w:szCs w:val="21"/>
        </w:rPr>
        <w:cr/>
        <w:t>问题排查能力提升：通过模拟和解决 Jenkins 中常见的问题，提升了对 Jenkins 系统的故障排查和解决能力。学习了如何使用 Jenkins 的日志和诊断工具进行问题分析，迅速定位和解决构建失败或性能问题。</w:t>
      </w:r>
      <w:r w:rsidRPr="00EB2AE0">
        <w:rPr>
          <w:rFonts w:ascii="宋体" w:hAnsi="宋体" w:cs="宋体" w:hint="eastAsia"/>
          <w:szCs w:val="21"/>
        </w:rPr>
        <w:cr/>
        <w:t>构建流程优化：对构建和测试过程进行了优化，减少了构建时间，显著提高了持续集成的效率和稳定性。</w:t>
      </w:r>
      <w:r w:rsidRPr="00EB2AE0">
        <w:rPr>
          <w:rFonts w:ascii="宋体" w:hAnsi="宋体" w:cs="宋体" w:hint="eastAsia"/>
          <w:szCs w:val="21"/>
        </w:rPr>
        <w:cr/>
      </w:r>
    </w:p>
    <w:p w14:paraId="0AED2696" w14:textId="77777777" w:rsidR="00D4738A" w:rsidRDefault="00D4738A">
      <w:pPr>
        <w:pStyle w:val="aa"/>
        <w:ind w:firstLineChars="0" w:firstLine="0"/>
        <w:rPr>
          <w:rFonts w:ascii="宋体" w:hAnsi="宋体" w:cs="宋体" w:hint="eastAsia"/>
          <w:szCs w:val="21"/>
        </w:rPr>
      </w:pPr>
    </w:p>
    <w:sectPr w:rsidR="00D4738A">
      <w:headerReference w:type="default" r:id="rId16"/>
      <w:footerReference w:type="even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F32C4" w14:textId="77777777" w:rsidR="000113AF" w:rsidRDefault="000113AF">
      <w:r>
        <w:separator/>
      </w:r>
    </w:p>
  </w:endnote>
  <w:endnote w:type="continuationSeparator" w:id="0">
    <w:p w14:paraId="3A3FCDDA" w14:textId="77777777" w:rsidR="000113AF" w:rsidRDefault="00011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17B3D6" w14:textId="77777777" w:rsidR="008507FA" w:rsidRDefault="00000000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A5ADC7B" w14:textId="77777777" w:rsidR="008507FA" w:rsidRDefault="008507F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BFF1D" w14:textId="77777777" w:rsidR="008507FA" w:rsidRDefault="00000000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</w:rPr>
      <w:t>2</w:t>
    </w:r>
    <w:r>
      <w:rPr>
        <w:rStyle w:val="a9"/>
      </w:rPr>
      <w:fldChar w:fldCharType="end"/>
    </w:r>
  </w:p>
  <w:p w14:paraId="0756F4B3" w14:textId="77777777" w:rsidR="008507FA" w:rsidRDefault="008507FA">
    <w:pPr>
      <w:pStyle w:val="a5"/>
    </w:pPr>
  </w:p>
  <w:p w14:paraId="2DF61F91" w14:textId="77777777" w:rsidR="008507FA" w:rsidRDefault="008507FA">
    <w:pPr>
      <w:pStyle w:val="a5"/>
    </w:pPr>
  </w:p>
  <w:p w14:paraId="5625BB6A" w14:textId="77777777" w:rsidR="008507FA" w:rsidRDefault="00850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DAF660" w14:textId="77777777" w:rsidR="000113AF" w:rsidRDefault="000113AF">
      <w:r>
        <w:separator/>
      </w:r>
    </w:p>
  </w:footnote>
  <w:footnote w:type="continuationSeparator" w:id="0">
    <w:p w14:paraId="0BAE8B6D" w14:textId="77777777" w:rsidR="000113AF" w:rsidRDefault="00011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32D59E" w14:textId="77777777" w:rsidR="008507FA" w:rsidRDefault="00000000">
    <w:pPr>
      <w:pStyle w:val="a7"/>
      <w:jc w:val="right"/>
    </w:pPr>
    <w:r>
      <w:rPr>
        <w:rFonts w:hint="eastAsia"/>
      </w:rPr>
      <w:t>软件工程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924A5D"/>
    <w:multiLevelType w:val="hybridMultilevel"/>
    <w:tmpl w:val="2AB603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C0D466C"/>
    <w:multiLevelType w:val="multilevel"/>
    <w:tmpl w:val="7C0D466C"/>
    <w:lvl w:ilvl="0">
      <w:start w:val="1"/>
      <w:numFmt w:val="japaneseCounting"/>
      <w:lvlText w:val="%1、"/>
      <w:lvlJc w:val="left"/>
      <w:pPr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81283261">
    <w:abstractNumId w:val="1"/>
  </w:num>
  <w:num w:numId="2" w16cid:durableId="16254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I3MmRmYzRkNTM5ZTkxYWYzMGNhMDg4YWZlZjczOGUifQ=="/>
  </w:docVars>
  <w:rsids>
    <w:rsidRoot w:val="001E731F"/>
    <w:rsid w:val="000113AF"/>
    <w:rsid w:val="00041345"/>
    <w:rsid w:val="000B3D75"/>
    <w:rsid w:val="00120EEB"/>
    <w:rsid w:val="001E731F"/>
    <w:rsid w:val="0020149B"/>
    <w:rsid w:val="00456C0A"/>
    <w:rsid w:val="004D22CE"/>
    <w:rsid w:val="00512071"/>
    <w:rsid w:val="008507FA"/>
    <w:rsid w:val="00D4738A"/>
    <w:rsid w:val="00EB2AE0"/>
    <w:rsid w:val="00F926D9"/>
    <w:rsid w:val="00FB11A7"/>
    <w:rsid w:val="3DFB3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ED8F"/>
  <w15:docId w15:val="{AACF2CDE-917A-457A-A8A8-FE501235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  <w:autoRedefine/>
    <w:semiHidden/>
    <w:qFormat/>
  </w:style>
  <w:style w:type="character" w:customStyle="1" w:styleId="a8">
    <w:name w:val="页眉 字符"/>
    <w:basedOn w:val="a0"/>
    <w:link w:val="a7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autoRedefine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2D28C1-3523-44FF-9505-3C3E2739A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ljing</dc:creator>
  <cp:lastModifiedBy>楚雄 单</cp:lastModifiedBy>
  <cp:revision>4</cp:revision>
  <dcterms:created xsi:type="dcterms:W3CDTF">2024-06-09T09:02:00Z</dcterms:created>
  <dcterms:modified xsi:type="dcterms:W3CDTF">2024-06-09T09:02:00Z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F06097C5DA084C58948BBD0CBE2C7656_13</vt:lpwstr>
  </property>
</Properties>
</file>