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937" w:rsidRPr="00CC5BB0" w:rsidRDefault="00D542B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</w:rPr>
      </w:pPr>
      <w:proofErr w:type="spellStart"/>
      <w:r w:rsidRPr="00CC5BB0">
        <w:rPr>
          <w:rFonts w:ascii="Calibri" w:hAnsi="Calibri" w:cs="Calibri"/>
          <w:sz w:val="44"/>
          <w:szCs w:val="44"/>
          <w:lang w:val="en-US"/>
        </w:rPr>
        <w:t>Instrukcja</w:t>
      </w:r>
      <w:proofErr w:type="spellEnd"/>
      <w:r w:rsidRPr="00CC5BB0">
        <w:rPr>
          <w:rFonts w:ascii="Calibri" w:hAnsi="Calibri" w:cs="Calibri"/>
          <w:sz w:val="44"/>
          <w:szCs w:val="44"/>
          <w:lang w:val="en-US"/>
        </w:rPr>
        <w:t xml:space="preserve"> </w:t>
      </w:r>
      <w:proofErr w:type="spellStart"/>
      <w:r w:rsidR="00C5756D" w:rsidRPr="00CC5BB0">
        <w:rPr>
          <w:rFonts w:ascii="Calibri" w:hAnsi="Calibri" w:cs="Calibri"/>
          <w:sz w:val="44"/>
          <w:szCs w:val="44"/>
          <w:lang w:val="en-US"/>
        </w:rPr>
        <w:t>o</w:t>
      </w:r>
      <w:r w:rsidRPr="00CC5BB0">
        <w:rPr>
          <w:rFonts w:ascii="Calibri" w:hAnsi="Calibri" w:cs="Calibri"/>
          <w:sz w:val="44"/>
          <w:szCs w:val="44"/>
          <w:lang w:val="en-US"/>
        </w:rPr>
        <w:t>bs</w:t>
      </w:r>
      <w:proofErr w:type="spellEnd"/>
      <w:r w:rsidRPr="00CC5BB0">
        <w:rPr>
          <w:rFonts w:ascii="Calibri" w:hAnsi="Calibri" w:cs="Calibri"/>
          <w:sz w:val="44"/>
          <w:szCs w:val="44"/>
        </w:rPr>
        <w:t>ługi</w:t>
      </w:r>
    </w:p>
    <w:p w:rsidR="00074937" w:rsidRPr="00CC5BB0" w:rsidRDefault="000749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074937" w:rsidRPr="00CC5BB0" w:rsidRDefault="00D57B8C" w:rsidP="00C5756D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Program dostarcza środowisko symulacji oraz interfejs użytkownika pozwalające na testowanie, tworzenie i trenowanie sztucznych sieci neuronowych.</w:t>
      </w:r>
    </w:p>
    <w:p w:rsidR="00074937" w:rsidRPr="00CC5BB0" w:rsidRDefault="000749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074937" w:rsidRPr="00CC5BB0" w:rsidRDefault="00C5756D" w:rsidP="00C5756D">
      <w:pPr>
        <w:pStyle w:val="Akapitzlist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>Ekran konfiguracji</w:t>
      </w:r>
    </w:p>
    <w:p w:rsidR="00074937" w:rsidRPr="00CC5BB0" w:rsidRDefault="00D57B8C" w:rsidP="00023523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Po uruchomieniu programu, użytkownikowi przedstawione zostaje menu</w:t>
      </w:r>
      <w:r w:rsidR="00C5756D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 xml:space="preserve">konfiguracji, za którego pomocą ustalamy parametry symulacji którą chcemy przeprowadzić. </w:t>
      </w:r>
    </w:p>
    <w:p w:rsidR="00AD20B8" w:rsidRPr="00CC5BB0" w:rsidRDefault="00AD20B8" w:rsidP="00023523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</w:rPr>
      </w:pPr>
      <w:r w:rsidRPr="00CC5BB0">
        <w:rPr>
          <w:rFonts w:ascii="Calibri" w:hAnsi="Calibri" w:cs="Calibri"/>
          <w:noProof/>
        </w:rPr>
        <w:drawing>
          <wp:inline distT="0" distB="0" distL="0" distR="0">
            <wp:extent cx="4760429" cy="3667125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297" cy="36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0B8" w:rsidRPr="00CC5BB0" w:rsidRDefault="00AD20B8" w:rsidP="00023523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</w:rPr>
      </w:pPr>
    </w:p>
    <w:p w:rsidR="00074937" w:rsidRPr="00CC5BB0" w:rsidRDefault="00C5756D" w:rsidP="00C5756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>Liczba samochodów</w:t>
      </w:r>
    </w:p>
    <w:p w:rsidR="001548C2" w:rsidRPr="00CC5BB0" w:rsidRDefault="00D57B8C" w:rsidP="001548C2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Użytkownik może zmieniać liczbę samochodów (a przez to również</w:t>
      </w:r>
      <w:r w:rsidR="00C5756D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i wielkość</w:t>
      </w:r>
      <w:r w:rsidR="00C5756D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populacji sztucznej inteligencji) przy pomocy</w:t>
      </w:r>
      <w:r w:rsidR="00C5756D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przycisków "+" i "-". Możliwymi</w:t>
      </w:r>
      <w:r w:rsidR="00C5756D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ustawieniami są liczby z zakresu</w:t>
      </w:r>
      <w:r w:rsidR="00C5756D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od 10 do 100.</w:t>
      </w:r>
      <w:r w:rsidR="001548C2" w:rsidRPr="00CC5BB0">
        <w:rPr>
          <w:rFonts w:ascii="Calibri" w:hAnsi="Calibri" w:cs="Calibri"/>
        </w:rPr>
        <w:t xml:space="preserve"> </w:t>
      </w:r>
    </w:p>
    <w:p w:rsidR="00074937" w:rsidRPr="00CC5BB0" w:rsidRDefault="00D57B8C" w:rsidP="004F06B5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Należy zwrócić uwagę, że zbyt małe populacje będą uczyć się wolniej i częściej będą popełniać błędy. Trzeba pamiętać także o ograniczeniach sprzętowych.</w:t>
      </w:r>
      <w:r w:rsidR="001548C2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Sugerowaną wartością dającą zadowalające wyniki jest liczba z przedziału 50-</w:t>
      </w:r>
      <w:r w:rsidR="001548C2" w:rsidRPr="00CC5BB0">
        <w:rPr>
          <w:rFonts w:ascii="Calibri" w:hAnsi="Calibri" w:cs="Calibri"/>
        </w:rPr>
        <w:t>8</w:t>
      </w:r>
      <w:r w:rsidRPr="00CC5BB0">
        <w:rPr>
          <w:rFonts w:ascii="Calibri" w:hAnsi="Calibri" w:cs="Calibri"/>
        </w:rPr>
        <w:t>0 osobników.</w:t>
      </w:r>
      <w:r w:rsidRPr="00CC5BB0">
        <w:rPr>
          <w:rFonts w:ascii="Calibri" w:hAnsi="Calibri" w:cs="Calibri"/>
        </w:rPr>
        <w:tab/>
      </w:r>
    </w:p>
    <w:p w:rsidR="00074937" w:rsidRPr="00CC5BB0" w:rsidRDefault="004F06B5" w:rsidP="004F06B5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lastRenderedPageBreak/>
        <w:t>Tryb manualny</w:t>
      </w:r>
    </w:p>
    <w:p w:rsidR="004F06B5" w:rsidRPr="00CC5BB0" w:rsidRDefault="00D57B8C" w:rsidP="004F06B5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Pozwala na sterowanie jednym z pojazdów użytkownikowi.</w:t>
      </w:r>
    </w:p>
    <w:p w:rsidR="00074937" w:rsidRPr="00CC5BB0" w:rsidRDefault="00D57B8C" w:rsidP="004F06B5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Domyślne sterowanie w trybie manualnym:</w:t>
      </w:r>
    </w:p>
    <w:p w:rsidR="004F06B5" w:rsidRPr="00CC5BB0" w:rsidRDefault="00D57B8C" w:rsidP="00C5756D">
      <w:pPr>
        <w:pStyle w:val="Akapitzlist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 xml:space="preserve">W </w:t>
      </w:r>
      <w:r w:rsidR="004F06B5" w:rsidRPr="00CC5BB0">
        <w:rPr>
          <w:rFonts w:ascii="Calibri" w:hAnsi="Calibri" w:cs="Calibri"/>
        </w:rPr>
        <w:t>–</w:t>
      </w:r>
      <w:r w:rsidRPr="00CC5BB0">
        <w:rPr>
          <w:rFonts w:ascii="Calibri" w:hAnsi="Calibri" w:cs="Calibri"/>
        </w:rPr>
        <w:t xml:space="preserve"> Gaz</w:t>
      </w:r>
      <w:r w:rsidR="004F06B5" w:rsidRPr="00CC5BB0">
        <w:rPr>
          <w:rFonts w:ascii="Calibri" w:hAnsi="Calibri" w:cs="Calibri"/>
        </w:rPr>
        <w:t>,</w:t>
      </w:r>
    </w:p>
    <w:p w:rsidR="004F06B5" w:rsidRPr="00CC5BB0" w:rsidRDefault="00D57B8C" w:rsidP="00C5756D">
      <w:pPr>
        <w:pStyle w:val="Akapitzlist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 xml:space="preserve">S </w:t>
      </w:r>
      <w:r w:rsidR="004F06B5" w:rsidRPr="00CC5BB0">
        <w:rPr>
          <w:rFonts w:ascii="Calibri" w:hAnsi="Calibri" w:cs="Calibri"/>
        </w:rPr>
        <w:t>–</w:t>
      </w:r>
      <w:r w:rsidRPr="00CC5BB0">
        <w:rPr>
          <w:rFonts w:ascii="Calibri" w:hAnsi="Calibri" w:cs="Calibri"/>
        </w:rPr>
        <w:t xml:space="preserve"> Hamowanie</w:t>
      </w:r>
      <w:r w:rsidR="004F06B5" w:rsidRPr="00CC5BB0">
        <w:rPr>
          <w:rFonts w:ascii="Calibri" w:hAnsi="Calibri" w:cs="Calibri"/>
        </w:rPr>
        <w:t>,</w:t>
      </w:r>
    </w:p>
    <w:p w:rsidR="00074937" w:rsidRPr="00CC5BB0" w:rsidRDefault="00D57B8C" w:rsidP="00C5756D">
      <w:pPr>
        <w:pStyle w:val="Akapitzlist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>A, D - skręt w lewo, prawo.</w:t>
      </w:r>
    </w:p>
    <w:p w:rsidR="004F06B5" w:rsidRPr="00CC5BB0" w:rsidRDefault="004F06B5" w:rsidP="004F06B5">
      <w:pPr>
        <w:pStyle w:val="Akapitzlist"/>
        <w:widowControl w:val="0"/>
        <w:autoSpaceDE w:val="0"/>
        <w:autoSpaceDN w:val="0"/>
        <w:adjustRightInd w:val="0"/>
        <w:spacing w:after="200" w:line="240" w:lineRule="auto"/>
        <w:ind w:left="1440"/>
        <w:rPr>
          <w:rFonts w:ascii="Calibri" w:hAnsi="Calibri" w:cs="Calibri"/>
        </w:rPr>
      </w:pPr>
    </w:p>
    <w:p w:rsidR="00074937" w:rsidRPr="00CC5BB0" w:rsidRDefault="00D57B8C" w:rsidP="004F06B5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>Szansa mutacji</w:t>
      </w:r>
    </w:p>
    <w:p w:rsidR="00074937" w:rsidRPr="00CC5BB0" w:rsidRDefault="00D57B8C" w:rsidP="004F06B5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Parametr konfigurujący algorytm genetyczny. Jest to szansa na mutację wagi w neuronie.</w:t>
      </w:r>
      <w:r w:rsidR="004F06B5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Parametr przyjmuje wartości zmiennoprzecinkowe od 0 do 1, gdzie "1" jest równoznaczne 100% szansie mutacji.</w:t>
      </w:r>
    </w:p>
    <w:p w:rsidR="00074937" w:rsidRPr="00CC5BB0" w:rsidRDefault="00D57B8C" w:rsidP="00C5756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ab/>
      </w:r>
    </w:p>
    <w:p w:rsidR="00074937" w:rsidRPr="00CC5BB0" w:rsidRDefault="00D57B8C" w:rsidP="004F06B5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>Procent selekcji</w:t>
      </w:r>
    </w:p>
    <w:p w:rsidR="00074937" w:rsidRPr="00CC5BB0" w:rsidRDefault="00D57B8C" w:rsidP="004F06B5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Jest to parametr konfiguracyjny algorytmu ewolucyjnego.</w:t>
      </w:r>
      <w:r w:rsidR="004F06B5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Jest to procent osobników które przeżywają selekcję.</w:t>
      </w:r>
      <w:r w:rsidR="004F06B5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Parametr przyjmuje wartości zmiennoprzecinkowe</w:t>
      </w:r>
      <w:r w:rsidR="004F06B5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od 0 (wyłącznie) do 1, gdzie "1" jest równoznaczne temu, że 100% osobników zostanie wybranych do</w:t>
      </w:r>
      <w:r w:rsidR="004F06B5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nowej generacji.</w:t>
      </w:r>
      <w:r w:rsidR="004F06B5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ab/>
      </w:r>
    </w:p>
    <w:p w:rsidR="00074937" w:rsidRPr="00CC5BB0" w:rsidRDefault="00D57B8C" w:rsidP="004F06B5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>Panel konfiguracji sieci neuronowej</w:t>
      </w:r>
    </w:p>
    <w:p w:rsidR="00835E60" w:rsidRPr="00CC5BB0" w:rsidRDefault="00D57B8C" w:rsidP="00835E60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W tym panelu możliwe jest zdefiniowanie testowanej sieci neuronowej</w:t>
      </w:r>
      <w:r w:rsidR="004F06B5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przy</w:t>
      </w:r>
      <w:r w:rsidR="004F06B5" w:rsidRPr="00CC5BB0">
        <w:rPr>
          <w:rFonts w:ascii="Calibri" w:hAnsi="Calibri" w:cs="Calibri"/>
        </w:rPr>
        <w:t xml:space="preserve"> p</w:t>
      </w:r>
      <w:r w:rsidRPr="00CC5BB0">
        <w:rPr>
          <w:rFonts w:ascii="Calibri" w:hAnsi="Calibri" w:cs="Calibri"/>
        </w:rPr>
        <w:t>omocy definicji warstw ukrytych, ich typów i ilości zawartych</w:t>
      </w:r>
      <w:r w:rsidR="004F06B5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przez nie neuronów.</w:t>
      </w:r>
      <w:r w:rsidR="004F06B5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Sieć musi mieć co najmniej jedną warstwę.</w:t>
      </w:r>
      <w:r w:rsidR="00243930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Ostatnia warstwa musi mieć liczność neuronów równą oczekiwanej liczności wartości zwracanej przez sieć</w:t>
      </w:r>
      <w:r w:rsidR="00835E60" w:rsidRPr="00CC5BB0">
        <w:rPr>
          <w:rFonts w:ascii="Calibri" w:hAnsi="Calibri" w:cs="Calibri"/>
        </w:rPr>
        <w:t>.</w:t>
      </w:r>
      <w:bookmarkStart w:id="0" w:name="_GoBack"/>
      <w:bookmarkEnd w:id="0"/>
    </w:p>
    <w:p w:rsidR="00DC04BF" w:rsidRPr="00CC5BB0" w:rsidRDefault="00D57B8C" w:rsidP="00DC04BF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 xml:space="preserve">Przycisk </w:t>
      </w:r>
      <w:proofErr w:type="spellStart"/>
      <w:r w:rsidRPr="00CC5BB0">
        <w:rPr>
          <w:rFonts w:ascii="Calibri" w:hAnsi="Calibri" w:cs="Calibri"/>
        </w:rPr>
        <w:t>Add</w:t>
      </w:r>
      <w:proofErr w:type="spellEnd"/>
      <w:r w:rsidRPr="00CC5BB0">
        <w:rPr>
          <w:rFonts w:ascii="Calibri" w:hAnsi="Calibri" w:cs="Calibri"/>
        </w:rPr>
        <w:t xml:space="preserve"> </w:t>
      </w:r>
      <w:proofErr w:type="spellStart"/>
      <w:r w:rsidRPr="00CC5BB0">
        <w:rPr>
          <w:rFonts w:ascii="Calibri" w:hAnsi="Calibri" w:cs="Calibri"/>
        </w:rPr>
        <w:t>Hidden</w:t>
      </w:r>
      <w:proofErr w:type="spellEnd"/>
      <w:r w:rsidRPr="00CC5BB0">
        <w:rPr>
          <w:rFonts w:ascii="Calibri" w:hAnsi="Calibri" w:cs="Calibri"/>
        </w:rPr>
        <w:t xml:space="preserve"> </w:t>
      </w:r>
      <w:proofErr w:type="spellStart"/>
      <w:r w:rsidRPr="00CC5BB0">
        <w:rPr>
          <w:rFonts w:ascii="Calibri" w:hAnsi="Calibri" w:cs="Calibri"/>
        </w:rPr>
        <w:t>Layer</w:t>
      </w:r>
      <w:proofErr w:type="spellEnd"/>
      <w:r w:rsidRPr="00CC5BB0">
        <w:rPr>
          <w:rFonts w:ascii="Calibri" w:hAnsi="Calibri" w:cs="Calibri"/>
        </w:rPr>
        <w:t xml:space="preserve"> pozwala na dodanie jednej warstwy ukrytej.</w:t>
      </w:r>
    </w:p>
    <w:p w:rsidR="00DC04BF" w:rsidRPr="00CC5BB0" w:rsidRDefault="00835E60" w:rsidP="00DC04BF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P</w:t>
      </w:r>
      <w:r w:rsidR="00D57B8C" w:rsidRPr="00CC5BB0">
        <w:rPr>
          <w:rFonts w:ascii="Calibri" w:hAnsi="Calibri" w:cs="Calibri"/>
        </w:rPr>
        <w:t xml:space="preserve">rzycisk </w:t>
      </w:r>
      <w:proofErr w:type="spellStart"/>
      <w:r w:rsidR="00D57B8C" w:rsidRPr="00CC5BB0">
        <w:rPr>
          <w:rFonts w:ascii="Calibri" w:hAnsi="Calibri" w:cs="Calibri"/>
        </w:rPr>
        <w:t>Delete</w:t>
      </w:r>
      <w:proofErr w:type="spellEnd"/>
      <w:r w:rsidR="00D57B8C" w:rsidRPr="00CC5BB0">
        <w:rPr>
          <w:rFonts w:ascii="Calibri" w:hAnsi="Calibri" w:cs="Calibri"/>
        </w:rPr>
        <w:t xml:space="preserve"> na pozycji opisującej warstwę ukrytą pozwala na jej</w:t>
      </w:r>
      <w:r w:rsidR="00DC04BF" w:rsidRPr="00CC5BB0">
        <w:rPr>
          <w:rFonts w:ascii="Calibri" w:hAnsi="Calibri" w:cs="Calibri"/>
        </w:rPr>
        <w:t xml:space="preserve"> </w:t>
      </w:r>
      <w:r w:rsidR="00D57B8C" w:rsidRPr="00CC5BB0">
        <w:rPr>
          <w:rFonts w:ascii="Calibri" w:hAnsi="Calibri" w:cs="Calibri"/>
        </w:rPr>
        <w:t>usunięcie.</w:t>
      </w:r>
    </w:p>
    <w:p w:rsidR="00074937" w:rsidRPr="00CC5BB0" w:rsidRDefault="00D57B8C" w:rsidP="00DC04BF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Pozycja opisująca warstwę ukrytą zawiera dwie informacje: typ funkcji</w:t>
      </w:r>
      <w:r w:rsidR="00DC04BF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aktywacji (domyślną jest tangens hiperboliczny) oraz liczbę neuronów</w:t>
      </w:r>
      <w:r w:rsidR="00DC04BF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w warstwie, która musi być liczbą naturalną większą od zera.</w:t>
      </w:r>
    </w:p>
    <w:p w:rsidR="00DC04BF" w:rsidRPr="00CC5BB0" w:rsidRDefault="00D57B8C" w:rsidP="00DC04BF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Dostępnymi funkcjami aktywacji są:</w:t>
      </w:r>
    </w:p>
    <w:p w:rsidR="00074937" w:rsidRPr="00CC5BB0" w:rsidRDefault="00D57B8C" w:rsidP="00DC04BF">
      <w:pPr>
        <w:pStyle w:val="Akapitzlist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proofErr w:type="spellStart"/>
      <w:r w:rsidRPr="00CC5BB0">
        <w:rPr>
          <w:rFonts w:ascii="Calibri" w:hAnsi="Calibri" w:cs="Calibri"/>
        </w:rPr>
        <w:t>TanH</w:t>
      </w:r>
      <w:proofErr w:type="spellEnd"/>
      <w:r w:rsidRPr="00CC5BB0">
        <w:rPr>
          <w:rFonts w:ascii="Calibri" w:hAnsi="Calibri" w:cs="Calibri"/>
        </w:rPr>
        <w:t xml:space="preserve"> - tange</w:t>
      </w:r>
      <w:r w:rsidR="00DC04BF" w:rsidRPr="00CC5BB0">
        <w:rPr>
          <w:rFonts w:ascii="Calibri" w:hAnsi="Calibri" w:cs="Calibri"/>
        </w:rPr>
        <w:t>n</w:t>
      </w:r>
      <w:r w:rsidRPr="00CC5BB0">
        <w:rPr>
          <w:rFonts w:ascii="Calibri" w:hAnsi="Calibri" w:cs="Calibri"/>
        </w:rPr>
        <w:t>s hiperboliczny</w:t>
      </w:r>
      <w:r w:rsidR="00D51DC2" w:rsidRPr="00CC5BB0">
        <w:rPr>
          <w:rFonts w:ascii="Calibri" w:hAnsi="Calibri" w:cs="Calibri"/>
        </w:rPr>
        <w:t xml:space="preserve">, </w:t>
      </w:r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x</m:t>
                </m:r>
              </m:e>
            </m:d>
            <m:r>
              <w:rPr>
                <w:rFonts w:ascii="Cambria Math" w:hAnsi="Cambria Math" w:cs="Calibri"/>
              </w:rPr>
              <m:t xml:space="preserve">= </m:t>
            </m:r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libri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libri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-x</m:t>
                    </m:r>
                  </m:sup>
                </m:sSup>
              </m:den>
            </m:f>
          </m:e>
        </m:func>
      </m:oMath>
    </w:p>
    <w:p w:rsidR="00DC04BF" w:rsidRPr="00CC5BB0" w:rsidRDefault="00DC04BF" w:rsidP="00DC04BF">
      <w:pPr>
        <w:pStyle w:val="Akapitzlist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proofErr w:type="spellStart"/>
      <w:r w:rsidRPr="00CC5BB0">
        <w:rPr>
          <w:rFonts w:ascii="Calibri" w:hAnsi="Calibri" w:cs="Calibri"/>
        </w:rPr>
        <w:t>StepNeuron</w:t>
      </w:r>
      <w:proofErr w:type="spellEnd"/>
      <w:r w:rsidRPr="00CC5BB0">
        <w:rPr>
          <w:rFonts w:ascii="Calibri" w:hAnsi="Calibri" w:cs="Calibri"/>
        </w:rPr>
        <w:t xml:space="preserve"> – </w:t>
      </w:r>
      <m:oMath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0,   jeśli x&lt;0</m:t>
                </m:r>
              </m:e>
              <m:e>
                <m:r>
                  <w:rPr>
                    <w:rFonts w:ascii="Cambria Math" w:hAnsi="Cambria Math" w:cs="Calibri"/>
                  </w:rPr>
                  <m:t>1,   jeśli x ≥0</m:t>
                </m:r>
              </m:e>
            </m:eqArr>
          </m:e>
        </m:d>
      </m:oMath>
    </w:p>
    <w:p w:rsidR="00DC04BF" w:rsidRPr="00CC5BB0" w:rsidRDefault="00DC04BF" w:rsidP="00DC04BF">
      <w:pPr>
        <w:pStyle w:val="Akapitzlist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proofErr w:type="spellStart"/>
      <w:r w:rsidRPr="00CC5BB0">
        <w:rPr>
          <w:rFonts w:ascii="Calibri" w:hAnsi="Calibri" w:cs="Calibri"/>
        </w:rPr>
        <w:t>IdentityNeuron</w:t>
      </w:r>
      <w:proofErr w:type="spellEnd"/>
      <w:r w:rsidR="00D51DC2" w:rsidRPr="00CC5BB0">
        <w:rPr>
          <w:rFonts w:ascii="Calibri" w:hAnsi="Calibri" w:cs="Calibri"/>
        </w:rPr>
        <w:t xml:space="preserve"> -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=x</m:t>
        </m:r>
      </m:oMath>
    </w:p>
    <w:p w:rsidR="002A6AC0" w:rsidRPr="00CC5BB0" w:rsidRDefault="002A6AC0" w:rsidP="002A6AC0">
      <w:pPr>
        <w:pStyle w:val="Akapitzlist"/>
        <w:widowControl w:val="0"/>
        <w:autoSpaceDE w:val="0"/>
        <w:autoSpaceDN w:val="0"/>
        <w:adjustRightInd w:val="0"/>
        <w:spacing w:after="200" w:line="240" w:lineRule="auto"/>
        <w:ind w:left="1440"/>
        <w:rPr>
          <w:rFonts w:ascii="Calibri" w:hAnsi="Calibri" w:cs="Calibri"/>
        </w:rPr>
      </w:pPr>
    </w:p>
    <w:p w:rsidR="00074937" w:rsidRPr="00CC5BB0" w:rsidRDefault="00D57B8C" w:rsidP="005B4AD9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>Metoda wyboru rodziców</w:t>
      </w:r>
    </w:p>
    <w:p w:rsidR="00074937" w:rsidRPr="00CC5BB0" w:rsidRDefault="00D57B8C" w:rsidP="005B4AD9">
      <w:pPr>
        <w:widowControl w:val="0"/>
        <w:autoSpaceDE w:val="0"/>
        <w:autoSpaceDN w:val="0"/>
        <w:adjustRightInd w:val="0"/>
        <w:spacing w:after="200" w:line="240" w:lineRule="auto"/>
        <w:ind w:left="1440"/>
        <w:rPr>
          <w:rFonts w:ascii="Calibri" w:hAnsi="Calibri" w:cs="Calibri"/>
        </w:rPr>
      </w:pPr>
      <w:r w:rsidRPr="00CC5BB0">
        <w:rPr>
          <w:rFonts w:ascii="Calibri" w:hAnsi="Calibri" w:cs="Calibri"/>
        </w:rPr>
        <w:tab/>
        <w:t>Menu kontekstowe pozwala na wybór sposobu określania szans poszczególnych osobników w populacji na wybór jako rodzica. Możliwe są następujące ustawienia:</w:t>
      </w:r>
    </w:p>
    <w:p w:rsidR="00074937" w:rsidRPr="00CC5BB0" w:rsidRDefault="00D57B8C" w:rsidP="00C5756D">
      <w:pPr>
        <w:pStyle w:val="Akapitzlist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proofErr w:type="spellStart"/>
      <w:r w:rsidRPr="00CC5BB0">
        <w:rPr>
          <w:rFonts w:ascii="Calibri" w:hAnsi="Calibri" w:cs="Calibri"/>
        </w:rPr>
        <w:lastRenderedPageBreak/>
        <w:t>Position</w:t>
      </w:r>
      <w:proofErr w:type="spellEnd"/>
      <w:r w:rsidRPr="00CC5BB0">
        <w:rPr>
          <w:rFonts w:ascii="Calibri" w:hAnsi="Calibri" w:cs="Calibri"/>
        </w:rPr>
        <w:t xml:space="preserve"> </w:t>
      </w:r>
      <w:proofErr w:type="spellStart"/>
      <w:r w:rsidRPr="00CC5BB0">
        <w:rPr>
          <w:rFonts w:ascii="Calibri" w:hAnsi="Calibri" w:cs="Calibri"/>
        </w:rPr>
        <w:t>Linear</w:t>
      </w:r>
      <w:proofErr w:type="spellEnd"/>
      <w:r w:rsidRPr="00CC5BB0">
        <w:rPr>
          <w:rFonts w:ascii="Calibri" w:hAnsi="Calibri" w:cs="Calibri"/>
        </w:rPr>
        <w:t xml:space="preserve"> - Waga rodzica jest liniowo związana z pozycją jaką</w:t>
      </w:r>
      <w:r w:rsidR="005B667C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zajmuje on na posortowanej malejąco według wyniku przejazdu listy</w:t>
      </w:r>
      <w:r w:rsidR="005B667C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 xml:space="preserve">osobników, </w:t>
      </w:r>
      <w:proofErr w:type="spellStart"/>
      <w:r w:rsidRPr="00CC5BB0">
        <w:rPr>
          <w:rFonts w:ascii="Calibri" w:hAnsi="Calibri" w:cs="Calibri"/>
        </w:rPr>
        <w:t>np</w:t>
      </w:r>
      <w:proofErr w:type="spellEnd"/>
      <w:r w:rsidRPr="00CC5BB0">
        <w:rPr>
          <w:rFonts w:ascii="Calibri" w:hAnsi="Calibri" w:cs="Calibri"/>
        </w:rPr>
        <w:t>: jeśli do rozrodu wybieramy 40 osobników, najlepszy</w:t>
      </w:r>
      <w:r w:rsidR="005B667C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z nich będzie miał wagę 40, a najgorszy 1.</w:t>
      </w:r>
    </w:p>
    <w:p w:rsidR="00074937" w:rsidRPr="00CC5BB0" w:rsidRDefault="00D57B8C" w:rsidP="00C5756D">
      <w:pPr>
        <w:pStyle w:val="Akapitzlist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proofErr w:type="spellStart"/>
      <w:r w:rsidRPr="00CC5BB0">
        <w:rPr>
          <w:rFonts w:ascii="Calibri" w:hAnsi="Calibri" w:cs="Calibri"/>
        </w:rPr>
        <w:t>Score</w:t>
      </w:r>
      <w:proofErr w:type="spellEnd"/>
      <w:r w:rsidRPr="00CC5BB0">
        <w:rPr>
          <w:rFonts w:ascii="Calibri" w:hAnsi="Calibri" w:cs="Calibri"/>
        </w:rPr>
        <w:t xml:space="preserve"> </w:t>
      </w:r>
      <w:proofErr w:type="spellStart"/>
      <w:r w:rsidRPr="00CC5BB0">
        <w:rPr>
          <w:rFonts w:ascii="Calibri" w:hAnsi="Calibri" w:cs="Calibri"/>
        </w:rPr>
        <w:t>Linear</w:t>
      </w:r>
      <w:proofErr w:type="spellEnd"/>
      <w:r w:rsidRPr="00CC5BB0">
        <w:rPr>
          <w:rFonts w:ascii="Calibri" w:hAnsi="Calibri" w:cs="Calibri"/>
        </w:rPr>
        <w:t xml:space="preserve"> - Waga rodzica jest interpolowana liniowo na podstawie wyniku osiągniętego podczas przejazdu - najgorszy i najlepszy</w:t>
      </w:r>
      <w:r w:rsidR="005B667C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osobnik mają podobnie do poprzedniej opcji najmniejszą i najwyższą</w:t>
      </w:r>
      <w:r w:rsidR="005B667C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wagę, natomiast wagi osobników pomiędzy obliczane są bezpośrednio</w:t>
      </w:r>
      <w:r w:rsidR="005B667C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na podstawie odległości ich wyników od najwyższej wartości w</w:t>
      </w:r>
      <w:r w:rsidR="005B667C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rozpatrywanym przejeździe.</w:t>
      </w:r>
    </w:p>
    <w:p w:rsidR="00074937" w:rsidRPr="00CC5BB0" w:rsidRDefault="00D57B8C" w:rsidP="00C5756D">
      <w:pPr>
        <w:pStyle w:val="Akapitzlist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proofErr w:type="spellStart"/>
      <w:r w:rsidRPr="00CC5BB0">
        <w:rPr>
          <w:rFonts w:ascii="Calibri" w:hAnsi="Calibri" w:cs="Calibri"/>
        </w:rPr>
        <w:t>Score</w:t>
      </w:r>
      <w:proofErr w:type="spellEnd"/>
      <w:r w:rsidRPr="00CC5BB0">
        <w:rPr>
          <w:rFonts w:ascii="Calibri" w:hAnsi="Calibri" w:cs="Calibri"/>
        </w:rPr>
        <w:t xml:space="preserve"> </w:t>
      </w:r>
      <w:proofErr w:type="spellStart"/>
      <w:r w:rsidRPr="00CC5BB0">
        <w:rPr>
          <w:rFonts w:ascii="Calibri" w:hAnsi="Calibri" w:cs="Calibri"/>
        </w:rPr>
        <w:t>Cubic</w:t>
      </w:r>
      <w:proofErr w:type="spellEnd"/>
      <w:r w:rsidRPr="00CC5BB0">
        <w:rPr>
          <w:rFonts w:ascii="Calibri" w:hAnsi="Calibri" w:cs="Calibri"/>
        </w:rPr>
        <w:t xml:space="preserve"> - Podobnie jak wyżej, ale przy pomocy interpolacji </w:t>
      </w:r>
      <w:proofErr w:type="spellStart"/>
      <w:r w:rsidRPr="00CC5BB0">
        <w:rPr>
          <w:rFonts w:ascii="Calibri" w:hAnsi="Calibri" w:cs="Calibri"/>
        </w:rPr>
        <w:t>bikubicznej</w:t>
      </w:r>
      <w:proofErr w:type="spellEnd"/>
      <w:r w:rsidRPr="00CC5BB0">
        <w:rPr>
          <w:rFonts w:ascii="Calibri" w:hAnsi="Calibri" w:cs="Calibri"/>
        </w:rPr>
        <w:t>.</w:t>
      </w:r>
      <w:r w:rsidRPr="00CC5BB0">
        <w:rPr>
          <w:rFonts w:ascii="Calibri" w:hAnsi="Calibri" w:cs="Calibri"/>
        </w:rPr>
        <w:tab/>
      </w:r>
      <w:r w:rsidRPr="00CC5BB0">
        <w:rPr>
          <w:rFonts w:ascii="Calibri" w:hAnsi="Calibri" w:cs="Calibri"/>
        </w:rPr>
        <w:tab/>
      </w:r>
      <w:r w:rsidRPr="00CC5BB0">
        <w:rPr>
          <w:rFonts w:ascii="Calibri" w:hAnsi="Calibri" w:cs="Calibri"/>
        </w:rPr>
        <w:tab/>
      </w:r>
      <w:r w:rsidRPr="00CC5BB0">
        <w:rPr>
          <w:rFonts w:ascii="Calibri" w:hAnsi="Calibri" w:cs="Calibri"/>
        </w:rPr>
        <w:tab/>
      </w:r>
    </w:p>
    <w:p w:rsidR="00074937" w:rsidRPr="00CC5BB0" w:rsidRDefault="00D57B8C" w:rsidP="00C5756D">
      <w:pPr>
        <w:pStyle w:val="Akapitzlist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proofErr w:type="spellStart"/>
      <w:r w:rsidRPr="00CC5BB0">
        <w:rPr>
          <w:rFonts w:ascii="Calibri" w:hAnsi="Calibri" w:cs="Calibri"/>
        </w:rPr>
        <w:t>Position</w:t>
      </w:r>
      <w:proofErr w:type="spellEnd"/>
      <w:r w:rsidRPr="00CC5BB0">
        <w:rPr>
          <w:rFonts w:ascii="Calibri" w:hAnsi="Calibri" w:cs="Calibri"/>
        </w:rPr>
        <w:t xml:space="preserve"> </w:t>
      </w:r>
      <w:proofErr w:type="spellStart"/>
      <w:r w:rsidRPr="00CC5BB0">
        <w:rPr>
          <w:rFonts w:ascii="Calibri" w:hAnsi="Calibri" w:cs="Calibri"/>
        </w:rPr>
        <w:t>Cubic</w:t>
      </w:r>
      <w:proofErr w:type="spellEnd"/>
      <w:r w:rsidRPr="00CC5BB0">
        <w:rPr>
          <w:rFonts w:ascii="Calibri" w:hAnsi="Calibri" w:cs="Calibri"/>
        </w:rPr>
        <w:t xml:space="preserve"> - Podobnie jak w przypadku </w:t>
      </w:r>
      <w:proofErr w:type="spellStart"/>
      <w:r w:rsidRPr="00CC5BB0">
        <w:rPr>
          <w:rFonts w:ascii="Calibri" w:hAnsi="Calibri" w:cs="Calibri"/>
        </w:rPr>
        <w:t>Position</w:t>
      </w:r>
      <w:proofErr w:type="spellEnd"/>
      <w:r w:rsidRPr="00CC5BB0">
        <w:rPr>
          <w:rFonts w:ascii="Calibri" w:hAnsi="Calibri" w:cs="Calibri"/>
        </w:rPr>
        <w:t xml:space="preserve"> </w:t>
      </w:r>
      <w:proofErr w:type="spellStart"/>
      <w:r w:rsidRPr="00CC5BB0">
        <w:rPr>
          <w:rFonts w:ascii="Calibri" w:hAnsi="Calibri" w:cs="Calibri"/>
        </w:rPr>
        <w:t>Linear</w:t>
      </w:r>
      <w:proofErr w:type="spellEnd"/>
      <w:r w:rsidRPr="00CC5BB0">
        <w:rPr>
          <w:rFonts w:ascii="Calibri" w:hAnsi="Calibri" w:cs="Calibri"/>
        </w:rPr>
        <w:t>, tylko z wagami podniesionymi do kwadratu.</w:t>
      </w:r>
      <w:r w:rsidRPr="00CC5BB0">
        <w:rPr>
          <w:rFonts w:ascii="Calibri" w:hAnsi="Calibri" w:cs="Calibri"/>
        </w:rPr>
        <w:tab/>
      </w:r>
      <w:r w:rsidRPr="00CC5BB0">
        <w:rPr>
          <w:rFonts w:ascii="Calibri" w:hAnsi="Calibri" w:cs="Calibri"/>
        </w:rPr>
        <w:tab/>
      </w:r>
      <w:r w:rsidRPr="00CC5BB0">
        <w:rPr>
          <w:rFonts w:ascii="Calibri" w:hAnsi="Calibri" w:cs="Calibri"/>
        </w:rPr>
        <w:tab/>
      </w:r>
    </w:p>
    <w:p w:rsidR="00785217" w:rsidRPr="00CC5BB0" w:rsidRDefault="00D57B8C" w:rsidP="005B667C">
      <w:pPr>
        <w:pStyle w:val="Akapitzlist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proofErr w:type="spellStart"/>
      <w:r w:rsidRPr="00CC5BB0">
        <w:rPr>
          <w:rFonts w:ascii="Calibri" w:hAnsi="Calibri" w:cs="Calibri"/>
        </w:rPr>
        <w:t>Position</w:t>
      </w:r>
      <w:proofErr w:type="spellEnd"/>
      <w:r w:rsidRPr="00CC5BB0">
        <w:rPr>
          <w:rFonts w:ascii="Calibri" w:hAnsi="Calibri" w:cs="Calibri"/>
        </w:rPr>
        <w:t xml:space="preserve"> </w:t>
      </w:r>
      <w:proofErr w:type="spellStart"/>
      <w:r w:rsidRPr="00CC5BB0">
        <w:rPr>
          <w:rFonts w:ascii="Calibri" w:hAnsi="Calibri" w:cs="Calibri"/>
        </w:rPr>
        <w:t>Exp</w:t>
      </w:r>
      <w:proofErr w:type="spellEnd"/>
      <w:r w:rsidRPr="00CC5BB0">
        <w:rPr>
          <w:rFonts w:ascii="Calibri" w:hAnsi="Calibri" w:cs="Calibri"/>
        </w:rPr>
        <w:t xml:space="preserve"> - Podobnie jak w przypadku </w:t>
      </w:r>
      <w:proofErr w:type="spellStart"/>
      <w:r w:rsidRPr="00CC5BB0">
        <w:rPr>
          <w:rFonts w:ascii="Calibri" w:hAnsi="Calibri" w:cs="Calibri"/>
        </w:rPr>
        <w:t>Position</w:t>
      </w:r>
      <w:proofErr w:type="spellEnd"/>
      <w:r w:rsidRPr="00CC5BB0">
        <w:rPr>
          <w:rFonts w:ascii="Calibri" w:hAnsi="Calibri" w:cs="Calibri"/>
        </w:rPr>
        <w:t xml:space="preserve"> </w:t>
      </w:r>
      <w:proofErr w:type="spellStart"/>
      <w:r w:rsidRPr="00CC5BB0">
        <w:rPr>
          <w:rFonts w:ascii="Calibri" w:hAnsi="Calibri" w:cs="Calibri"/>
        </w:rPr>
        <w:t>Linear</w:t>
      </w:r>
      <w:proofErr w:type="spellEnd"/>
      <w:r w:rsidRPr="00CC5BB0">
        <w:rPr>
          <w:rFonts w:ascii="Calibri" w:hAnsi="Calibri" w:cs="Calibri"/>
        </w:rPr>
        <w:t xml:space="preserve">, tylko z wagami obliczonymi na podstawie wzoru: </w:t>
      </w:r>
    </w:p>
    <w:p w:rsidR="00785217" w:rsidRPr="00CC5BB0" w:rsidRDefault="00785217" w:rsidP="00785217">
      <w:pPr>
        <w:pStyle w:val="Akapitzlist"/>
        <w:widowControl w:val="0"/>
        <w:autoSpaceDE w:val="0"/>
        <w:autoSpaceDN w:val="0"/>
        <w:adjustRightInd w:val="0"/>
        <w:spacing w:after="200" w:line="240" w:lineRule="auto"/>
        <w:ind w:left="216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n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,</m:t>
          </m:r>
        </m:oMath>
      </m:oMathPara>
    </w:p>
    <w:p w:rsidR="005B667C" w:rsidRPr="00CC5BB0" w:rsidRDefault="00D57B8C" w:rsidP="00785217">
      <w:pPr>
        <w:pStyle w:val="Akapitzlist"/>
        <w:widowControl w:val="0"/>
        <w:autoSpaceDE w:val="0"/>
        <w:autoSpaceDN w:val="0"/>
        <w:adjustRightInd w:val="0"/>
        <w:spacing w:after="200" w:line="240" w:lineRule="auto"/>
        <w:ind w:left="2160"/>
        <w:rPr>
          <w:rFonts w:ascii="Calibri" w:hAnsi="Calibri" w:cs="Calibri"/>
        </w:rPr>
      </w:pPr>
      <w:r w:rsidRPr="00CC5BB0">
        <w:rPr>
          <w:rFonts w:ascii="Calibri" w:hAnsi="Calibri" w:cs="Calibri"/>
        </w:rPr>
        <w:t>gdzie n to</w:t>
      </w:r>
      <w:r w:rsidR="005B667C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waga w przypadku liniowym.</w:t>
      </w:r>
    </w:p>
    <w:p w:rsidR="00770F22" w:rsidRDefault="00D57B8C" w:rsidP="002A6AC0">
      <w:pPr>
        <w:pStyle w:val="Akapitzlist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proofErr w:type="spellStart"/>
      <w:r w:rsidRPr="00CC5BB0">
        <w:rPr>
          <w:rFonts w:ascii="Calibri" w:hAnsi="Calibri" w:cs="Calibri"/>
        </w:rPr>
        <w:t>Geom</w:t>
      </w:r>
      <w:proofErr w:type="spellEnd"/>
      <w:r w:rsidRPr="00CC5BB0">
        <w:rPr>
          <w:rFonts w:ascii="Calibri" w:hAnsi="Calibri" w:cs="Calibri"/>
        </w:rPr>
        <w:t xml:space="preserve"> - Szanse przyznawane są jako ciąg geometryczny wg. wzoru:</w:t>
      </w:r>
    </w:p>
    <w:p w:rsidR="00CC5BB0" w:rsidRPr="00CC5BB0" w:rsidRDefault="00CC5BB0" w:rsidP="00CC5BB0">
      <w:pPr>
        <w:pStyle w:val="Akapitzlist"/>
        <w:widowControl w:val="0"/>
        <w:autoSpaceDE w:val="0"/>
        <w:autoSpaceDN w:val="0"/>
        <w:adjustRightInd w:val="0"/>
        <w:spacing w:after="200" w:line="240" w:lineRule="auto"/>
        <w:ind w:left="2160"/>
        <w:rPr>
          <w:rFonts w:ascii="Calibri" w:hAnsi="Calibri" w:cs="Calibri"/>
        </w:rPr>
      </w:pPr>
    </w:p>
    <w:p w:rsidR="00785217" w:rsidRPr="00CC5BB0" w:rsidRDefault="007B2510" w:rsidP="00770F22">
      <w:pPr>
        <w:pStyle w:val="Akapitzlist"/>
        <w:widowControl w:val="0"/>
        <w:autoSpaceDE w:val="0"/>
        <w:autoSpaceDN w:val="0"/>
        <w:adjustRightInd w:val="0"/>
        <w:spacing w:after="200" w:line="240" w:lineRule="auto"/>
        <w:ind w:left="2880"/>
        <w:rPr>
          <w:rFonts w:ascii="Calibri" w:hAnsi="Calibri" w:cs="Calibr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=0.5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n-1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074937" w:rsidRPr="00CC5BB0" w:rsidRDefault="00D57B8C" w:rsidP="00C5756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ab/>
      </w:r>
      <w:r w:rsidRPr="00CC5BB0">
        <w:rPr>
          <w:rFonts w:ascii="Calibri" w:hAnsi="Calibri" w:cs="Calibri"/>
        </w:rPr>
        <w:tab/>
      </w:r>
      <w:r w:rsidRPr="00CC5BB0">
        <w:rPr>
          <w:rFonts w:ascii="Calibri" w:hAnsi="Calibri" w:cs="Calibri"/>
        </w:rPr>
        <w:tab/>
      </w:r>
    </w:p>
    <w:p w:rsidR="00074937" w:rsidRPr="00CC5BB0" w:rsidRDefault="00D57B8C" w:rsidP="005B667C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>Sigma</w:t>
      </w:r>
    </w:p>
    <w:p w:rsidR="00074937" w:rsidRPr="00CC5BB0" w:rsidRDefault="00D57B8C" w:rsidP="005B667C">
      <w:pPr>
        <w:widowControl w:val="0"/>
        <w:autoSpaceDE w:val="0"/>
        <w:autoSpaceDN w:val="0"/>
        <w:adjustRightInd w:val="0"/>
        <w:spacing w:after="200" w:line="240" w:lineRule="auto"/>
        <w:ind w:left="1440"/>
        <w:rPr>
          <w:rFonts w:ascii="Calibri" w:hAnsi="Calibri" w:cs="Calibri"/>
        </w:rPr>
      </w:pPr>
      <w:r w:rsidRPr="00CC5BB0">
        <w:rPr>
          <w:rFonts w:ascii="Calibri" w:hAnsi="Calibri" w:cs="Calibri"/>
        </w:rPr>
        <w:tab/>
        <w:t xml:space="preserve">Wartość parametryzująca generator liczb losowych. Generator korzysta z rozkładu normalnego o </w:t>
      </w:r>
      <m:oMath>
        <m:r>
          <w:rPr>
            <w:rFonts w:ascii="Cambria Math" w:hAnsi="Cambria Math" w:cs="Calibri"/>
          </w:rPr>
          <m:t>μ=0</m:t>
        </m:r>
      </m:oMath>
      <w:r w:rsidR="006E63E9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oraz odchyleniu standardowym równym ustawionej wartości.</w:t>
      </w:r>
    </w:p>
    <w:p w:rsidR="00074937" w:rsidRPr="00CC5BB0" w:rsidRDefault="00D57B8C" w:rsidP="00C5756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ab/>
      </w:r>
      <w:r w:rsidRPr="00CC5BB0">
        <w:rPr>
          <w:rFonts w:ascii="Calibri" w:hAnsi="Calibri" w:cs="Calibri"/>
        </w:rPr>
        <w:tab/>
      </w:r>
    </w:p>
    <w:p w:rsidR="00074937" w:rsidRPr="00CC5BB0" w:rsidRDefault="00D57B8C" w:rsidP="005B667C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 xml:space="preserve">Przycisk Start </w:t>
      </w:r>
      <w:proofErr w:type="spellStart"/>
      <w:r w:rsidRPr="00CC5BB0">
        <w:rPr>
          <w:rFonts w:ascii="Calibri" w:hAnsi="Calibri" w:cs="Calibri"/>
        </w:rPr>
        <w:t>Simulation</w:t>
      </w:r>
      <w:proofErr w:type="spellEnd"/>
    </w:p>
    <w:p w:rsidR="00074937" w:rsidRPr="00CC5BB0" w:rsidRDefault="00D57B8C" w:rsidP="005B667C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Zamyka okno konfiguracji, generuje pojazdy i sieci neuronowe oraz</w:t>
      </w:r>
      <w:r w:rsidR="005B667C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 xml:space="preserve">rozpoczyna </w:t>
      </w:r>
      <w:r w:rsidR="005B667C" w:rsidRPr="00CC5BB0">
        <w:rPr>
          <w:rFonts w:ascii="Calibri" w:hAnsi="Calibri" w:cs="Calibri"/>
        </w:rPr>
        <w:t>s</w:t>
      </w:r>
      <w:r w:rsidRPr="00CC5BB0">
        <w:rPr>
          <w:rFonts w:ascii="Calibri" w:hAnsi="Calibri" w:cs="Calibri"/>
        </w:rPr>
        <w:t>ymulację.</w:t>
      </w:r>
    </w:p>
    <w:p w:rsidR="00074937" w:rsidRPr="00CC5BB0" w:rsidRDefault="00D57B8C" w:rsidP="00C5756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ab/>
      </w:r>
      <w:r w:rsidRPr="00CC5BB0">
        <w:rPr>
          <w:rFonts w:ascii="Calibri" w:hAnsi="Calibri" w:cs="Calibri"/>
        </w:rPr>
        <w:tab/>
      </w:r>
    </w:p>
    <w:p w:rsidR="00770F22" w:rsidRPr="00CC5BB0" w:rsidRDefault="00770F22" w:rsidP="00C5756D">
      <w:pPr>
        <w:pStyle w:val="Akapitzlist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>Ekran symulacji</w:t>
      </w:r>
    </w:p>
    <w:p w:rsidR="00770F22" w:rsidRPr="00CC5BB0" w:rsidRDefault="00770F22" w:rsidP="00770F22">
      <w:pPr>
        <w:pStyle w:val="Akapitzlist"/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770F22" w:rsidRPr="00CC5BB0" w:rsidRDefault="00D57B8C" w:rsidP="00770F22">
      <w:pPr>
        <w:pStyle w:val="Akapitzlist"/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Na ekranie symulacji możemy obserwować postępy symulacji w uczeniu sieci</w:t>
      </w:r>
      <w:r w:rsidR="00770F22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neuronowych.</w:t>
      </w:r>
      <w:r w:rsidR="00770F22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Kamera zmienia swoją pozycję w taki sposób, by zawsze obejmować wszystkie</w:t>
      </w:r>
      <w:r w:rsidR="00770F22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samochody, które nie zakończyły przejazdu - to znaczy takie, które</w:t>
      </w:r>
      <w:r w:rsidR="00770F22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nie uderzyły w żaden element otoczenia, oraz nie zatrzymały się w miejscu.</w:t>
      </w:r>
    </w:p>
    <w:p w:rsidR="00074937" w:rsidRPr="00CC5BB0" w:rsidRDefault="00D57B8C" w:rsidP="00770F22">
      <w:pPr>
        <w:pStyle w:val="Akapitzlist"/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Ekran symulacji zawiera dwa panele statystyk:</w:t>
      </w:r>
      <w:r w:rsidRPr="00CC5BB0">
        <w:rPr>
          <w:rFonts w:ascii="Calibri" w:hAnsi="Calibri" w:cs="Calibri"/>
        </w:rPr>
        <w:tab/>
      </w:r>
    </w:p>
    <w:p w:rsidR="00770F22" w:rsidRPr="00CC5BB0" w:rsidRDefault="00770F22" w:rsidP="00770F22">
      <w:pPr>
        <w:pStyle w:val="Akapitzlist"/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</w:rPr>
      </w:pPr>
    </w:p>
    <w:p w:rsidR="00074937" w:rsidRPr="00CC5BB0" w:rsidRDefault="00D57B8C" w:rsidP="00770F22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>Panel Statystyk Bieżących</w:t>
      </w:r>
    </w:p>
    <w:p w:rsidR="00074937" w:rsidRPr="00CC5BB0" w:rsidRDefault="00D57B8C" w:rsidP="00770F22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lastRenderedPageBreak/>
        <w:t>Panel Statystyk Bieżących pozwala na obserwację podstawowych danych</w:t>
      </w:r>
      <w:r w:rsidR="00770F22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opisujących przejazd i postępy generacji widocznej na ekranie w tym momencie.</w:t>
      </w:r>
      <w:r w:rsidR="00770F22" w:rsidRPr="00CC5BB0">
        <w:rPr>
          <w:rFonts w:ascii="Calibri" w:hAnsi="Calibri" w:cs="Calibri"/>
        </w:rPr>
        <w:t xml:space="preserve"> M</w:t>
      </w:r>
      <w:r w:rsidRPr="00CC5BB0">
        <w:rPr>
          <w:rFonts w:ascii="Calibri" w:hAnsi="Calibri" w:cs="Calibri"/>
        </w:rPr>
        <w:t>ożemy z niego odczytać ile samochodów jeszcze kontynuuje</w:t>
      </w:r>
      <w:r w:rsidR="00770F22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przejazd, jaki jest najlepszy, najgorszy oraz średni wynik aktualnej</w:t>
      </w:r>
      <w:r w:rsidRPr="00CC5BB0">
        <w:rPr>
          <w:rFonts w:ascii="Calibri" w:hAnsi="Calibri" w:cs="Calibri"/>
        </w:rPr>
        <w:tab/>
        <w:t>generacji, a także jaka jest mediana wyników. Wartości te aktualizowane</w:t>
      </w:r>
      <w:r w:rsidR="00770F22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są w czasie rzeczywistym.</w:t>
      </w:r>
      <w:r w:rsidRPr="00CC5BB0">
        <w:rPr>
          <w:rFonts w:ascii="Calibri" w:hAnsi="Calibri" w:cs="Calibri"/>
        </w:rPr>
        <w:tab/>
      </w:r>
      <w:r w:rsidRPr="00CC5BB0">
        <w:rPr>
          <w:rFonts w:ascii="Calibri" w:hAnsi="Calibri" w:cs="Calibri"/>
        </w:rPr>
        <w:tab/>
      </w:r>
    </w:p>
    <w:p w:rsidR="00074937" w:rsidRPr="00CC5BB0" w:rsidRDefault="00D57B8C" w:rsidP="00770F22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>Panel Wykresów</w:t>
      </w:r>
    </w:p>
    <w:p w:rsidR="00770F22" w:rsidRPr="00CC5BB0" w:rsidRDefault="00D57B8C" w:rsidP="00770F22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Panel ten zawiera wspólny wykres wyników przeszłych generacji: na osi</w:t>
      </w:r>
      <w:r w:rsidRPr="00CC5BB0">
        <w:rPr>
          <w:rFonts w:ascii="Calibri" w:hAnsi="Calibri" w:cs="Calibri"/>
        </w:rPr>
        <w:tab/>
        <w:t>X-ów znajduje się informacja o numerze generacji, z kolei na osi Y-ów</w:t>
      </w:r>
      <w:r w:rsidR="00770F22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 xml:space="preserve">o wynikach. Obie osie </w:t>
      </w:r>
      <w:r w:rsidR="00770F22" w:rsidRPr="00CC5BB0">
        <w:rPr>
          <w:rFonts w:ascii="Calibri" w:hAnsi="Calibri" w:cs="Calibri"/>
        </w:rPr>
        <w:t>d</w:t>
      </w:r>
      <w:r w:rsidRPr="00CC5BB0">
        <w:rPr>
          <w:rFonts w:ascii="Calibri" w:hAnsi="Calibri" w:cs="Calibri"/>
        </w:rPr>
        <w:t>ostosowują się do zakresu wartości, które mają</w:t>
      </w:r>
      <w:r w:rsidR="00770F22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one przedstawiać, przy czym zakresem osi Y-ów jest min(y) i max(y) ze zbioru czterech wykresów: najlepszego wyniku (niebieski), najgorszego</w:t>
      </w:r>
      <w:r w:rsidRPr="00CC5BB0">
        <w:rPr>
          <w:rFonts w:ascii="Calibri" w:hAnsi="Calibri" w:cs="Calibri"/>
        </w:rPr>
        <w:tab/>
        <w:t>wyniku (różowy), średniego wyniku (zielony) oraz mediany (żółty).</w:t>
      </w:r>
      <w:r w:rsidRPr="00CC5BB0">
        <w:rPr>
          <w:rFonts w:ascii="Calibri" w:hAnsi="Calibri" w:cs="Calibri"/>
        </w:rPr>
        <w:tab/>
      </w:r>
      <w:r w:rsidRPr="00CC5BB0">
        <w:rPr>
          <w:rFonts w:ascii="Calibri" w:hAnsi="Calibri" w:cs="Calibri"/>
        </w:rPr>
        <w:tab/>
      </w:r>
    </w:p>
    <w:p w:rsidR="00770F22" w:rsidRPr="00CC5BB0" w:rsidRDefault="00770F22" w:rsidP="00770F22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</w:rPr>
      </w:pPr>
    </w:p>
    <w:p w:rsidR="00B705AB" w:rsidRPr="00CC5BB0" w:rsidRDefault="00B705AB" w:rsidP="00770F22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Naciśnięcie klawisza „R” podczas trwania symulacji przymusowo zakończy przejazdy wszystkich pojazdów.</w:t>
      </w:r>
    </w:p>
    <w:p w:rsidR="00074937" w:rsidRPr="00CC5BB0" w:rsidRDefault="00D57B8C" w:rsidP="00770F22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 xml:space="preserve">Symulację można w dowolnym momencie </w:t>
      </w:r>
      <w:proofErr w:type="spellStart"/>
      <w:r w:rsidRPr="00CC5BB0">
        <w:rPr>
          <w:rFonts w:ascii="Calibri" w:hAnsi="Calibri" w:cs="Calibri"/>
        </w:rPr>
        <w:t>zapauzować</w:t>
      </w:r>
      <w:proofErr w:type="spellEnd"/>
      <w:r w:rsidRPr="00CC5BB0">
        <w:rPr>
          <w:rFonts w:ascii="Calibri" w:hAnsi="Calibri" w:cs="Calibri"/>
        </w:rPr>
        <w:t xml:space="preserve"> poprzez wciśnięcie klawisza</w:t>
      </w:r>
      <w:r w:rsidR="00770F22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ESC, co jednocześnie otwiera MENU PAUZY.</w:t>
      </w:r>
    </w:p>
    <w:p w:rsidR="00074937" w:rsidRPr="00CC5BB0" w:rsidRDefault="00D57B8C" w:rsidP="00C5756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ab/>
      </w:r>
    </w:p>
    <w:p w:rsidR="00074937" w:rsidRPr="00CC5BB0" w:rsidRDefault="00770F22" w:rsidP="00770F22">
      <w:pPr>
        <w:pStyle w:val="Akapitzlist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>Menu pauzy</w:t>
      </w:r>
    </w:p>
    <w:p w:rsidR="00074937" w:rsidRPr="00CC5BB0" w:rsidRDefault="00D57B8C" w:rsidP="00770F2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Menu Pauzy na chwilę obecną oferuje dwie możliwości:</w:t>
      </w:r>
    </w:p>
    <w:p w:rsidR="00770F22" w:rsidRPr="00CC5BB0" w:rsidRDefault="00D57B8C" w:rsidP="00C5756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proofErr w:type="spellStart"/>
      <w:r w:rsidRPr="00CC5BB0">
        <w:rPr>
          <w:rFonts w:ascii="Calibri" w:hAnsi="Calibri" w:cs="Calibri"/>
        </w:rPr>
        <w:t>Continue</w:t>
      </w:r>
      <w:proofErr w:type="spellEnd"/>
    </w:p>
    <w:p w:rsidR="00074937" w:rsidRPr="00CC5BB0" w:rsidRDefault="00D57B8C" w:rsidP="00770F22">
      <w:pPr>
        <w:pStyle w:val="Akapitzlist"/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Który zamyka menu pauzy i kontynuuje wstrzymaną symulację</w:t>
      </w:r>
      <w:r w:rsidR="00770F22" w:rsidRPr="00CC5BB0">
        <w:rPr>
          <w:rFonts w:ascii="Calibri" w:hAnsi="Calibri" w:cs="Calibri"/>
        </w:rPr>
        <w:t>,</w:t>
      </w:r>
      <w:r w:rsidRPr="00CC5BB0">
        <w:rPr>
          <w:rFonts w:ascii="Calibri" w:hAnsi="Calibri" w:cs="Calibri"/>
        </w:rPr>
        <w:tab/>
      </w:r>
      <w:r w:rsidRPr="00CC5BB0">
        <w:rPr>
          <w:rFonts w:ascii="Calibri" w:hAnsi="Calibri" w:cs="Calibri"/>
        </w:rPr>
        <w:tab/>
      </w:r>
    </w:p>
    <w:p w:rsidR="00770F22" w:rsidRPr="00CC5BB0" w:rsidRDefault="00770F22" w:rsidP="00770F22">
      <w:pPr>
        <w:pStyle w:val="Akapitzlist"/>
        <w:widowControl w:val="0"/>
        <w:autoSpaceDE w:val="0"/>
        <w:autoSpaceDN w:val="0"/>
        <w:adjustRightInd w:val="0"/>
        <w:spacing w:after="200" w:line="240" w:lineRule="auto"/>
        <w:ind w:left="1440"/>
        <w:rPr>
          <w:rFonts w:ascii="Calibri" w:hAnsi="Calibri" w:cs="Calibri"/>
        </w:rPr>
      </w:pPr>
    </w:p>
    <w:p w:rsidR="00074937" w:rsidRPr="00CC5BB0" w:rsidRDefault="00D57B8C" w:rsidP="00770F22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>Restart</w:t>
      </w:r>
    </w:p>
    <w:p w:rsidR="00D57B8C" w:rsidRPr="00CC5BB0" w:rsidRDefault="00D57B8C" w:rsidP="00770F22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  <w:lang w:val="en-US"/>
        </w:rPr>
      </w:pPr>
      <w:r w:rsidRPr="00CC5BB0">
        <w:rPr>
          <w:rFonts w:ascii="Calibri" w:hAnsi="Calibri" w:cs="Calibri"/>
        </w:rPr>
        <w:t>Który usuwa samochodu i sieci neuronowe, po czym otwiera ponownie</w:t>
      </w:r>
      <w:r w:rsidR="00770F22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menu konfiguracji; należy zwrócić uwagę, że menu konfiguracji będzie</w:t>
      </w:r>
      <w:r w:rsidRPr="00CC5BB0">
        <w:rPr>
          <w:rFonts w:ascii="Calibri" w:hAnsi="Calibri" w:cs="Calibri"/>
        </w:rPr>
        <w:tab/>
        <w:t>zawierać wartości wprowadzone przez użytkownika dla wcześniejszej symulacji.</w:t>
      </w:r>
    </w:p>
    <w:sectPr w:rsidR="00D57B8C" w:rsidRPr="00CC5BB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13D0"/>
    <w:multiLevelType w:val="hybridMultilevel"/>
    <w:tmpl w:val="901AB2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308E2"/>
    <w:multiLevelType w:val="hybridMultilevel"/>
    <w:tmpl w:val="279CFA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D6BCB"/>
    <w:multiLevelType w:val="hybridMultilevel"/>
    <w:tmpl w:val="3D3A68FA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760281A"/>
    <w:multiLevelType w:val="hybridMultilevel"/>
    <w:tmpl w:val="4F282C0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CC1580F"/>
    <w:multiLevelType w:val="hybridMultilevel"/>
    <w:tmpl w:val="1A62A1F2"/>
    <w:lvl w:ilvl="0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8F"/>
    <w:rsid w:val="00023523"/>
    <w:rsid w:val="00074937"/>
    <w:rsid w:val="00103E50"/>
    <w:rsid w:val="001548C2"/>
    <w:rsid w:val="00243930"/>
    <w:rsid w:val="002A6AC0"/>
    <w:rsid w:val="004F06B5"/>
    <w:rsid w:val="005B4AD9"/>
    <w:rsid w:val="005B667C"/>
    <w:rsid w:val="006E63E9"/>
    <w:rsid w:val="00770F22"/>
    <w:rsid w:val="00785217"/>
    <w:rsid w:val="007B2510"/>
    <w:rsid w:val="00835E60"/>
    <w:rsid w:val="00AD20B8"/>
    <w:rsid w:val="00B0528F"/>
    <w:rsid w:val="00B705AB"/>
    <w:rsid w:val="00BB2C50"/>
    <w:rsid w:val="00C5756D"/>
    <w:rsid w:val="00CC5BB0"/>
    <w:rsid w:val="00D51DC2"/>
    <w:rsid w:val="00D542BB"/>
    <w:rsid w:val="00D57B8C"/>
    <w:rsid w:val="00DC04BF"/>
    <w:rsid w:val="00E7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E2FA57"/>
  <w14:defaultImageDpi w14:val="0"/>
  <w15:docId w15:val="{A9B835FF-5463-410E-A519-424CA125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756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852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804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</dc:creator>
  <cp:keywords/>
  <dc:description/>
  <cp:lastModifiedBy>Jacek</cp:lastModifiedBy>
  <cp:revision>18</cp:revision>
  <dcterms:created xsi:type="dcterms:W3CDTF">2018-01-18T12:51:00Z</dcterms:created>
  <dcterms:modified xsi:type="dcterms:W3CDTF">2018-01-18T15:16:00Z</dcterms:modified>
</cp:coreProperties>
</file>