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6EA19" w14:textId="4A3F9CC9" w:rsidR="007909D0" w:rsidRDefault="007909D0" w:rsidP="00D13EC1">
      <w:pPr>
        <w:spacing w:line="240" w:lineRule="auto"/>
        <w:rPr>
          <w:rFonts w:ascii="Algerian" w:hAnsi="Algerian"/>
          <w:sz w:val="72"/>
          <w:szCs w:val="72"/>
          <w:lang w:val="en-US"/>
        </w:rPr>
      </w:pPr>
      <w:r w:rsidRPr="007909D0">
        <w:rPr>
          <w:rFonts w:ascii="Algerian" w:hAnsi="Algerian"/>
          <w:sz w:val="72"/>
          <w:szCs w:val="72"/>
          <w:lang w:val="en-US"/>
        </w:rPr>
        <w:t>Workboo</w:t>
      </w:r>
      <w:r>
        <w:rPr>
          <w:rFonts w:ascii="Algerian" w:hAnsi="Algerian"/>
          <w:sz w:val="72"/>
          <w:szCs w:val="72"/>
          <w:lang w:val="en-US"/>
        </w:rPr>
        <w:t>k</w:t>
      </w:r>
    </w:p>
    <w:p w14:paraId="056EA217" w14:textId="651CD1E6" w:rsidR="007909D0" w:rsidRPr="007909D0" w:rsidRDefault="007909D0" w:rsidP="00D13EC1">
      <w:pPr>
        <w:spacing w:line="240" w:lineRule="auto"/>
        <w:rPr>
          <w:rFonts w:ascii="Algerian" w:hAnsi="Algerian"/>
          <w:sz w:val="56"/>
          <w:szCs w:val="56"/>
          <w:lang w:val="en-US"/>
        </w:rPr>
      </w:pPr>
      <w:r>
        <w:rPr>
          <w:rFonts w:ascii="Algerian" w:hAnsi="Algerian"/>
          <w:sz w:val="72"/>
          <w:szCs w:val="72"/>
          <w:lang w:val="en-US"/>
        </w:rPr>
        <w:t>On automaton</w:t>
      </w:r>
    </w:p>
    <w:p w14:paraId="1709A2C2" w14:textId="25F8037E" w:rsidR="007909D0" w:rsidRDefault="007909D0" w:rsidP="00D13EC1">
      <w:pPr>
        <w:spacing w:line="240" w:lineRule="auto"/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Made by:</w:t>
      </w:r>
    </w:p>
    <w:p w14:paraId="4F20F831" w14:textId="175DE552" w:rsidR="007909D0" w:rsidRDefault="007909D0" w:rsidP="00D13EC1">
      <w:pPr>
        <w:spacing w:line="240" w:lineRule="auto"/>
        <w:rPr>
          <w:rFonts w:ascii="Algerian" w:hAnsi="Algerian"/>
          <w:sz w:val="40"/>
          <w:szCs w:val="40"/>
          <w:lang w:val="en-US"/>
        </w:rPr>
      </w:pPr>
      <w:proofErr w:type="spellStart"/>
      <w:r>
        <w:rPr>
          <w:rFonts w:ascii="Algerian" w:hAnsi="Algerian"/>
          <w:sz w:val="40"/>
          <w:szCs w:val="40"/>
          <w:lang w:val="en-US"/>
        </w:rPr>
        <w:t>joven</w:t>
      </w:r>
      <w:proofErr w:type="spellEnd"/>
      <w:r>
        <w:rPr>
          <w:rFonts w:ascii="Algerian" w:hAnsi="Algerian"/>
          <w:sz w:val="40"/>
          <w:szCs w:val="40"/>
          <w:lang w:val="en-US"/>
        </w:rPr>
        <w:t xml:space="preserve">, </w:t>
      </w:r>
      <w:proofErr w:type="spellStart"/>
      <w:r>
        <w:rPr>
          <w:rFonts w:ascii="Algerian" w:hAnsi="Algerian"/>
          <w:sz w:val="40"/>
          <w:szCs w:val="40"/>
          <w:lang w:val="en-US"/>
        </w:rPr>
        <w:t>sean</w:t>
      </w:r>
      <w:proofErr w:type="spellEnd"/>
    </w:p>
    <w:p w14:paraId="08334951" w14:textId="291FF8A4" w:rsidR="007909D0" w:rsidRDefault="007909D0" w:rsidP="00D13EC1">
      <w:pPr>
        <w:spacing w:line="240" w:lineRule="auto"/>
        <w:rPr>
          <w:rFonts w:ascii="Algerian" w:hAnsi="Algerian"/>
          <w:sz w:val="40"/>
          <w:szCs w:val="40"/>
          <w:lang w:val="en-US"/>
        </w:rPr>
      </w:pPr>
      <w:proofErr w:type="spellStart"/>
      <w:r>
        <w:rPr>
          <w:rFonts w:ascii="Algerian" w:hAnsi="Algerian"/>
          <w:sz w:val="40"/>
          <w:szCs w:val="40"/>
          <w:lang w:val="en-US"/>
        </w:rPr>
        <w:t>likigan</w:t>
      </w:r>
      <w:proofErr w:type="spellEnd"/>
      <w:r>
        <w:rPr>
          <w:rFonts w:ascii="Algerian" w:hAnsi="Algerian"/>
          <w:sz w:val="40"/>
          <w:szCs w:val="40"/>
          <w:lang w:val="en-US"/>
        </w:rPr>
        <w:t>, Samuel</w:t>
      </w:r>
    </w:p>
    <w:p w14:paraId="092DC169" w14:textId="45020F65" w:rsidR="007909D0" w:rsidRDefault="007909D0" w:rsidP="00D13EC1">
      <w:pPr>
        <w:spacing w:line="240" w:lineRule="auto"/>
        <w:rPr>
          <w:rFonts w:ascii="Algerian" w:hAnsi="Algerian"/>
          <w:sz w:val="40"/>
          <w:szCs w:val="40"/>
          <w:lang w:val="en-US"/>
        </w:rPr>
      </w:pPr>
      <w:proofErr w:type="spellStart"/>
      <w:r>
        <w:rPr>
          <w:rFonts w:ascii="Algerian" w:hAnsi="Algerian"/>
          <w:sz w:val="40"/>
          <w:szCs w:val="40"/>
          <w:lang w:val="en-US"/>
        </w:rPr>
        <w:t>mateo</w:t>
      </w:r>
      <w:proofErr w:type="spellEnd"/>
      <w:r>
        <w:rPr>
          <w:rFonts w:ascii="Algerian" w:hAnsi="Algerian"/>
          <w:sz w:val="40"/>
          <w:szCs w:val="40"/>
          <w:lang w:val="en-US"/>
        </w:rPr>
        <w:t>, Christian</w:t>
      </w:r>
    </w:p>
    <w:p w14:paraId="27568D41" w14:textId="7ABE0D95" w:rsidR="007909D0" w:rsidRPr="007909D0" w:rsidRDefault="007909D0" w:rsidP="00D13EC1">
      <w:pPr>
        <w:spacing w:line="240" w:lineRule="auto"/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citcs-2h</w:t>
      </w:r>
    </w:p>
    <w:p w14:paraId="3A023726" w14:textId="45B5CAF7" w:rsidR="007909D0" w:rsidRDefault="007909D0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6971B2E3" w14:textId="77777777" w:rsidR="007909D0" w:rsidRDefault="007909D0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7B12265E" w14:textId="77777777" w:rsidR="007909D0" w:rsidRDefault="007909D0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58585B7A" w14:textId="030C07A4" w:rsidR="007909D0" w:rsidRDefault="007909D0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12787503" w14:textId="6FA1B9F4" w:rsidR="007909D0" w:rsidRDefault="007909D0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5E6877DC" w14:textId="1F5958CD" w:rsidR="007909D0" w:rsidRDefault="007909D0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41B06C6A" w14:textId="493A0CF9" w:rsidR="007909D0" w:rsidRDefault="007909D0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34D18D27" w14:textId="220C61B3" w:rsidR="007772FF" w:rsidRPr="00D13EC1" w:rsidRDefault="001C523F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 w:rsidRPr="00D13EC1">
        <w:rPr>
          <w:rFonts w:ascii="Century Gothic" w:hAnsi="Century Gothic"/>
          <w:sz w:val="20"/>
          <w:szCs w:val="20"/>
          <w:lang w:val="en-US"/>
        </w:rPr>
        <w:lastRenderedPageBreak/>
        <w:t>What are functions?</w:t>
      </w:r>
    </w:p>
    <w:p w14:paraId="06302779" w14:textId="38622539" w:rsidR="001C523F" w:rsidRPr="00D13EC1" w:rsidRDefault="00A42F7C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 w:rsidRPr="00D13EC1">
        <w:rPr>
          <w:rFonts w:ascii="Century Gothic" w:hAnsi="Century Gothic"/>
          <w:sz w:val="20"/>
          <w:szCs w:val="20"/>
          <w:lang w:val="en-US"/>
        </w:rPr>
        <w:t>&gt; systems are always interacting with each other and input comes and goes all together</w:t>
      </w:r>
    </w:p>
    <w:p w14:paraId="533236CD" w14:textId="61A86163" w:rsidR="00A42F7C" w:rsidRPr="00D13EC1" w:rsidRDefault="00A42F7C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 w:rsidRPr="00D13EC1">
        <w:rPr>
          <w:rFonts w:ascii="Century Gothic" w:hAnsi="Century Gothic"/>
          <w:sz w:val="20"/>
          <w:szCs w:val="20"/>
          <w:lang w:val="en-US"/>
        </w:rPr>
        <w:t>&gt; one is a simple button and as you press it, something happens.</w:t>
      </w:r>
    </w:p>
    <w:p w14:paraId="183D12F5" w14:textId="22B8989A" w:rsidR="00A42F7C" w:rsidRPr="00D13EC1" w:rsidRDefault="00A42F7C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 w:rsidRPr="00D13EC1">
        <w:rPr>
          <w:rFonts w:ascii="Century Gothic" w:hAnsi="Century Gothic"/>
          <w:sz w:val="20"/>
          <w:szCs w:val="20"/>
          <w:lang w:val="en-US"/>
        </w:rPr>
        <w:t>What are actions?</w:t>
      </w:r>
    </w:p>
    <w:p w14:paraId="3EF58591" w14:textId="5670D456" w:rsidR="00A42F7C" w:rsidRPr="00D13EC1" w:rsidRDefault="00A42F7C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 w:rsidRPr="00D13EC1">
        <w:rPr>
          <w:rFonts w:ascii="Century Gothic" w:hAnsi="Century Gothic"/>
          <w:sz w:val="20"/>
          <w:szCs w:val="20"/>
          <w:lang w:val="en-US"/>
        </w:rPr>
        <w:t>&gt; events happening in an instance of time</w:t>
      </w:r>
    </w:p>
    <w:p w14:paraId="01362659" w14:textId="0EEA073B" w:rsidR="00A42F7C" w:rsidRPr="00D13EC1" w:rsidRDefault="00A42F7C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 w:rsidRPr="00D13EC1">
        <w:rPr>
          <w:rFonts w:ascii="Century Gothic" w:hAnsi="Century Gothic"/>
          <w:sz w:val="20"/>
          <w:szCs w:val="20"/>
          <w:lang w:val="en-US"/>
        </w:rPr>
        <w:t>&gt; e.g. party, meeting, weddings, etc.</w:t>
      </w:r>
    </w:p>
    <w:p w14:paraId="4324183B" w14:textId="2556989F" w:rsidR="00A42F7C" w:rsidRPr="00D13EC1" w:rsidRDefault="00A42F7C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 w:rsidRPr="00D13EC1">
        <w:rPr>
          <w:rFonts w:ascii="Century Gothic" w:hAnsi="Century Gothic"/>
          <w:sz w:val="20"/>
          <w:szCs w:val="20"/>
          <w:lang w:val="en-US"/>
        </w:rPr>
        <w:t>&gt; we also call it atomic events, these have zero duration</w:t>
      </w:r>
    </w:p>
    <w:p w14:paraId="0629C90F" w14:textId="00476B04" w:rsidR="00A42F7C" w:rsidRPr="00D13EC1" w:rsidRDefault="00A42F7C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 w:rsidRPr="00D13EC1">
        <w:rPr>
          <w:rFonts w:ascii="Century Gothic" w:hAnsi="Century Gothic"/>
          <w:sz w:val="20"/>
          <w:szCs w:val="20"/>
          <w:lang w:val="en-US"/>
        </w:rPr>
        <w:t>An example would be a stoplight</w:t>
      </w:r>
    </w:p>
    <w:p w14:paraId="04D42C40" w14:textId="7DCD6663" w:rsidR="00D13EC1" w:rsidRPr="00D13EC1" w:rsidRDefault="00D13EC1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 w:rsidRPr="00D13EC1">
        <w:rPr>
          <w:rFonts w:ascii="Century Gothic" w:hAnsi="Century Gothic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38CD74E7" wp14:editId="4BDDE19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202180" cy="1821180"/>
            <wp:effectExtent l="0" t="0" r="7620" b="7620"/>
            <wp:wrapTight wrapText="bothSides">
              <wp:wrapPolygon edited="0">
                <wp:start x="0" y="0"/>
                <wp:lineTo x="0" y="21464"/>
                <wp:lineTo x="21488" y="21464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D13EC1">
        <w:rPr>
          <w:rFonts w:ascii="Century Gothic" w:hAnsi="Century Gothic"/>
          <w:sz w:val="20"/>
          <w:szCs w:val="20"/>
          <w:lang w:val="en-US"/>
        </w:rPr>
        <w:t>So</w:t>
      </w:r>
      <w:proofErr w:type="gramEnd"/>
      <w:r w:rsidRPr="00D13EC1">
        <w:rPr>
          <w:rFonts w:ascii="Century Gothic" w:hAnsi="Century Gothic"/>
          <w:sz w:val="20"/>
          <w:szCs w:val="20"/>
          <w:lang w:val="en-US"/>
        </w:rPr>
        <w:t xml:space="preserve"> in here it shows a behavior of how a stoplight would/should work. We have the initial state or the start state which is stop. Then transition using a timer we would arrive at ready state. The timer for transition then it gets to state go.</w:t>
      </w:r>
    </w:p>
    <w:p w14:paraId="3575197C" w14:textId="63277C8D" w:rsidR="00D13EC1" w:rsidRDefault="00D13EC1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 w:rsidRPr="00D13EC1">
        <w:rPr>
          <w:rFonts w:ascii="Century Gothic" w:hAnsi="Century Gothic"/>
          <w:sz w:val="20"/>
          <w:szCs w:val="20"/>
          <w:lang w:val="en-US"/>
        </w:rPr>
        <w:t>* state</w:t>
      </w:r>
      <w:r>
        <w:rPr>
          <w:rFonts w:ascii="Century Gothic" w:hAnsi="Century Gothic"/>
          <w:sz w:val="20"/>
          <w:szCs w:val="20"/>
          <w:lang w:val="en-US"/>
        </w:rPr>
        <w:t>s are stop, ready and go</w:t>
      </w:r>
    </w:p>
    <w:p w14:paraId="7CE21FC9" w14:textId="4D3B3C4F" w:rsidR="00D13EC1" w:rsidRDefault="00D13EC1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* transitions are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timer_ready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,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timer_go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and timer_ start</w:t>
      </w:r>
    </w:p>
    <w:p w14:paraId="74857950" w14:textId="41057B85" w:rsidR="00D13EC1" w:rsidRDefault="00D13EC1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Trace: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timer_ready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,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timer_go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,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timer_stop</w:t>
      </w:r>
      <w:proofErr w:type="spellEnd"/>
    </w:p>
    <w:p w14:paraId="0A608120" w14:textId="1537813A" w:rsidR="00D13EC1" w:rsidRDefault="00D13EC1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 this shows a trace/system trace.</w:t>
      </w:r>
    </w:p>
    <w:p w14:paraId="5C37412B" w14:textId="7750F3E1" w:rsidR="00B25E07" w:rsidRDefault="00D13EC1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lastRenderedPageBreak/>
        <w:t>Exercise: 10pts Identify the diff. traces.</w:t>
      </w:r>
      <w:r>
        <w:rPr>
          <w:rFonts w:ascii="Century Gothic" w:hAnsi="Century Gothic"/>
          <w:noProof/>
          <w:sz w:val="20"/>
          <w:szCs w:val="20"/>
          <w:lang w:val="en-US"/>
        </w:rPr>
        <w:drawing>
          <wp:inline distT="0" distB="0" distL="0" distR="0" wp14:anchorId="45FCEBD9" wp14:editId="23DA5A1A">
            <wp:extent cx="2491740" cy="2432413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4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5E07">
        <w:rPr>
          <w:rFonts w:ascii="Century Gothic" w:hAnsi="Century Gothic"/>
          <w:sz w:val="20"/>
          <w:szCs w:val="20"/>
          <w:lang w:val="en-US"/>
        </w:rPr>
        <w:t xml:space="preserve">Answers: </w:t>
      </w:r>
      <w:proofErr w:type="spellStart"/>
      <w:proofErr w:type="gramStart"/>
      <w:r w:rsidR="00B25E07">
        <w:rPr>
          <w:rFonts w:ascii="Century Gothic" w:hAnsi="Century Gothic"/>
          <w:sz w:val="20"/>
          <w:szCs w:val="20"/>
          <w:lang w:val="en-US"/>
        </w:rPr>
        <w:t>eat,study</w:t>
      </w:r>
      <w:proofErr w:type="gramEnd"/>
      <w:r w:rsidR="00B25E07">
        <w:rPr>
          <w:rFonts w:ascii="Century Gothic" w:hAnsi="Century Gothic"/>
          <w:sz w:val="20"/>
          <w:szCs w:val="20"/>
          <w:lang w:val="en-US"/>
        </w:rPr>
        <w:t>,sleep</w:t>
      </w:r>
      <w:proofErr w:type="spellEnd"/>
    </w:p>
    <w:p w14:paraId="77A8EBC2" w14:textId="5C685E39" w:rsidR="00B25E07" w:rsidRDefault="00B25E07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>
        <w:rPr>
          <w:rFonts w:ascii="Century Gothic" w:hAnsi="Century Gothic"/>
          <w:sz w:val="20"/>
          <w:szCs w:val="20"/>
          <w:lang w:val="en-US"/>
        </w:rPr>
        <w:t>eat,play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>,sleep</w:t>
      </w:r>
      <w:proofErr w:type="spellEnd"/>
    </w:p>
    <w:p w14:paraId="2AF3AB4B" w14:textId="57487215" w:rsidR="00B25E07" w:rsidRDefault="00B25E07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>
        <w:rPr>
          <w:rFonts w:ascii="Century Gothic" w:hAnsi="Century Gothic"/>
          <w:sz w:val="20"/>
          <w:szCs w:val="20"/>
          <w:lang w:val="en-US"/>
        </w:rPr>
        <w:t>eat,study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>,nap,study,sleep</w:t>
      </w:r>
      <w:proofErr w:type="spellEnd"/>
    </w:p>
    <w:p w14:paraId="114D6D5E" w14:textId="67816CD7" w:rsidR="00B25E07" w:rsidRDefault="00B25E07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>
        <w:rPr>
          <w:rFonts w:ascii="Century Gothic" w:hAnsi="Century Gothic"/>
          <w:sz w:val="20"/>
          <w:szCs w:val="20"/>
          <w:lang w:val="en-US"/>
        </w:rPr>
        <w:t>eat,play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>,nap,study,sleep</w:t>
      </w:r>
      <w:proofErr w:type="spellEnd"/>
    </w:p>
    <w:p w14:paraId="6B397355" w14:textId="2E37FFAC" w:rsidR="00B25E07" w:rsidRDefault="00B25E07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>
        <w:rPr>
          <w:rFonts w:ascii="Century Gothic" w:hAnsi="Century Gothic"/>
          <w:sz w:val="20"/>
          <w:szCs w:val="20"/>
          <w:lang w:val="en-US"/>
        </w:rPr>
        <w:t>eat,study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>,nap,play,sleep</w:t>
      </w:r>
      <w:proofErr w:type="spellEnd"/>
    </w:p>
    <w:p w14:paraId="35583DEE" w14:textId="2CFECAB9" w:rsidR="00B25E07" w:rsidRDefault="00B25E07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>
        <w:rPr>
          <w:rFonts w:ascii="Century Gothic" w:hAnsi="Century Gothic"/>
          <w:sz w:val="20"/>
          <w:szCs w:val="20"/>
          <w:lang w:val="en-US"/>
        </w:rPr>
        <w:t>eat,play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>,nap,play,sleep</w:t>
      </w:r>
      <w:proofErr w:type="spellEnd"/>
    </w:p>
    <w:p w14:paraId="45B3F605" w14:textId="23E42A83" w:rsidR="00B25E07" w:rsidRDefault="00B25E07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extra: Is this part of the trace</w:t>
      </w:r>
    </w:p>
    <w:p w14:paraId="033FB8F0" w14:textId="7CB12E72" w:rsidR="00B25E07" w:rsidRDefault="00B25E07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proofErr w:type="gramStart"/>
      <w:r>
        <w:rPr>
          <w:rFonts w:ascii="Century Gothic" w:hAnsi="Century Gothic"/>
          <w:sz w:val="20"/>
          <w:szCs w:val="20"/>
          <w:lang w:val="en-US"/>
        </w:rPr>
        <w:t>eat,study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>,nap,study,nap,play,nap,play,study,nap,study,sleep</w:t>
      </w:r>
      <w:proofErr w:type="spellEnd"/>
    </w:p>
    <w:p w14:paraId="344FC58C" w14:textId="735A68B1" w:rsidR="00B25E07" w:rsidRDefault="00B25E07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6E6F5086" w14:textId="3F711932" w:rsidR="00B25E07" w:rsidRDefault="00B25E07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70E05805" w14:textId="699DB53F" w:rsidR="00B25E07" w:rsidRDefault="00B25E07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666300D5" w14:textId="7F23D0D4" w:rsidR="00B25E07" w:rsidRDefault="00B25E07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1C0F52F9" w14:textId="2CC62C4B" w:rsidR="00B25E07" w:rsidRDefault="00B25E07" w:rsidP="00B25E07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lastRenderedPageBreak/>
        <w:t>What is a non-deterministic behavior?</w:t>
      </w:r>
    </w:p>
    <w:p w14:paraId="499E07C5" w14:textId="7FCEB0B1" w:rsidR="00B25E07" w:rsidRDefault="00B25E07" w:rsidP="00B25E07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 if and only if it has only two out-going transitions</w:t>
      </w:r>
    </w:p>
    <w:p w14:paraId="58125B1F" w14:textId="295BF97D" w:rsidR="00B25E07" w:rsidRDefault="00B25E07" w:rsidP="00B25E07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&gt; explaining: if it has 2 of the same transition, example would be the stop light, you were </w:t>
      </w:r>
      <w:proofErr w:type="spellStart"/>
      <w:proofErr w:type="gramStart"/>
      <w:r>
        <w:rPr>
          <w:rFonts w:ascii="Century Gothic" w:hAnsi="Century Gothic"/>
          <w:sz w:val="20"/>
          <w:szCs w:val="20"/>
          <w:lang w:val="en-US"/>
        </w:rPr>
        <w:t>suppose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 xml:space="preserve"> to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stop at the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read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light but you still go since there are no cars coming along. Another would be an alarm clock it would still sound even though you made it stop.</w:t>
      </w:r>
    </w:p>
    <w:p w14:paraId="487EFDBC" w14:textId="74B9BA0B" w:rsidR="00B25E07" w:rsidRDefault="00B25E07" w:rsidP="00B25E07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What is a deterministic behavior?</w:t>
      </w:r>
    </w:p>
    <w:p w14:paraId="14233820" w14:textId="49BD2068" w:rsidR="00B25E07" w:rsidRDefault="00B25E07" w:rsidP="00B25E07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 only has 1 out-going transition</w:t>
      </w:r>
    </w:p>
    <w:p w14:paraId="77911204" w14:textId="5093D042" w:rsidR="00B25E07" w:rsidRDefault="00B25E07" w:rsidP="00B25E07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 since NDB has 2 of the same deterministic only has 1 and only 1 transition, example would be the light bulb, its off then switch its on, and Vice Versa nothing more less.</w:t>
      </w:r>
    </w:p>
    <w:p w14:paraId="51A96139" w14:textId="2FCCE96C" w:rsidR="00B25E07" w:rsidRDefault="002E0BCD" w:rsidP="00B25E07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val="en-US"/>
        </w:rPr>
        <w:t xml:space="preserve"> </w:t>
      </w:r>
    </w:p>
    <w:p w14:paraId="3C31111E" w14:textId="025B279E" w:rsidR="00B25E07" w:rsidRDefault="002E0BCD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0E508A67" wp14:editId="602DC9C0">
            <wp:simplePos x="0" y="0"/>
            <wp:positionH relativeFrom="column">
              <wp:posOffset>1935480</wp:posOffset>
            </wp:positionH>
            <wp:positionV relativeFrom="paragraph">
              <wp:posOffset>214630</wp:posOffset>
            </wp:positionV>
            <wp:extent cx="561975" cy="1828800"/>
            <wp:effectExtent l="0" t="0" r="9525" b="0"/>
            <wp:wrapThrough wrapText="bothSides">
              <wp:wrapPolygon edited="0">
                <wp:start x="0" y="0"/>
                <wp:lineTo x="0" y="21375"/>
                <wp:lineTo x="21234" y="21375"/>
                <wp:lineTo x="2123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02F8F3EA" wp14:editId="5B8C1E34">
            <wp:simplePos x="0" y="0"/>
            <wp:positionH relativeFrom="column">
              <wp:posOffset>175260</wp:posOffset>
            </wp:positionH>
            <wp:positionV relativeFrom="paragraph">
              <wp:posOffset>252730</wp:posOffset>
            </wp:positionV>
            <wp:extent cx="497205" cy="2209800"/>
            <wp:effectExtent l="0" t="0" r="0" b="0"/>
            <wp:wrapThrough wrapText="bothSides">
              <wp:wrapPolygon edited="0">
                <wp:start x="0" y="0"/>
                <wp:lineTo x="0" y="21414"/>
                <wp:lineTo x="20690" y="21414"/>
                <wp:lineTo x="2069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  <w:lang w:val="en-US"/>
        </w:rPr>
        <w:t>Non-deterministic</w:t>
      </w:r>
      <w:r>
        <w:rPr>
          <w:rFonts w:ascii="Century Gothic" w:hAnsi="Century Gothic"/>
          <w:sz w:val="20"/>
          <w:szCs w:val="20"/>
          <w:lang w:val="en-US"/>
        </w:rPr>
        <w:tab/>
      </w:r>
      <w:r>
        <w:rPr>
          <w:rFonts w:ascii="Century Gothic" w:hAnsi="Century Gothic"/>
          <w:sz w:val="20"/>
          <w:szCs w:val="20"/>
          <w:lang w:val="en-US"/>
        </w:rPr>
        <w:tab/>
        <w:t>Deterministic</w:t>
      </w:r>
    </w:p>
    <w:p w14:paraId="7E0B8893" w14:textId="1B8367BE" w:rsidR="002E0BCD" w:rsidRDefault="002E0BCD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1B2FA3A4" w14:textId="0DA58639" w:rsidR="002E0BCD" w:rsidRDefault="002E0BCD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221B02AA" w14:textId="0141F1F4" w:rsidR="002E0BCD" w:rsidRDefault="002E0BCD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59EBC7F9" w14:textId="45638D59" w:rsidR="002E0BCD" w:rsidRDefault="002E0BCD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1732783C" w14:textId="063B54AA" w:rsidR="002E0BCD" w:rsidRDefault="002E0BCD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2D2BC072" w14:textId="0282A238" w:rsidR="002E0BCD" w:rsidRDefault="002E0BCD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6895F8C9" w14:textId="5C762AEF" w:rsidR="002E0BCD" w:rsidRDefault="002E0BCD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3C5A0398" w14:textId="64489FDB" w:rsidR="002E0BCD" w:rsidRDefault="002E0BCD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512972E5" w14:textId="3E2988F8" w:rsidR="002E0BCD" w:rsidRDefault="002E0BCD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5A785A66" w14:textId="5630DFC2" w:rsidR="002E0BCD" w:rsidRDefault="002E0BCD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6041B206" w14:textId="3FC30681" w:rsidR="000178C8" w:rsidRDefault="002E0BCD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lastRenderedPageBreak/>
        <w:t>Simple Exercise:</w:t>
      </w:r>
      <w:r w:rsidR="000178C8">
        <w:rPr>
          <w:rFonts w:ascii="Century Gothic" w:hAnsi="Century Gothic"/>
          <w:sz w:val="20"/>
          <w:szCs w:val="20"/>
          <w:lang w:val="en-US"/>
        </w:rPr>
        <w:t xml:space="preserve"> 15pts: Does this show non-deterministic behavior? Explain</w:t>
      </w:r>
    </w:p>
    <w:p w14:paraId="433571B6" w14:textId="11C44779" w:rsidR="000178C8" w:rsidRDefault="000178C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It is since it’s still on. Has 2 of the same transitions</w:t>
      </w:r>
    </w:p>
    <w:p w14:paraId="053A51FA" w14:textId="31F69B6A" w:rsidR="002E0BCD" w:rsidRDefault="000178C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val="en-US"/>
        </w:rPr>
        <w:drawing>
          <wp:inline distT="0" distB="0" distL="0" distR="0" wp14:anchorId="0827F94F" wp14:editId="45733AF6">
            <wp:extent cx="2597426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833" cy="25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FCA9" w14:textId="762F52CE" w:rsidR="000178C8" w:rsidRDefault="000178C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Identify the diff. traces:</w:t>
      </w:r>
    </w:p>
    <w:p w14:paraId="1088932A" w14:textId="5FABAB30" w:rsidR="000178C8" w:rsidRDefault="000178C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r>
        <w:rPr>
          <w:rFonts w:ascii="Century Gothic" w:hAnsi="Century Gothic"/>
          <w:sz w:val="20"/>
          <w:szCs w:val="20"/>
          <w:lang w:val="en-US"/>
        </w:rPr>
        <w:t>Switch_</w:t>
      </w:r>
      <w:proofErr w:type="gramStart"/>
      <w:r>
        <w:rPr>
          <w:rFonts w:ascii="Century Gothic" w:hAnsi="Century Gothic"/>
          <w:sz w:val="20"/>
          <w:szCs w:val="20"/>
          <w:lang w:val="en-US"/>
        </w:rPr>
        <w:t>on,Switch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>_nightLight,Switch_off</w:t>
      </w:r>
      <w:proofErr w:type="spellEnd"/>
    </w:p>
    <w:p w14:paraId="57D32F4C" w14:textId="720FF752" w:rsidR="000178C8" w:rsidRDefault="000178C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r>
        <w:rPr>
          <w:rFonts w:ascii="Century Gothic" w:hAnsi="Century Gothic"/>
          <w:sz w:val="20"/>
          <w:szCs w:val="20"/>
          <w:lang w:val="en-US"/>
        </w:rPr>
        <w:t>Switch_</w:t>
      </w:r>
      <w:proofErr w:type="gramStart"/>
      <w:r>
        <w:rPr>
          <w:rFonts w:ascii="Century Gothic" w:hAnsi="Century Gothic"/>
          <w:sz w:val="20"/>
          <w:szCs w:val="20"/>
          <w:lang w:val="en-US"/>
        </w:rPr>
        <w:t>on,Switch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>_off</w:t>
      </w:r>
      <w:proofErr w:type="spellEnd"/>
    </w:p>
    <w:p w14:paraId="2F590E58" w14:textId="37DD646C" w:rsidR="000178C8" w:rsidRDefault="000178C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436249BE" w14:textId="4BA43D25" w:rsidR="000178C8" w:rsidRDefault="000178C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Does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switch_nightlight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keep the light on infinitely? Reason?</w:t>
      </w:r>
    </w:p>
    <w:p w14:paraId="76CA9BD7" w14:textId="3BBDCB6F" w:rsidR="000178C8" w:rsidRDefault="000178C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proofErr w:type="gramStart"/>
      <w:r>
        <w:rPr>
          <w:rFonts w:ascii="Century Gothic" w:hAnsi="Century Gothic"/>
          <w:sz w:val="20"/>
          <w:szCs w:val="20"/>
          <w:lang w:val="en-US"/>
        </w:rPr>
        <w:t>Yes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 xml:space="preserve"> it would still stay at the state on given the image and when tracing it would be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switch_nightlight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>…</w:t>
      </w:r>
    </w:p>
    <w:p w14:paraId="7B324487" w14:textId="527BDBC3" w:rsidR="000178C8" w:rsidRDefault="000178C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74AAB741" w14:textId="54453CA3" w:rsidR="000178C8" w:rsidRDefault="000178C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3C66E13E" w14:textId="51DBD2C0" w:rsidR="000178C8" w:rsidRDefault="000178C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7930F7AC" w14:textId="78C5CC3F" w:rsidR="000178C8" w:rsidRDefault="00C078A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proofErr w:type="spellStart"/>
      <w:r>
        <w:rPr>
          <w:rFonts w:ascii="Century Gothic" w:hAnsi="Century Gothic"/>
          <w:sz w:val="20"/>
          <w:szCs w:val="20"/>
          <w:lang w:val="en-US"/>
        </w:rPr>
        <w:lastRenderedPageBreak/>
        <w:t>Bisimulation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Equivalence *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Bisimilar</w:t>
      </w:r>
      <w:proofErr w:type="spellEnd"/>
    </w:p>
    <w:p w14:paraId="5739891E" w14:textId="2581E8CB" w:rsidR="00C078A6" w:rsidRDefault="00C078A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 if A has similar transitions with B then they are equal</w:t>
      </w:r>
    </w:p>
    <w:p w14:paraId="03CC899E" w14:textId="6E0C19D2" w:rsidR="00C078A6" w:rsidRDefault="00C078A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 All transitions A have similar transitions with B.</w:t>
      </w:r>
    </w:p>
    <w:p w14:paraId="61478313" w14:textId="00DA7109" w:rsidR="00CC1A16" w:rsidRDefault="00CC1A1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B179445" wp14:editId="2CDF034F">
            <wp:extent cx="2819400" cy="26678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12" cy="269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0184" w14:textId="4E68B8E4" w:rsidR="00C078A6" w:rsidRDefault="00C078A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Theorem: Every transition system has a unique minimal transition system that is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equivalent to it.</w:t>
      </w:r>
    </w:p>
    <w:p w14:paraId="0C7FF83D" w14:textId="1EE9CEFF" w:rsidR="00CB518E" w:rsidRDefault="00C078A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* Reason why this is not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bisimilar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is that there are 2 transitions of </w:t>
      </w:r>
      <w:r w:rsidRPr="00C078A6">
        <w:rPr>
          <w:rFonts w:ascii="Century Gothic" w:hAnsi="Century Gothic"/>
          <w:sz w:val="20"/>
          <w:szCs w:val="20"/>
          <w:u w:val="single"/>
          <w:lang w:val="en-US"/>
        </w:rPr>
        <w:t>a</w:t>
      </w:r>
      <w:r>
        <w:rPr>
          <w:rFonts w:ascii="Century Gothic" w:hAnsi="Century Gothic"/>
          <w:sz w:val="20"/>
          <w:szCs w:val="20"/>
          <w:lang w:val="en-US"/>
        </w:rPr>
        <w:t xml:space="preserve"> and the other only has 1</w:t>
      </w:r>
    </w:p>
    <w:p w14:paraId="0AB6D2D9" w14:textId="14B60D38" w:rsidR="00CC1A16" w:rsidRDefault="00CC1A1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293FE30" wp14:editId="7D2FEA8D">
            <wp:extent cx="1295400" cy="100496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99" cy="101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801B1" wp14:editId="2DFA2C94">
            <wp:extent cx="304012" cy="118872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84" cy="12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98801" w14:textId="06F6D993" w:rsidR="00CB518E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lastRenderedPageBreak/>
        <w:t xml:space="preserve">*This just minimalizes it and since they show similar behavior. This means </w:t>
      </w:r>
      <w:r w:rsidRPr="00CB518E">
        <w:rPr>
          <w:rFonts w:ascii="Century Gothic" w:hAnsi="Century Gothic"/>
          <w:sz w:val="20"/>
          <w:szCs w:val="20"/>
          <w:u w:val="single"/>
          <w:lang w:val="en-US"/>
        </w:rPr>
        <w:t>a</w:t>
      </w:r>
      <w:r>
        <w:rPr>
          <w:rFonts w:ascii="Century Gothic" w:hAnsi="Century Gothic"/>
          <w:sz w:val="20"/>
          <w:szCs w:val="20"/>
          <w:lang w:val="en-US"/>
        </w:rPr>
        <w:t xml:space="preserve"> is repeating itself.</w:t>
      </w:r>
    </w:p>
    <w:p w14:paraId="470599C5" w14:textId="3D19747E" w:rsidR="00CC1A16" w:rsidRDefault="00CC1A1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val="en-US"/>
        </w:rPr>
        <w:drawing>
          <wp:inline distT="0" distB="0" distL="0" distR="0" wp14:anchorId="54854399" wp14:editId="6942A74F">
            <wp:extent cx="2989319" cy="145542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358" cy="146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CF35" w14:textId="024C37EB" w:rsidR="00CC1A16" w:rsidRDefault="00CC1A1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This is an example of the theorem</w:t>
      </w:r>
    </w:p>
    <w:p w14:paraId="7CB2A1E3" w14:textId="052C8548" w:rsidR="00CB518E" w:rsidRDefault="00CC1A1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19C5C56B" wp14:editId="76B1A82B">
            <wp:simplePos x="0" y="0"/>
            <wp:positionH relativeFrom="margin">
              <wp:align>center</wp:align>
            </wp:positionH>
            <wp:positionV relativeFrom="paragraph">
              <wp:posOffset>378460</wp:posOffset>
            </wp:positionV>
            <wp:extent cx="4381500" cy="2132965"/>
            <wp:effectExtent l="0" t="0" r="6350" b="0"/>
            <wp:wrapThrough wrapText="bothSides">
              <wp:wrapPolygon edited="0">
                <wp:start x="0" y="0"/>
                <wp:lineTo x="0" y="21265"/>
                <wp:lineTo x="21522" y="21265"/>
                <wp:lineTo x="21522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18E">
        <w:rPr>
          <w:rFonts w:ascii="Century Gothic" w:hAnsi="Century Gothic"/>
          <w:sz w:val="20"/>
          <w:szCs w:val="20"/>
          <w:lang w:val="en-US"/>
        </w:rPr>
        <w:t xml:space="preserve">Exercise: 20 pts Does this show </w:t>
      </w:r>
      <w:proofErr w:type="spellStart"/>
      <w:r w:rsidR="00CB518E"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 w:rsidR="00CB518E">
        <w:rPr>
          <w:rFonts w:ascii="Century Gothic" w:hAnsi="Century Gothic"/>
          <w:sz w:val="20"/>
          <w:szCs w:val="20"/>
          <w:lang w:val="en-US"/>
        </w:rPr>
        <w:t xml:space="preserve"> equivalence?</w:t>
      </w:r>
    </w:p>
    <w:p w14:paraId="0E03B3B6" w14:textId="405C68D7" w:rsidR="00CB518E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*No because at transition </w:t>
      </w:r>
      <w:r w:rsidRPr="00CB518E">
        <w:rPr>
          <w:rFonts w:ascii="Century Gothic" w:hAnsi="Century Gothic"/>
          <w:sz w:val="20"/>
          <w:szCs w:val="20"/>
          <w:u w:val="single"/>
          <w:lang w:val="en-US"/>
        </w:rPr>
        <w:t>b</w:t>
      </w:r>
      <w:r>
        <w:rPr>
          <w:rFonts w:ascii="Century Gothic" w:hAnsi="Century Gothic"/>
          <w:sz w:val="20"/>
          <w:szCs w:val="20"/>
          <w:lang w:val="en-US"/>
        </w:rPr>
        <w:t xml:space="preserve"> cannot do two different paths at the other one.</w:t>
      </w:r>
    </w:p>
    <w:p w14:paraId="342ED1A1" w14:textId="032CD8F2" w:rsidR="00CC1A16" w:rsidRDefault="00CC1A1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6A8B6C04" w14:textId="01BBC6D3" w:rsidR="00CC1A16" w:rsidRDefault="00CC1A1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1BC75051" w14:textId="4860E7BA" w:rsidR="00CC1A16" w:rsidRDefault="00CC1A1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3E346857" w14:textId="77777777" w:rsidR="00CC1A16" w:rsidRDefault="00CC1A16" w:rsidP="00CC1A16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lastRenderedPageBreak/>
        <w:t xml:space="preserve">*No because at transition </w:t>
      </w:r>
      <w:r w:rsidRPr="00CB518E">
        <w:rPr>
          <w:rFonts w:ascii="Century Gothic" w:hAnsi="Century Gothic"/>
          <w:sz w:val="20"/>
          <w:szCs w:val="20"/>
          <w:u w:val="single"/>
          <w:lang w:val="en-US"/>
        </w:rPr>
        <w:t>b</w:t>
      </w:r>
      <w:r>
        <w:rPr>
          <w:rFonts w:ascii="Century Gothic" w:hAnsi="Century Gothic"/>
          <w:sz w:val="20"/>
          <w:szCs w:val="20"/>
          <w:lang w:val="en-US"/>
        </w:rPr>
        <w:t xml:space="preserve"> cannot do two different paths at the other one.</w:t>
      </w:r>
    </w:p>
    <w:p w14:paraId="48A6B32C" w14:textId="77777777" w:rsidR="00CC1A16" w:rsidRDefault="00CC1A1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1D022E98" w14:textId="6123F4B2" w:rsidR="00CC1A16" w:rsidRDefault="00CC1A1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1535076B" wp14:editId="094EDCD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177129" cy="1546860"/>
            <wp:effectExtent l="0" t="0" r="4445" b="0"/>
            <wp:wrapThrough wrapText="bothSides">
              <wp:wrapPolygon edited="0">
                <wp:start x="0" y="0"/>
                <wp:lineTo x="0" y="21281"/>
                <wp:lineTo x="21501" y="21281"/>
                <wp:lineTo x="2150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29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20"/>
          <w:szCs w:val="20"/>
          <w:lang w:val="en-US"/>
        </w:rPr>
        <w:drawing>
          <wp:inline distT="0" distB="0" distL="0" distR="0" wp14:anchorId="5F08FBBF" wp14:editId="3622E677">
            <wp:extent cx="3192780" cy="15544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3FD2" w14:textId="11DA77A4" w:rsidR="00CB518E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* Yes, same transitions as with the other.</w:t>
      </w:r>
    </w:p>
    <w:p w14:paraId="16F6CDA9" w14:textId="77777777" w:rsidR="00CB518E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4D419CD7" w14:textId="034CCB0E" w:rsidR="00CB518E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259DD76B" w14:textId="77777777" w:rsidR="00CB518E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35A1DA66" w14:textId="77777777" w:rsidR="00CB518E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5D355801" w14:textId="64C127E2" w:rsidR="00CB518E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73B012E2" w14:textId="7EBC99CA" w:rsidR="00CB518E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6A253198" w14:textId="41577B00" w:rsidR="00CC1A16" w:rsidRDefault="00CC1A1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6EDA3425" w14:textId="3B35498F" w:rsidR="00CB518E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lastRenderedPageBreak/>
        <w:t>Trace Equivalence</w:t>
      </w:r>
    </w:p>
    <w:p w14:paraId="530BB269" w14:textId="0170185C" w:rsidR="00CB518E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 sequence of actions that can be executed</w:t>
      </w:r>
    </w:p>
    <w:p w14:paraId="6EBDEB28" w14:textId="56A9FDD6" w:rsidR="00CB518E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 {this} = {this} {</w:t>
      </w:r>
      <w:proofErr w:type="gramStart"/>
      <w:r>
        <w:rPr>
          <w:rFonts w:ascii="Century Gothic" w:hAnsi="Century Gothic"/>
          <w:sz w:val="20"/>
          <w:szCs w:val="20"/>
          <w:lang w:val="en-US"/>
        </w:rPr>
        <w:t>A,B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>} = {A,B} {A} is not equal {B}</w:t>
      </w:r>
    </w:p>
    <w:p w14:paraId="3CA7FBE7" w14:textId="18818475" w:rsidR="00CB518E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*Nasty to calculate </w:t>
      </w:r>
    </w:p>
    <w:p w14:paraId="61B5273F" w14:textId="203780D2" w:rsidR="00CB518E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&gt; an infinite transition system requires </w:t>
      </w:r>
      <w:proofErr w:type="gramStart"/>
      <w:r>
        <w:rPr>
          <w:rFonts w:ascii="Century Gothic" w:hAnsi="Century Gothic"/>
          <w:sz w:val="20"/>
          <w:szCs w:val="20"/>
          <w:lang w:val="en-US"/>
        </w:rPr>
        <w:t>O(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 xml:space="preserve">m log n) time </w:t>
      </w:r>
      <w:r w:rsidRPr="00CB518E">
        <w:rPr>
          <w:rFonts w:ascii="Century Gothic" w:hAnsi="Century Gothic"/>
          <w:sz w:val="20"/>
          <w:szCs w:val="20"/>
          <w:u w:val="single"/>
          <w:lang w:val="en-US"/>
        </w:rPr>
        <w:t>n</w:t>
      </w:r>
      <w:r>
        <w:rPr>
          <w:rFonts w:ascii="Century Gothic" w:hAnsi="Century Gothic"/>
          <w:sz w:val="20"/>
          <w:szCs w:val="20"/>
          <w:lang w:val="en-US"/>
        </w:rPr>
        <w:t xml:space="preserve"> states </w:t>
      </w:r>
      <w:r w:rsidRPr="00CB518E">
        <w:rPr>
          <w:rFonts w:ascii="Century Gothic" w:hAnsi="Century Gothic"/>
          <w:sz w:val="20"/>
          <w:szCs w:val="20"/>
          <w:u w:val="single"/>
          <w:lang w:val="en-US"/>
        </w:rPr>
        <w:t>m</w:t>
      </w:r>
      <w:r>
        <w:rPr>
          <w:rFonts w:ascii="Century Gothic" w:hAnsi="Century Gothic"/>
          <w:sz w:val="20"/>
          <w:szCs w:val="20"/>
          <w:lang w:val="en-US"/>
        </w:rPr>
        <w:t xml:space="preserve"> transitions</w:t>
      </w:r>
    </w:p>
    <w:p w14:paraId="0990965B" w14:textId="580D8E8F" w:rsidR="00C078A6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&gt; For Deterministic Transition System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and trance equivalence coincide</w:t>
      </w:r>
      <w:r w:rsidR="00571D8C">
        <w:rPr>
          <w:rFonts w:ascii="Century Gothic" w:hAnsi="Century Gothic"/>
          <w:noProof/>
          <w:sz w:val="20"/>
          <w:szCs w:val="20"/>
          <w:lang w:val="en-US"/>
        </w:rPr>
        <w:drawing>
          <wp:inline distT="0" distB="0" distL="0" distR="0" wp14:anchorId="44D86DF4" wp14:editId="379B3358">
            <wp:extent cx="3192780" cy="210312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3526" w14:textId="2846D2F2" w:rsidR="00CB518E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Internal Action or tau action</w:t>
      </w:r>
    </w:p>
    <w:p w14:paraId="3A494D36" w14:textId="75E7595C" w:rsidR="00CB518E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 ordinary action which we cannot observe directly</w:t>
      </w:r>
    </w:p>
    <w:p w14:paraId="4AB923F1" w14:textId="4F70A056" w:rsidR="00CB518E" w:rsidRDefault="00CB518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Example: robbing a bank, secretly escaping, atoms splitting, cells splitting</w:t>
      </w:r>
    </w:p>
    <w:p w14:paraId="2144A84B" w14:textId="7146D849" w:rsidR="00CB518E" w:rsidRDefault="002E39E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C1051F3" wp14:editId="0D412D4D">
            <wp:simplePos x="0" y="0"/>
            <wp:positionH relativeFrom="column">
              <wp:posOffset>-145415</wp:posOffset>
            </wp:positionH>
            <wp:positionV relativeFrom="paragraph">
              <wp:posOffset>284480</wp:posOffset>
            </wp:positionV>
            <wp:extent cx="3771863" cy="1836420"/>
            <wp:effectExtent l="0" t="0" r="635" b="0"/>
            <wp:wrapThrough wrapText="bothSides">
              <wp:wrapPolygon edited="0">
                <wp:start x="0" y="0"/>
                <wp:lineTo x="0" y="21286"/>
                <wp:lineTo x="21495" y="21286"/>
                <wp:lineTo x="21495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863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18E">
        <w:rPr>
          <w:rFonts w:ascii="Century Gothic" w:hAnsi="Century Gothic"/>
          <w:sz w:val="20"/>
          <w:szCs w:val="20"/>
          <w:lang w:val="en-US"/>
        </w:rPr>
        <w:t>Internal actions are not invisible</w:t>
      </w:r>
    </w:p>
    <w:p w14:paraId="23B33EB9" w14:textId="1349EE6F" w:rsidR="002E39E8" w:rsidRDefault="002E39E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val="en-US"/>
        </w:rPr>
        <w:drawing>
          <wp:inline distT="0" distB="0" distL="0" distR="0" wp14:anchorId="24055277" wp14:editId="31177338">
            <wp:extent cx="4434840" cy="215920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572" cy="216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B66A" w14:textId="30C8B6BF" w:rsidR="00CB518E" w:rsidRDefault="002E39E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059128BB" wp14:editId="410D164C">
            <wp:simplePos x="0" y="0"/>
            <wp:positionH relativeFrom="margin">
              <wp:posOffset>-662940</wp:posOffset>
            </wp:positionH>
            <wp:positionV relativeFrom="paragraph">
              <wp:posOffset>452120</wp:posOffset>
            </wp:positionV>
            <wp:extent cx="4497070" cy="2189480"/>
            <wp:effectExtent l="0" t="0" r="0" b="1270"/>
            <wp:wrapThrough wrapText="bothSides">
              <wp:wrapPolygon edited="0">
                <wp:start x="0" y="0"/>
                <wp:lineTo x="0" y="21425"/>
                <wp:lineTo x="21502" y="21425"/>
                <wp:lineTo x="21502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18E">
        <w:rPr>
          <w:rFonts w:ascii="Century Gothic" w:hAnsi="Century Gothic"/>
          <w:sz w:val="20"/>
          <w:szCs w:val="20"/>
          <w:lang w:val="en-US"/>
        </w:rPr>
        <w:t xml:space="preserve">When wanting to interact on </w:t>
      </w:r>
      <w:r w:rsidR="00CB518E" w:rsidRPr="00CB518E">
        <w:rPr>
          <w:rFonts w:ascii="Century Gothic" w:hAnsi="Century Gothic"/>
          <w:sz w:val="20"/>
          <w:szCs w:val="20"/>
          <w:u w:val="single"/>
          <w:lang w:val="en-US"/>
        </w:rPr>
        <w:t>a</w:t>
      </w:r>
      <w:r w:rsidR="00CB518E">
        <w:rPr>
          <w:rFonts w:ascii="Century Gothic" w:hAnsi="Century Gothic"/>
          <w:sz w:val="20"/>
          <w:szCs w:val="20"/>
          <w:lang w:val="en-US"/>
        </w:rPr>
        <w:t xml:space="preserve"> and not </w:t>
      </w:r>
      <w:r w:rsidR="00CB518E" w:rsidRPr="00CB518E">
        <w:rPr>
          <w:rFonts w:ascii="Century Gothic" w:hAnsi="Century Gothic"/>
          <w:sz w:val="20"/>
          <w:szCs w:val="20"/>
          <w:u w:val="single"/>
          <w:lang w:val="en-US"/>
        </w:rPr>
        <w:t>b</w:t>
      </w:r>
      <w:r w:rsidR="00CB518E">
        <w:rPr>
          <w:rFonts w:ascii="Century Gothic" w:hAnsi="Century Gothic"/>
          <w:sz w:val="20"/>
          <w:szCs w:val="20"/>
          <w:lang w:val="en-US"/>
        </w:rPr>
        <w:t xml:space="preserve"> </w:t>
      </w:r>
      <w:r w:rsidR="00193E8A">
        <w:rPr>
          <w:rFonts w:ascii="Century Gothic" w:hAnsi="Century Gothic"/>
          <w:sz w:val="20"/>
          <w:szCs w:val="20"/>
          <w:lang w:val="en-US"/>
        </w:rPr>
        <w:t>it is observable that an internal action can happen.</w:t>
      </w:r>
    </w:p>
    <w:p w14:paraId="468F3C75" w14:textId="77777777" w:rsidR="002E39E8" w:rsidRDefault="002E39E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6032A5FE" w14:textId="77777777" w:rsidR="002E39E8" w:rsidRDefault="002E39E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171F2A74" w14:textId="4850534E" w:rsidR="002E39E8" w:rsidRDefault="002E39E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4C98AB55" w14:textId="17F1A71C" w:rsidR="008B2A19" w:rsidRDefault="008B2A1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2CA49EBC" w14:textId="426A69AA" w:rsidR="008B2A19" w:rsidRDefault="008B2A1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076470A9" w14:textId="3342A4F7" w:rsidR="008B2A19" w:rsidRDefault="008B2A1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1EBF5998" w14:textId="2DDCE919" w:rsidR="008B2A19" w:rsidRDefault="008B2A1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0EE7257F" w14:textId="54964291" w:rsidR="008B2A19" w:rsidRDefault="008B2A1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23848ED1" w14:textId="2F67AF1C" w:rsidR="008B2A19" w:rsidRDefault="008B2A1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37B58E14" w14:textId="4B1864FD" w:rsidR="008B2A19" w:rsidRDefault="008B2A1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01E721F2" w14:textId="77777777" w:rsidR="008B2A19" w:rsidRDefault="008B2A1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bookmarkStart w:id="0" w:name="_GoBack"/>
      <w:bookmarkEnd w:id="0"/>
    </w:p>
    <w:p w14:paraId="6AFAC1F5" w14:textId="77777777" w:rsidR="002E39E8" w:rsidRDefault="002E39E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5DC91A4B" w14:textId="21AC530C" w:rsidR="00193E8A" w:rsidRDefault="00193E8A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lastRenderedPageBreak/>
        <w:t>Exercise: 10pts</w:t>
      </w:r>
    </w:p>
    <w:p w14:paraId="6A4E6FA6" w14:textId="5A76BA73" w:rsidR="00790D21" w:rsidRDefault="00193E8A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Show an equal behavior</w:t>
      </w:r>
    </w:p>
    <w:p w14:paraId="1DBD50CA" w14:textId="50DC6F9D" w:rsidR="002E39E8" w:rsidRDefault="002E39E8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val="en-US"/>
        </w:rPr>
        <w:drawing>
          <wp:inline distT="0" distB="0" distL="0" distR="0" wp14:anchorId="61C89B8C" wp14:editId="19477822">
            <wp:extent cx="2050869" cy="2392680"/>
            <wp:effectExtent l="0" t="0" r="698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370" cy="240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A548" w14:textId="346AED3A" w:rsidR="00790D21" w:rsidRDefault="00790D21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Branching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</w:p>
    <w:p w14:paraId="051B8DCF" w14:textId="003C98AC" w:rsidR="00790D21" w:rsidRDefault="005B4CA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Algerian" w:hAnsi="Algerian"/>
          <w:noProof/>
          <w:sz w:val="40"/>
          <w:szCs w:val="40"/>
          <w:lang w:val="en-US"/>
        </w:rPr>
        <w:drawing>
          <wp:anchor distT="0" distB="0" distL="114300" distR="114300" simplePos="0" relativeHeight="251666432" behindDoc="0" locked="0" layoutInCell="1" allowOverlap="1" wp14:anchorId="080CF2B5" wp14:editId="2FB9BD33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3200400" cy="2164080"/>
            <wp:effectExtent l="0" t="0" r="0" b="7620"/>
            <wp:wrapThrough wrapText="bothSides">
              <wp:wrapPolygon edited="0">
                <wp:start x="0" y="0"/>
                <wp:lineTo x="0" y="21486"/>
                <wp:lineTo x="21471" y="21486"/>
                <wp:lineTo x="21471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0D21">
        <w:rPr>
          <w:rFonts w:ascii="Century Gothic" w:hAnsi="Century Gothic"/>
          <w:sz w:val="20"/>
          <w:szCs w:val="20"/>
          <w:lang w:val="en-US"/>
        </w:rPr>
        <w:t xml:space="preserve">&gt; combination of </w:t>
      </w:r>
      <w:proofErr w:type="spellStart"/>
      <w:r w:rsidR="00790D21"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 w:rsidR="00790D21">
        <w:rPr>
          <w:rFonts w:ascii="Century Gothic" w:hAnsi="Century Gothic"/>
          <w:sz w:val="20"/>
          <w:szCs w:val="20"/>
          <w:lang w:val="en-US"/>
        </w:rPr>
        <w:t xml:space="preserve"> and internal actions</w:t>
      </w:r>
    </w:p>
    <w:p w14:paraId="263E413A" w14:textId="163166AC" w:rsidR="005B4CA9" w:rsidRDefault="005B4CA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16211DAC" w14:textId="22E4EC76" w:rsidR="00790D21" w:rsidRDefault="005B4CA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59A64C6C" wp14:editId="43503D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00400" cy="2529840"/>
            <wp:effectExtent l="0" t="0" r="0" b="3810"/>
            <wp:wrapThrough wrapText="bothSides">
              <wp:wrapPolygon edited="0">
                <wp:start x="0" y="0"/>
                <wp:lineTo x="0" y="21470"/>
                <wp:lineTo x="21471" y="21470"/>
                <wp:lineTo x="21471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0D21">
        <w:rPr>
          <w:rFonts w:ascii="Century Gothic" w:hAnsi="Century Gothic"/>
          <w:sz w:val="20"/>
          <w:szCs w:val="20"/>
          <w:lang w:val="en-US"/>
        </w:rPr>
        <w:t xml:space="preserve">&gt;same condition as </w:t>
      </w:r>
      <w:proofErr w:type="spellStart"/>
      <w:r w:rsidR="00790D21"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 w:rsidR="00790D21">
        <w:rPr>
          <w:rFonts w:ascii="Century Gothic" w:hAnsi="Century Gothic"/>
          <w:sz w:val="20"/>
          <w:szCs w:val="20"/>
          <w:lang w:val="en-US"/>
        </w:rPr>
        <w:t xml:space="preserve"> equivalence the difference is the addition of hidden action</w:t>
      </w:r>
    </w:p>
    <w:p w14:paraId="18CFFF03" w14:textId="10B8F6E8" w:rsidR="005B4CA9" w:rsidRDefault="005B4CA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&gt; not branching because </w:t>
      </w:r>
      <w:r w:rsidRPr="005B4CA9">
        <w:rPr>
          <w:rFonts w:ascii="Century Gothic" w:hAnsi="Century Gothic"/>
          <w:sz w:val="20"/>
          <w:szCs w:val="20"/>
          <w:u w:val="single"/>
          <w:lang w:val="en-US"/>
        </w:rPr>
        <w:t>a</w:t>
      </w:r>
      <w:r>
        <w:rPr>
          <w:rFonts w:ascii="Century Gothic" w:hAnsi="Century Gothic"/>
          <w:sz w:val="20"/>
          <w:szCs w:val="20"/>
          <w:lang w:val="en-US"/>
        </w:rPr>
        <w:t xml:space="preserve"> cannot do the action at the </w:t>
      </w:r>
      <w:proofErr w:type="gramStart"/>
      <w:r>
        <w:rPr>
          <w:rFonts w:ascii="Century Gothic" w:hAnsi="Century Gothic"/>
          <w:sz w:val="20"/>
          <w:szCs w:val="20"/>
          <w:lang w:val="en-US"/>
        </w:rPr>
        <w:t>left(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 xml:space="preserve">figure at the left) while the other one is a branching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>(figure at the right).</w:t>
      </w:r>
    </w:p>
    <w:p w14:paraId="45D4F75E" w14:textId="0B44EE7C" w:rsidR="005B4CA9" w:rsidRDefault="005B4CA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val="en-US"/>
        </w:rPr>
        <w:drawing>
          <wp:inline distT="0" distB="0" distL="0" distR="0" wp14:anchorId="03871946" wp14:editId="1CABBC96">
            <wp:extent cx="3264408" cy="1943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182" cy="19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E5D3" w14:textId="65D2C905" w:rsidR="005B4CA9" w:rsidRDefault="005B4CA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val="en-US"/>
        </w:rPr>
        <w:lastRenderedPageBreak/>
        <w:drawing>
          <wp:inline distT="0" distB="0" distL="0" distR="0" wp14:anchorId="22A9C77D" wp14:editId="7E1BEDCE">
            <wp:extent cx="1109039" cy="27127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477" cy="271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20"/>
          <w:szCs w:val="20"/>
          <w:lang w:val="en-US"/>
        </w:rPr>
        <w:drawing>
          <wp:inline distT="0" distB="0" distL="0" distR="0" wp14:anchorId="5B0FEEAC" wp14:editId="1BD858A0">
            <wp:extent cx="2225040" cy="1864795"/>
            <wp:effectExtent l="0" t="0" r="381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948" cy="186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A433" w14:textId="08D11DC6" w:rsidR="005B4CA9" w:rsidRDefault="005B4CA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Question</w:t>
      </w:r>
      <w:r w:rsidR="00931F5E">
        <w:rPr>
          <w:rFonts w:ascii="Century Gothic" w:hAnsi="Century Gothic"/>
          <w:sz w:val="20"/>
          <w:szCs w:val="20"/>
          <w:lang w:val="en-US"/>
        </w:rPr>
        <w:t>(30pts)</w:t>
      </w:r>
      <w:r>
        <w:rPr>
          <w:rFonts w:ascii="Century Gothic" w:hAnsi="Century Gothic"/>
          <w:sz w:val="20"/>
          <w:szCs w:val="20"/>
          <w:lang w:val="en-US"/>
        </w:rPr>
        <w:t xml:space="preserve">? Are these branching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bismilar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>? Explain.</w:t>
      </w:r>
    </w:p>
    <w:p w14:paraId="34EEB28F" w14:textId="77777777" w:rsidR="00931F5E" w:rsidRDefault="00931F5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217E80C4" w14:textId="77777777" w:rsidR="00931F5E" w:rsidRDefault="00931F5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6DBC3787" w14:textId="77777777" w:rsidR="00931F5E" w:rsidRDefault="00931F5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56AE0A9F" w14:textId="0D1EB2C0" w:rsidR="00790D21" w:rsidRDefault="00790D21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lastRenderedPageBreak/>
        <w:t>Combining behavior</w:t>
      </w:r>
    </w:p>
    <w:p w14:paraId="402013DC" w14:textId="1D3E4DFA" w:rsidR="00790D21" w:rsidRDefault="00790D21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&gt; rooted branching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relation </w:t>
      </w:r>
      <w:r w:rsidRPr="00790D21">
        <w:rPr>
          <w:rFonts w:ascii="Century Gothic" w:hAnsi="Century Gothic"/>
          <w:sz w:val="20"/>
          <w:szCs w:val="20"/>
          <w:u w:val="single"/>
          <w:lang w:val="en-US"/>
        </w:rPr>
        <w:t>R</w:t>
      </w:r>
      <w:r>
        <w:rPr>
          <w:rFonts w:ascii="Century Gothic" w:hAnsi="Century Gothic"/>
          <w:sz w:val="20"/>
          <w:szCs w:val="20"/>
          <w:u w:val="single"/>
          <w:lang w:val="en-US"/>
        </w:rPr>
        <w:t xml:space="preserve"> </w:t>
      </w:r>
      <w:r>
        <w:rPr>
          <w:rFonts w:ascii="Century Gothic" w:hAnsi="Century Gothic"/>
          <w:sz w:val="20"/>
          <w:szCs w:val="20"/>
          <w:lang w:val="en-US"/>
        </w:rPr>
        <w:t xml:space="preserve">is a branching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that also satisfies</w:t>
      </w:r>
    </w:p>
    <w:p w14:paraId="7A423367" w14:textId="3B7B2A41" w:rsidR="00790D21" w:rsidRDefault="00790D21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*Strong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implies Rooted Branching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implies branching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</w:p>
    <w:p w14:paraId="7F10CBF6" w14:textId="1F5052B6" w:rsidR="00F60F86" w:rsidRDefault="00F60F8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Divergence Branching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</w:p>
    <w:p w14:paraId="054C692B" w14:textId="33BDFDCD" w:rsidR="00F60F86" w:rsidRDefault="00F60F8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&gt;an infinite loop of tau or internal actions, this state is now called a “divergence”</w:t>
      </w:r>
    </w:p>
    <w:p w14:paraId="5988CCC0" w14:textId="328087BF" w:rsidR="00D70ACE" w:rsidRDefault="00F60F8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&gt; In branching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it removes the internal actions</w:t>
      </w:r>
      <w:r w:rsidR="00D70ACE">
        <w:rPr>
          <w:rFonts w:ascii="Century Gothic" w:hAnsi="Century Gothic"/>
          <w:sz w:val="20"/>
          <w:szCs w:val="20"/>
          <w:lang w:val="en-US"/>
        </w:rPr>
        <w:t>, in another term it merges them and then it will be removed.</w:t>
      </w:r>
    </w:p>
    <w:p w14:paraId="07E476BE" w14:textId="15952B88" w:rsidR="00D70ACE" w:rsidRDefault="00D70AC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 a way to avoid this is through the condition that</w:t>
      </w:r>
      <w:r>
        <w:rPr>
          <w:rFonts w:ascii="Century Gothic" w:hAnsi="Century Gothic"/>
          <w:sz w:val="20"/>
          <w:szCs w:val="20"/>
          <w:lang w:val="en-US"/>
        </w:rPr>
        <w:br/>
        <w:t>if one state has an infinite loop of internal action then the other also has an infinite loop as well.</w:t>
      </w:r>
    </w:p>
    <w:p w14:paraId="31091580" w14:textId="6EDEF4F5" w:rsidR="00D70ACE" w:rsidRDefault="00D70AC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Weak Trace Equivalence</w:t>
      </w:r>
    </w:p>
    <w:p w14:paraId="7A6859B4" w14:textId="23521501" w:rsidR="00D70ACE" w:rsidRDefault="00D70AC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 the same as trace equivalence but we omit the internal action.</w:t>
      </w:r>
    </w:p>
    <w:p w14:paraId="1EFC92D2" w14:textId="3FD52F38" w:rsidR="00D70ACE" w:rsidRDefault="00D70AC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{{</w:t>
      </w:r>
      <w:proofErr w:type="gramStart"/>
      <w:r>
        <w:rPr>
          <w:rFonts w:ascii="Century Gothic" w:hAnsi="Century Gothic"/>
          <w:sz w:val="20"/>
          <w:szCs w:val="20"/>
          <w:lang w:val="en-US"/>
        </w:rPr>
        <w:t>},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a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>,ab,ac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>}</w:t>
      </w:r>
    </w:p>
    <w:p w14:paraId="4BD4CA3F" w14:textId="77777777" w:rsidR="00A22B61" w:rsidRDefault="00A22B61" w:rsidP="00A22B6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{{</w:t>
      </w:r>
      <w:proofErr w:type="gramStart"/>
      <w:r>
        <w:rPr>
          <w:rFonts w:ascii="Century Gothic" w:hAnsi="Century Gothic"/>
          <w:sz w:val="20"/>
          <w:szCs w:val="20"/>
          <w:lang w:val="en-US"/>
        </w:rPr>
        <w:t>},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a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>,ab,ac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>}</w:t>
      </w:r>
    </w:p>
    <w:p w14:paraId="70815A66" w14:textId="7CE694B7" w:rsidR="00D70ACE" w:rsidRDefault="00A22B61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Properties</w:t>
      </w:r>
    </w:p>
    <w:p w14:paraId="34E4194E" w14:textId="14A7AC43" w:rsidR="00A22B61" w:rsidRDefault="00A22B61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 Weak trace reduction allows to remove all internal actions from behavior</w:t>
      </w:r>
    </w:p>
    <w:p w14:paraId="7F88450D" w14:textId="7F27CE7E" w:rsidR="00A22B61" w:rsidRDefault="00A22B61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 There is no unique minimal transition system modulo weak trace equivalence</w:t>
      </w:r>
    </w:p>
    <w:p w14:paraId="3529C5C3" w14:textId="1AA49EAF" w:rsidR="00A22B61" w:rsidRDefault="00A22B61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 it is hard to calculate, use it on small transitions</w:t>
      </w:r>
    </w:p>
    <w:p w14:paraId="38685FDD" w14:textId="5C6A64CB" w:rsidR="00A22B61" w:rsidRDefault="00A22B61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Weak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</w:p>
    <w:p w14:paraId="78A9AF76" w14:textId="187AC19A" w:rsidR="00A22B61" w:rsidRDefault="00A22B61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lastRenderedPageBreak/>
        <w:t xml:space="preserve">&gt; has the same properties as branching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the only difference </w:t>
      </w:r>
      <w:r w:rsidR="00A050E3">
        <w:rPr>
          <w:rFonts w:ascii="Century Gothic" w:hAnsi="Century Gothic"/>
          <w:sz w:val="20"/>
          <w:szCs w:val="20"/>
          <w:lang w:val="en-US"/>
        </w:rPr>
        <w:t>here is that the end points are the only ones related</w:t>
      </w:r>
    </w:p>
    <w:p w14:paraId="3861E4A6" w14:textId="3289B477" w:rsidR="00A050E3" w:rsidRDefault="00A050E3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&gt; another is that it has the same symmetric case and that rooted weak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just needs at least 1 related tau in order it to be a rooted weak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. Another neat thing is that rooted is more efficient than weak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>.</w:t>
      </w:r>
    </w:p>
    <w:p w14:paraId="67DCFE63" w14:textId="0002AC99" w:rsidR="00A050E3" w:rsidRDefault="00A050E3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Complete Trace Equivalence</w:t>
      </w:r>
    </w:p>
    <w:p w14:paraId="01A4277A" w14:textId="1C87BF30" w:rsidR="00A050E3" w:rsidRDefault="00F432F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 a complete trace has a deadlock or a terminating state</w:t>
      </w:r>
    </w:p>
    <w:p w14:paraId="1EBE49DD" w14:textId="2C0ABF80" w:rsidR="00F432F6" w:rsidRDefault="00F432F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 though sometimes blocking it or preventing for a transition to happen may lead to an incomplete trace.</w:t>
      </w:r>
    </w:p>
    <w:p w14:paraId="4304553A" w14:textId="318AFB19" w:rsidR="00F432F6" w:rsidRDefault="00F432F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Failure Equivalence: completed trace congruence</w:t>
      </w:r>
      <w:r>
        <w:rPr>
          <w:rFonts w:ascii="Century Gothic" w:hAnsi="Century Gothic"/>
          <w:sz w:val="20"/>
          <w:szCs w:val="20"/>
          <w:lang w:val="en-US"/>
        </w:rPr>
        <w:br/>
        <w:t>Refusal Set: Set of actions that cannot be done in a state</w:t>
      </w:r>
    </w:p>
    <w:p w14:paraId="3BCFC29A" w14:textId="5673A21E" w:rsidR="00F432F6" w:rsidRDefault="00F432F6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Failure Pair: trace and the refusal set where the trace ends</w:t>
      </w:r>
    </w:p>
    <w:p w14:paraId="2D1F2C85" w14:textId="7CB5BF24" w:rsidR="001131EC" w:rsidRDefault="001131EC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When to use which behavioral equivalence</w:t>
      </w:r>
    </w:p>
    <w:p w14:paraId="6372D2EB" w14:textId="0A13EF2E" w:rsidR="001131EC" w:rsidRDefault="001131EC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&gt; Strong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>. Always safe</w:t>
      </w:r>
    </w:p>
    <w:p w14:paraId="39CB8111" w14:textId="2ADBF20A" w:rsidR="001131EC" w:rsidRDefault="001131EC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&gt; Trace equivalence. Sequences are important and branching behavior is not.</w:t>
      </w:r>
    </w:p>
    <w:p w14:paraId="52E133A9" w14:textId="079D7F39" w:rsidR="001131EC" w:rsidRDefault="001131EC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&gt; Failure equivalence. If behavior is not strongly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bisimilar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>, this is a 2</w:t>
      </w:r>
      <w:r w:rsidRPr="001131EC">
        <w:rPr>
          <w:rFonts w:ascii="Century Gothic" w:hAnsi="Century Gothic"/>
          <w:sz w:val="20"/>
          <w:szCs w:val="20"/>
          <w:vertAlign w:val="superscript"/>
          <w:lang w:val="en-US"/>
        </w:rPr>
        <w:t>nd</w:t>
      </w:r>
      <w:r>
        <w:rPr>
          <w:rFonts w:ascii="Century Gothic" w:hAnsi="Century Gothic"/>
          <w:sz w:val="20"/>
          <w:szCs w:val="20"/>
          <w:lang w:val="en-US"/>
        </w:rPr>
        <w:t xml:space="preserve"> best choice, in a setting with ordinary process operators.</w:t>
      </w:r>
    </w:p>
    <w:p w14:paraId="402651F9" w14:textId="35B3027B" w:rsidR="001131EC" w:rsidRDefault="001131EC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&gt;Divergence preserving branching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>. Used to remove internal steps. Always a safe choice.</w:t>
      </w:r>
    </w:p>
    <w:p w14:paraId="2F72ED18" w14:textId="19F908F6" w:rsidR="001131EC" w:rsidRDefault="001131EC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lastRenderedPageBreak/>
        <w:t xml:space="preserve">&gt;Branching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>. Safe choice when eventualities are not important as it removes infinite tau loops.</w:t>
      </w:r>
    </w:p>
    <w:p w14:paraId="01D97C25" w14:textId="68AB36B1" w:rsidR="001131EC" w:rsidRDefault="001131EC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Weak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Bisimulation</w:t>
      </w:r>
      <w:proofErr w:type="spellEnd"/>
      <w:r w:rsidR="007909D0">
        <w:rPr>
          <w:rFonts w:ascii="Century Gothic" w:hAnsi="Century Gothic"/>
          <w:sz w:val="20"/>
          <w:szCs w:val="20"/>
          <w:lang w:val="en-US"/>
        </w:rPr>
        <w:t xml:space="preserve">. For practical purposes generally equivalent to branching </w:t>
      </w:r>
      <w:proofErr w:type="spellStart"/>
      <w:r w:rsidR="007909D0">
        <w:rPr>
          <w:rFonts w:ascii="Century Gothic" w:hAnsi="Century Gothic"/>
          <w:sz w:val="20"/>
          <w:szCs w:val="20"/>
          <w:lang w:val="en-US"/>
        </w:rPr>
        <w:t>bisumulation</w:t>
      </w:r>
      <w:proofErr w:type="spellEnd"/>
      <w:r w:rsidR="007909D0">
        <w:rPr>
          <w:rFonts w:ascii="Century Gothic" w:hAnsi="Century Gothic"/>
          <w:sz w:val="20"/>
          <w:szCs w:val="20"/>
          <w:lang w:val="en-US"/>
        </w:rPr>
        <w:t>. Remove’s all tau. Does not preserve branching behavior.</w:t>
      </w:r>
    </w:p>
    <w:p w14:paraId="55319E58" w14:textId="235E47F7" w:rsidR="00931F5E" w:rsidRDefault="00931F5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val="en-US"/>
        </w:rPr>
        <w:drawing>
          <wp:anchor distT="0" distB="0" distL="114300" distR="114300" simplePos="0" relativeHeight="251668480" behindDoc="0" locked="0" layoutInCell="1" allowOverlap="1" wp14:anchorId="17392684" wp14:editId="2CD82347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4747260" cy="3171825"/>
            <wp:effectExtent l="0" t="0" r="0" b="9525"/>
            <wp:wrapThrough wrapText="bothSides">
              <wp:wrapPolygon edited="0">
                <wp:start x="0" y="0"/>
                <wp:lineTo x="0" y="21535"/>
                <wp:lineTo x="21496" y="21535"/>
                <wp:lineTo x="21496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0"/>
          <w:szCs w:val="20"/>
          <w:lang w:val="en-US"/>
        </w:rPr>
        <w:t>Other Exercises:</w:t>
      </w:r>
    </w:p>
    <w:p w14:paraId="133629A3" w14:textId="77777777" w:rsidR="00931F5E" w:rsidRDefault="00931F5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26F7DD64" w14:textId="77777777" w:rsidR="00931F5E" w:rsidRDefault="00931F5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0E803465" w14:textId="77777777" w:rsidR="00931F5E" w:rsidRDefault="00931F5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69434956" w14:textId="77777777" w:rsidR="00931F5E" w:rsidRDefault="00931F5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12DCE704" w14:textId="77777777" w:rsidR="00931F5E" w:rsidRDefault="00931F5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</w:p>
    <w:p w14:paraId="72FB898C" w14:textId="32976EB1" w:rsidR="00931F5E" w:rsidRDefault="00931F5E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4451ACA1" wp14:editId="67F2124A">
            <wp:simplePos x="0" y="0"/>
            <wp:positionH relativeFrom="page">
              <wp:align>left</wp:align>
            </wp:positionH>
            <wp:positionV relativeFrom="paragraph">
              <wp:posOffset>367030</wp:posOffset>
            </wp:positionV>
            <wp:extent cx="5164792" cy="2514600"/>
            <wp:effectExtent l="0" t="0" r="0" b="0"/>
            <wp:wrapThrough wrapText="bothSides">
              <wp:wrapPolygon edited="0">
                <wp:start x="0" y="0"/>
                <wp:lineTo x="0" y="21436"/>
                <wp:lineTo x="21512" y="21436"/>
                <wp:lineTo x="21512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792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sz w:val="20"/>
          <w:szCs w:val="20"/>
          <w:lang w:val="en-US"/>
        </w:rPr>
        <w:t>Give the trace of these figures and determine if they are equal.</w:t>
      </w:r>
    </w:p>
    <w:p w14:paraId="32562872" w14:textId="0998E087" w:rsidR="00931F5E" w:rsidRDefault="009E3981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{</w:t>
      </w:r>
      <w:proofErr w:type="gramStart"/>
      <w:r>
        <w:rPr>
          <w:rFonts w:ascii="Century Gothic" w:hAnsi="Century Gothic"/>
          <w:sz w:val="20"/>
          <w:szCs w:val="20"/>
          <w:lang w:val="en-US"/>
        </w:rPr>
        <w:t>A,AA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>,AAA…,AB,ABC,ABCD}</w:t>
      </w:r>
    </w:p>
    <w:p w14:paraId="62CA0F88" w14:textId="750D0985" w:rsidR="009E3981" w:rsidRDefault="00AA702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val="en-US"/>
        </w:rPr>
        <w:drawing>
          <wp:anchor distT="0" distB="0" distL="114300" distR="114300" simplePos="0" relativeHeight="251670528" behindDoc="0" locked="0" layoutInCell="1" allowOverlap="1" wp14:anchorId="4996DC5B" wp14:editId="79EB1B19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4084880" cy="1988820"/>
            <wp:effectExtent l="0" t="0" r="0" b="0"/>
            <wp:wrapThrough wrapText="bothSides">
              <wp:wrapPolygon edited="0">
                <wp:start x="0" y="0"/>
                <wp:lineTo x="0" y="21310"/>
                <wp:lineTo x="21459" y="21310"/>
                <wp:lineTo x="21459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8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981">
        <w:rPr>
          <w:rFonts w:ascii="Century Gothic" w:hAnsi="Century Gothic"/>
          <w:sz w:val="20"/>
          <w:szCs w:val="20"/>
          <w:lang w:val="en-US"/>
        </w:rPr>
        <w:t>{</w:t>
      </w:r>
      <w:proofErr w:type="gramStart"/>
      <w:r>
        <w:rPr>
          <w:rFonts w:ascii="Century Gothic" w:hAnsi="Century Gothic"/>
          <w:sz w:val="20"/>
          <w:szCs w:val="20"/>
          <w:lang w:val="en-US"/>
        </w:rPr>
        <w:t>A,B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>,AB,BB,ABCD,BBCD</w:t>
      </w:r>
      <w:r w:rsidR="009E3981">
        <w:rPr>
          <w:rFonts w:ascii="Century Gothic" w:hAnsi="Century Gothic"/>
          <w:sz w:val="20"/>
          <w:szCs w:val="20"/>
          <w:lang w:val="en-US"/>
        </w:rPr>
        <w:t>}</w:t>
      </w:r>
    </w:p>
    <w:p w14:paraId="103318C6" w14:textId="7140F7DD" w:rsidR="00AA7029" w:rsidRDefault="00AA702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{</w:t>
      </w:r>
      <w:proofErr w:type="gramStart"/>
      <w:r>
        <w:rPr>
          <w:rFonts w:ascii="Century Gothic" w:hAnsi="Century Gothic"/>
          <w:sz w:val="20"/>
          <w:szCs w:val="20"/>
          <w:lang w:val="en-US"/>
        </w:rPr>
        <w:t>A,AC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>,ACB,ACB,ACBD,ACB,ACBB,ACBBB,…,}</w:t>
      </w:r>
    </w:p>
    <w:p w14:paraId="6471C99A" w14:textId="1F81D3D5" w:rsidR="00AA7029" w:rsidRPr="00790D21" w:rsidRDefault="00AA7029" w:rsidP="00D13EC1">
      <w:pPr>
        <w:spacing w:line="240" w:lineRule="auto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{</w:t>
      </w:r>
      <w:proofErr w:type="gramStart"/>
      <w:r>
        <w:rPr>
          <w:rFonts w:ascii="Century Gothic" w:hAnsi="Century Gothic"/>
          <w:sz w:val="20"/>
          <w:szCs w:val="20"/>
          <w:lang w:val="en-US"/>
        </w:rPr>
        <w:t>A,AC</w:t>
      </w:r>
      <w:proofErr w:type="gramEnd"/>
      <w:r>
        <w:rPr>
          <w:rFonts w:ascii="Century Gothic" w:hAnsi="Century Gothic"/>
          <w:sz w:val="20"/>
          <w:szCs w:val="20"/>
          <w:lang w:val="en-US"/>
        </w:rPr>
        <w:t>,ACB,ACBB,ACBD</w:t>
      </w:r>
      <w:r w:rsidR="00C97ED8">
        <w:rPr>
          <w:rFonts w:ascii="Century Gothic" w:hAnsi="Century Gothic"/>
          <w:sz w:val="20"/>
          <w:szCs w:val="20"/>
          <w:lang w:val="en-US"/>
        </w:rPr>
        <w:t>,…</w:t>
      </w:r>
      <w:r>
        <w:rPr>
          <w:rFonts w:ascii="Century Gothic" w:hAnsi="Century Gothic"/>
          <w:sz w:val="20"/>
          <w:szCs w:val="20"/>
          <w:lang w:val="en-US"/>
        </w:rPr>
        <w:t>}</w:t>
      </w:r>
    </w:p>
    <w:sectPr w:rsidR="00AA7029" w:rsidRPr="00790D21" w:rsidSect="001C523F">
      <w:pgSz w:w="792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6127C"/>
    <w:multiLevelType w:val="hybridMultilevel"/>
    <w:tmpl w:val="C976537A"/>
    <w:lvl w:ilvl="0" w:tplc="8CD417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3F"/>
    <w:rsid w:val="000178C8"/>
    <w:rsid w:val="001131EC"/>
    <w:rsid w:val="00193E8A"/>
    <w:rsid w:val="001C523F"/>
    <w:rsid w:val="00242049"/>
    <w:rsid w:val="002E0BCD"/>
    <w:rsid w:val="002E39E8"/>
    <w:rsid w:val="00571D8C"/>
    <w:rsid w:val="005B4CA9"/>
    <w:rsid w:val="006063BF"/>
    <w:rsid w:val="007772FF"/>
    <w:rsid w:val="007909D0"/>
    <w:rsid w:val="00790D21"/>
    <w:rsid w:val="008B2A19"/>
    <w:rsid w:val="00931F5E"/>
    <w:rsid w:val="009E3981"/>
    <w:rsid w:val="00A050E3"/>
    <w:rsid w:val="00A22B61"/>
    <w:rsid w:val="00A42F7C"/>
    <w:rsid w:val="00AA7029"/>
    <w:rsid w:val="00B25E07"/>
    <w:rsid w:val="00C078A6"/>
    <w:rsid w:val="00C97ED8"/>
    <w:rsid w:val="00CB518E"/>
    <w:rsid w:val="00CC1A16"/>
    <w:rsid w:val="00CF01FD"/>
    <w:rsid w:val="00D13EC1"/>
    <w:rsid w:val="00D70ACE"/>
    <w:rsid w:val="00F432F6"/>
    <w:rsid w:val="00F6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981C"/>
  <w15:chartTrackingRefBased/>
  <w15:docId w15:val="{4939267A-6699-4799-B2F4-A5024F27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18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2020-02-14T12:39:00Z</dcterms:created>
  <dcterms:modified xsi:type="dcterms:W3CDTF">2020-02-14T18:06:00Z</dcterms:modified>
</cp:coreProperties>
</file>