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FA1EB" w14:textId="77777777" w:rsidR="004A7F26" w:rsidRDefault="00210814"/>
    <w:sdt>
      <w:sdtPr>
        <w:rPr>
          <w:sz w:val="40"/>
          <w:szCs w:val="40"/>
        </w:rPr>
        <w:tag w:val="goog_rdk_157"/>
        <w:id w:val="-1686132474"/>
      </w:sdtPr>
      <w:sdtEndPr>
        <w:rPr>
          <w:b/>
          <w:sz w:val="32"/>
          <w:szCs w:val="28"/>
          <w:u w:val="single"/>
        </w:rPr>
      </w:sdtEndPr>
      <w:sdtContent>
        <w:p w14:paraId="4BC09CFE" w14:textId="77777777" w:rsidR="002A516C" w:rsidRPr="00876D74" w:rsidRDefault="002A516C" w:rsidP="002A516C">
          <w:pPr>
            <w:pStyle w:val="Ttulo3"/>
            <w:shd w:val="clear" w:color="auto" w:fill="FFFFFF"/>
            <w:spacing w:before="0" w:after="300" w:line="347" w:lineRule="atLeast"/>
            <w:jc w:val="center"/>
            <w:rPr>
              <w:rFonts w:eastAsia="Times New Roman"/>
              <w:color w:val="464646"/>
              <w:sz w:val="24"/>
              <w:szCs w:val="24"/>
              <w:lang w:val="en-US"/>
            </w:rPr>
          </w:pPr>
          <w:r w:rsidRPr="00876D74">
            <w:rPr>
              <w:rFonts w:eastAsia="Times New Roman"/>
              <w:b/>
              <w:color w:val="auto"/>
              <w:lang w:val="en-US"/>
            </w:rPr>
            <w:t xml:space="preserve">Attribution </w:t>
          </w:r>
          <w:proofErr w:type="spellStart"/>
          <w:r w:rsidRPr="00876D74">
            <w:rPr>
              <w:rFonts w:eastAsia="Times New Roman"/>
              <w:b/>
              <w:color w:val="auto"/>
              <w:lang w:val="en-US"/>
            </w:rPr>
            <w:t>ShareAlike</w:t>
          </w:r>
          <w:proofErr w:type="spellEnd"/>
          <w:r w:rsidRPr="00876D74">
            <w:rPr>
              <w:rFonts w:eastAsia="Times New Roman"/>
              <w:b/>
              <w:color w:val="auto"/>
              <w:lang w:val="en-US"/>
            </w:rPr>
            <w:t xml:space="preserve"> (CC BY-SA)</w:t>
          </w:r>
          <w:r w:rsidRPr="00876D74">
            <w:rPr>
              <w:rFonts w:eastAsia="Times New Roman"/>
              <w:b/>
              <w:noProof/>
              <w:color w:val="auto"/>
            </w:rPr>
            <w:drawing>
              <wp:inline distT="0" distB="0" distL="0" distR="0" wp14:anchorId="3753A8B2" wp14:editId="1F7B8823">
                <wp:extent cx="838200" cy="295275"/>
                <wp:effectExtent l="0" t="0" r="0" b="9525"/>
                <wp:docPr id="4" name="Imagen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r:link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bookmarkEnd w:id="0" w:displacedByCustomXml="next"/>
      </w:sdtContent>
    </w:sdt>
    <w:p w14:paraId="3C7C2FC5" w14:textId="77777777" w:rsidR="002A516C" w:rsidRPr="002A516C" w:rsidRDefault="002A516C" w:rsidP="00CC0DF7">
      <w:pPr>
        <w:jc w:val="center"/>
        <w:rPr>
          <w:b/>
          <w:lang w:val="en-US"/>
        </w:rPr>
      </w:pPr>
    </w:p>
    <w:p w14:paraId="0FD7A4C6" w14:textId="287C1D49" w:rsidR="0053584A" w:rsidRPr="00063FCF" w:rsidRDefault="00100195" w:rsidP="00CC0DF7">
      <w:pPr>
        <w:jc w:val="center"/>
        <w:rPr>
          <w:b/>
          <w:lang w:val="es-CL"/>
        </w:rPr>
      </w:pPr>
      <w:r w:rsidRPr="00063FCF">
        <w:rPr>
          <w:b/>
          <w:lang w:val="es-CL"/>
        </w:rPr>
        <w:t>Matriz de madurez de datos</w:t>
      </w:r>
      <w:r w:rsidR="0053584A" w:rsidRPr="00063FCF">
        <w:rPr>
          <w:rStyle w:val="Refdenotaalpie"/>
          <w:b/>
          <w:lang w:val="es-CL"/>
        </w:rPr>
        <w:footnoteReference w:id="1"/>
      </w:r>
    </w:p>
    <w:tbl>
      <w:tblPr>
        <w:tblW w:w="12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75"/>
        <w:gridCol w:w="810"/>
        <w:gridCol w:w="2610"/>
        <w:gridCol w:w="2610"/>
        <w:gridCol w:w="2700"/>
        <w:gridCol w:w="2880"/>
      </w:tblGrid>
      <w:tr w:rsidR="00D5105E" w:rsidRPr="00063FCF" w14:paraId="5F1D2B39" w14:textId="77777777" w:rsidTr="00BE342F">
        <w:trPr>
          <w:trHeight w:val="380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CEA92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Categoría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C6888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Áreas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2ECB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Deficiente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CBF2BF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Básico 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7576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Intermedio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0B50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Avanzado</w:t>
            </w:r>
          </w:p>
        </w:tc>
      </w:tr>
      <w:tr w:rsidR="00D5105E" w:rsidRPr="00063FCF" w14:paraId="5BDC3110" w14:textId="77777777" w:rsidTr="00BE342F">
        <w:trPr>
          <w:trHeight w:val="840"/>
        </w:trPr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0229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Cómo se almacena la información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EDF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Acceso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8F089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Solo se accede desde la aplicación que recolecta los datos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0615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puede acceder a los datos, pero con un software especial y específico.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B2A1" w14:textId="59E86025" w:rsidR="00D5105E" w:rsidRPr="00D5105E" w:rsidRDefault="001C5AB0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Los datos está</w:t>
            </w:r>
            <w:r w:rsidR="00D5105E" w:rsidRPr="00D5105E">
              <w:rPr>
                <w:rFonts w:ascii="Calibri" w:eastAsia="Times New Roman" w:hAnsi="Calibri" w:cs="Times New Roman"/>
                <w:color w:val="000000"/>
              </w:rPr>
              <w:t>n en formatos accesibles como CSV, JSON, XML o una base de datos accesible de forma remota.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8AAC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puede acceder a los datos mediante una API.</w:t>
            </w:r>
          </w:p>
        </w:tc>
      </w:tr>
      <w:tr w:rsidR="00D5105E" w:rsidRPr="00063FCF" w14:paraId="78668011" w14:textId="77777777" w:rsidTr="00BE342F">
        <w:trPr>
          <w:trHeight w:val="28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3296D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902A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Almacenamiento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9D0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Papel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C40C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PDF o imágenes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EC19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Archivos de texto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6159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Bases de datos</w:t>
            </w:r>
          </w:p>
        </w:tc>
      </w:tr>
      <w:tr w:rsidR="00D5105E" w:rsidRPr="00063FCF" w14:paraId="3129AAA1" w14:textId="77777777" w:rsidTr="00BE342F">
        <w:trPr>
          <w:trHeight w:val="58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BF9F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6C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Integración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00C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Los datos solo están en el sistema donde se recolecta la información.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39998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exporta ocasionalmente los datos y se integra de forma ad hoc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CC5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warehouse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 con actualización de datos automática.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5333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Tanto datos internos como externos están integrados en la base de datos.</w:t>
            </w:r>
          </w:p>
        </w:tc>
      </w:tr>
      <w:tr w:rsidR="00D5105E" w:rsidRPr="00063FCF" w14:paraId="03E67E1D" w14:textId="77777777" w:rsidTr="00BE342F">
        <w:trPr>
          <w:trHeight w:val="1400"/>
        </w:trPr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B57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Qué información se recolecta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01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Relevancia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60E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Los datos son irrelevantes para el problema. Por ejemplo, quieres ver probabilidad de terminar la universidad pero no tienes los datos de quien se gradúa.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0B69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Algunos de los datos son relevantes, pero son insuficientes porque faltan componentes claves. Por ejemplo, ocupando el caso anterior, solo tienes asistencia a clases.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7554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tiene información útil y relevante, pero no completa. Por ejemplo, en el caso anterior hay datos demográficos y notas anuales, pero no hay información de apoyo extra curricular.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F37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Existe toda la información relevante y es suficiente para resolver el problema sin hacer transformaciones relevantes.</w:t>
            </w:r>
          </w:p>
        </w:tc>
      </w:tr>
      <w:tr w:rsidR="00D5105E" w:rsidRPr="00063FCF" w14:paraId="6FC978FE" w14:textId="77777777" w:rsidTr="00BE342F">
        <w:trPr>
          <w:trHeight w:val="84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80D14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D00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Calidad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855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Faltan filas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18BA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Faltan columnas (variables claves)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68E7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Están todos los datos, solo hay errores menores como de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tipeo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F8B8" w14:textId="1C396F8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No hay problemas de falta de datos o 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 xml:space="preserve">errores de </w:t>
            </w:r>
            <w:proofErr w:type="spellStart"/>
            <w:r w:rsidR="001C5AB0">
              <w:rPr>
                <w:rFonts w:ascii="Calibri" w:eastAsia="Times New Roman" w:hAnsi="Calibri" w:cs="Times New Roman"/>
                <w:color w:val="000000"/>
              </w:rPr>
              <w:t>tipeo</w:t>
            </w:r>
            <w:proofErr w:type="spellEnd"/>
            <w:r w:rsidR="001C5AB0">
              <w:rPr>
                <w:rFonts w:ascii="Calibri" w:eastAsia="Times New Roman" w:hAnsi="Calibri" w:cs="Times New Roman"/>
                <w:color w:val="000000"/>
              </w:rPr>
              <w:t>, las bases está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sanitizadas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5105E" w:rsidRPr="00063FCF" w14:paraId="6A9BAEDD" w14:textId="77777777" w:rsidTr="00BE342F">
        <w:trPr>
          <w:trHeight w:val="28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33936C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B667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76B2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Solo una vez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5A0C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Anual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62A0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Frecuente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6DAF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Tiempo real</w:t>
            </w:r>
          </w:p>
        </w:tc>
      </w:tr>
      <w:tr w:rsidR="00D5105E" w:rsidRPr="00063FCF" w14:paraId="00458347" w14:textId="77777777" w:rsidTr="00BE342F">
        <w:trPr>
          <w:trHeight w:val="28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9052C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40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Granularidad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A89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Agregado a nivel de ciudad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F3541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 nivel de cuadra o código postal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A427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 nivel individual (persona o dirección)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8461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Detalle a nivel de evento/hitos</w:t>
            </w:r>
          </w:p>
        </w:tc>
      </w:tr>
      <w:tr w:rsidR="00D5105E" w:rsidRPr="00063FCF" w14:paraId="126BCA44" w14:textId="77777777" w:rsidTr="00BE342F">
        <w:trPr>
          <w:trHeight w:val="86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C9E0A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B7647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Historia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5585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borran los datos históricos.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A233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Se guardan los datos históricos pero las actualizaciones se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sobreescriben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68408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Se guarda la información histórica ocupando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timestamp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1739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Todos los datos se mantienen y se relacionan con los datos anteriores con un modelo integrado.</w:t>
            </w:r>
          </w:p>
        </w:tc>
      </w:tr>
      <w:tr w:rsidR="00D5105E" w:rsidRPr="00063FCF" w14:paraId="3CA4AFE5" w14:textId="77777777" w:rsidTr="00BE342F">
        <w:trPr>
          <w:trHeight w:val="840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B3D0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Otros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1742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Privacidad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265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No hay política de privacidad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B551C4" w14:textId="64185612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La p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>olítica no permite ocupar ningún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 dato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E793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necesita aprobación ad-hoc para el uso de los datos.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D301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Está definido el acceso a los datos y se controla la privacidad de los datos para preservar la privacidad de los individuos.</w:t>
            </w:r>
          </w:p>
        </w:tc>
      </w:tr>
      <w:tr w:rsidR="00D5105E" w:rsidRPr="00063FCF" w14:paraId="14254BC1" w14:textId="77777777" w:rsidTr="00BE342F">
        <w:trPr>
          <w:trHeight w:val="860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CB890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340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Documentación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7722" w14:textId="1C60D12B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No existe documentación digital o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. Los 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>códigos de las variables no está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>n documentadas.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6852F4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define un diccionario de datos que explica las variables y categorías.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414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Existe un diccionario de datos y disponibilidad de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CAE3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Existe diccionario de datos,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, y adicionalmente los supuestos, sesgos y los datos que no se están obteniendo.</w:t>
            </w:r>
          </w:p>
        </w:tc>
      </w:tr>
    </w:tbl>
    <w:p w14:paraId="0FE87EF3" w14:textId="77777777" w:rsidR="00063FCF" w:rsidRDefault="00063FCF" w:rsidP="00063FCF">
      <w:pPr>
        <w:rPr>
          <w:lang w:val="es-CL"/>
        </w:rPr>
      </w:pPr>
    </w:p>
    <w:p w14:paraId="655ADE95" w14:textId="77777777" w:rsidR="00063FCF" w:rsidRDefault="00063FCF" w:rsidP="00563BA7">
      <w:pPr>
        <w:ind w:left="-567"/>
        <w:jc w:val="center"/>
        <w:rPr>
          <w:lang w:val="es-CL"/>
        </w:rPr>
      </w:pPr>
    </w:p>
    <w:p w14:paraId="3363D861" w14:textId="77777777" w:rsidR="00063FCF" w:rsidRDefault="00063FCF" w:rsidP="001C5AB0">
      <w:pPr>
        <w:rPr>
          <w:lang w:val="es-CL"/>
        </w:rPr>
      </w:pPr>
    </w:p>
    <w:p w14:paraId="1870D9E2" w14:textId="77777777" w:rsidR="00063FCF" w:rsidRDefault="00063FCF" w:rsidP="00563BA7">
      <w:pPr>
        <w:ind w:left="-567"/>
        <w:jc w:val="center"/>
        <w:rPr>
          <w:lang w:val="es-CL"/>
        </w:rPr>
      </w:pPr>
    </w:p>
    <w:tbl>
      <w:tblPr>
        <w:tblW w:w="12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75"/>
        <w:gridCol w:w="2160"/>
        <w:gridCol w:w="1980"/>
        <w:gridCol w:w="2340"/>
        <w:gridCol w:w="2520"/>
        <w:gridCol w:w="2610"/>
      </w:tblGrid>
      <w:tr w:rsidR="00877E4C" w:rsidRPr="00877E4C" w14:paraId="16030F3D" w14:textId="77777777" w:rsidTr="00877E4C">
        <w:trPr>
          <w:trHeight w:val="380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B3B553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Categoría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01FBF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Áreas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0EC01F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Deficiente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3ED4804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Básico 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0AAB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Intermedio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2834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Avanzado</w:t>
            </w:r>
          </w:p>
        </w:tc>
      </w:tr>
      <w:tr w:rsidR="00877E4C" w:rsidRPr="00877E4C" w14:paraId="42263A3B" w14:textId="77777777" w:rsidTr="00877E4C">
        <w:trPr>
          <w:trHeight w:val="637"/>
        </w:trPr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C65D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Cómo se almacena la información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B91F0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Acceso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A42A" w14:textId="7183794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8C264" w14:textId="5BD11A9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35B8" w14:textId="7FF720A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7A0F3" w14:textId="46AC66CE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15C3EDBA" w14:textId="77777777" w:rsidTr="00877E4C">
        <w:trPr>
          <w:trHeight w:val="70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4CCD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158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Almacenamiento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7ED7" w14:textId="5A9CF744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DD5EB" w14:textId="13D7D89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9413" w14:textId="58CB8C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98E8" w14:textId="5EF0D941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6B079608" w14:textId="77777777" w:rsidTr="00877E4C">
        <w:trPr>
          <w:trHeight w:val="58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3AC59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9984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Integración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25DC" w14:textId="52C6C0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3E38A6" w14:textId="2DD1BFF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F5F8" w14:textId="62BE25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C17BD" w14:textId="33AF618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04863FE2" w14:textId="77777777" w:rsidTr="00877E4C">
        <w:trPr>
          <w:trHeight w:val="817"/>
        </w:trPr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B216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Qué información se recolecta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3AF2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Relevancia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3A86F" w14:textId="6A3D4D16" w:rsidR="00063FCF" w:rsidRPr="00D5105E" w:rsidRDefault="00063FCF" w:rsidP="00063F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1A3C9" w14:textId="4CC3250D" w:rsidR="00063FCF" w:rsidRPr="00D5105E" w:rsidRDefault="00063FCF" w:rsidP="00063F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51A6D" w14:textId="75713850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3C194" w14:textId="138A580A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906E321" w14:textId="77777777" w:rsidTr="00877E4C">
        <w:trPr>
          <w:trHeight w:val="548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D4D70E8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49C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8146F" w14:textId="3D603E9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4C88F" w14:textId="304E013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ECE72" w14:textId="3B919D6E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2C39B" w14:textId="5C5167D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BEB2DA7" w14:textId="77777777" w:rsidTr="00877E4C">
        <w:trPr>
          <w:trHeight w:val="53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445051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9F97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4DD84" w14:textId="560CFAB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2F821" w14:textId="03DD262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5E866" w14:textId="3FF0619A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65CD" w14:textId="3A0A807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21BC2ED7" w14:textId="77777777" w:rsidTr="00877E4C">
        <w:trPr>
          <w:trHeight w:val="71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436B1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0EC5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Granularidad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86170" w14:textId="4AFAE47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EBB42" w14:textId="161BACF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CE4F" w14:textId="3EC6F2E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85F1" w14:textId="7161F8E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2D7A2D4" w14:textId="77777777" w:rsidTr="00877E4C">
        <w:trPr>
          <w:trHeight w:val="800"/>
        </w:trPr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5DC21A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C2AAC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Historia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F06A" w14:textId="4FF1753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C383" w14:textId="48A07D3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54A7E" w14:textId="52FCD5B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76557" w14:textId="5695FC4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23FCBFCF" w14:textId="77777777" w:rsidTr="00BE342F">
        <w:trPr>
          <w:trHeight w:val="574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9241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Otros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AF8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Privacidad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41880" w14:textId="53A8621E" w:rsidR="00063FCF" w:rsidRPr="00D5105E" w:rsidRDefault="00063FCF" w:rsidP="00063F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CB865" w14:textId="04AC031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8FD" w14:textId="55FFC533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8F3C5" w14:textId="503D1DA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06C5E8DF" w14:textId="77777777" w:rsidTr="00BE342F">
        <w:trPr>
          <w:trHeight w:val="601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7299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4357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Documentación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F05E" w14:textId="7DC904C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8933B2" w14:textId="23C9CF2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FC92" w14:textId="101D5BF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3CC3" w14:textId="515F020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C636202" w14:textId="77777777" w:rsidR="00063FCF" w:rsidRPr="00165DB2" w:rsidRDefault="00063FCF" w:rsidP="00063FCF">
      <w:pPr>
        <w:rPr>
          <w:lang w:val="es-CL"/>
        </w:rPr>
      </w:pPr>
    </w:p>
    <w:sectPr w:rsidR="00063FCF" w:rsidRPr="00165DB2" w:rsidSect="00130C15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EE1C4" w14:textId="77777777" w:rsidR="00210814" w:rsidRDefault="00210814" w:rsidP="003A0C81">
      <w:r>
        <w:separator/>
      </w:r>
    </w:p>
  </w:endnote>
  <w:endnote w:type="continuationSeparator" w:id="0">
    <w:p w14:paraId="0DC9BBB2" w14:textId="77777777" w:rsidR="00210814" w:rsidRDefault="00210814" w:rsidP="003A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EAA73" w14:textId="77777777" w:rsidR="003A0C81" w:rsidRPr="003A0C81" w:rsidRDefault="003A0C81" w:rsidP="003A0C81">
    <w:pPr>
      <w:pStyle w:val="Piedepgina"/>
      <w:ind w:left="-993"/>
      <w:jc w:val="right"/>
    </w:pPr>
    <w:r w:rsidRPr="003A0C81">
      <w:rPr>
        <w:noProof/>
        <w:lang w:val="es-CL" w:eastAsia="es-CL"/>
      </w:rPr>
      <w:drawing>
        <wp:inline distT="0" distB="0" distL="0" distR="0" wp14:anchorId="220154BB" wp14:editId="281C6114">
          <wp:extent cx="1016000" cy="977900"/>
          <wp:effectExtent l="0" t="0" r="0" b="1270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A5279" w14:textId="77777777" w:rsidR="00210814" w:rsidRDefault="00210814" w:rsidP="003A0C81">
      <w:r>
        <w:separator/>
      </w:r>
    </w:p>
  </w:footnote>
  <w:footnote w:type="continuationSeparator" w:id="0">
    <w:p w14:paraId="0A5E8092" w14:textId="77777777" w:rsidR="00210814" w:rsidRDefault="00210814" w:rsidP="003A0C81">
      <w:r>
        <w:continuationSeparator/>
      </w:r>
    </w:p>
  </w:footnote>
  <w:footnote w:id="1">
    <w:p w14:paraId="5EA34D1D" w14:textId="58F062C0" w:rsidR="0053584A" w:rsidRPr="0053584A" w:rsidRDefault="0053584A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53584A">
        <w:rPr>
          <w:lang w:val="es-CL"/>
        </w:rPr>
        <w:t xml:space="preserve"> </w:t>
      </w:r>
      <w:r w:rsidR="00100195">
        <w:rPr>
          <w:lang w:val="es-CL"/>
        </w:rPr>
        <w:t xml:space="preserve">Adaptada del Data Maturity Framework de la U. de Chicago </w:t>
      </w:r>
      <w:hyperlink r:id="rId1" w:history="1">
        <w:r w:rsidRPr="001A2511">
          <w:rPr>
            <w:rStyle w:val="Hipervnculo"/>
            <w:lang w:val="es-CL"/>
          </w:rPr>
          <w:t>http://dsapp.uchicago.edu/resources/datamaturity/</w:t>
        </w:r>
      </w:hyperlink>
      <w:r>
        <w:rPr>
          <w:lang w:val="es-CL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5AC83" w14:textId="0BEE0972" w:rsidR="003A0C81" w:rsidRDefault="00CC0DF7" w:rsidP="003A0C81">
    <w:pPr>
      <w:pStyle w:val="Encabezado"/>
      <w:ind w:left="-567" w:hanging="142"/>
      <w:jc w:val="both"/>
    </w:pPr>
    <w:r>
      <w:t xml:space="preserve">                                        </w:t>
    </w:r>
    <w:r w:rsidR="003A0C81" w:rsidRPr="003A0C81">
      <w:rPr>
        <w:noProof/>
        <w:lang w:val="es-CL" w:eastAsia="es-CL"/>
      </w:rPr>
      <w:drawing>
        <wp:inline distT="0" distB="0" distL="0" distR="0" wp14:anchorId="28ED1C79" wp14:editId="2B6A245A">
          <wp:extent cx="6550616" cy="683375"/>
          <wp:effectExtent l="0" t="0" r="3175" b="254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6952" cy="686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E12"/>
    <w:multiLevelType w:val="hybridMultilevel"/>
    <w:tmpl w:val="A82E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52D5"/>
    <w:multiLevelType w:val="hybridMultilevel"/>
    <w:tmpl w:val="EB548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1"/>
    <w:rsid w:val="00037119"/>
    <w:rsid w:val="00056AD8"/>
    <w:rsid w:val="00063FCF"/>
    <w:rsid w:val="000C56CE"/>
    <w:rsid w:val="000F19E1"/>
    <w:rsid w:val="00100195"/>
    <w:rsid w:val="00130C15"/>
    <w:rsid w:val="00165DB2"/>
    <w:rsid w:val="001C5AB0"/>
    <w:rsid w:val="00210814"/>
    <w:rsid w:val="002A516C"/>
    <w:rsid w:val="003A0C81"/>
    <w:rsid w:val="004168AE"/>
    <w:rsid w:val="0042481A"/>
    <w:rsid w:val="00512077"/>
    <w:rsid w:val="0053584A"/>
    <w:rsid w:val="00563BA7"/>
    <w:rsid w:val="006D3883"/>
    <w:rsid w:val="00875F70"/>
    <w:rsid w:val="00877E4C"/>
    <w:rsid w:val="008B1F67"/>
    <w:rsid w:val="009249FF"/>
    <w:rsid w:val="009273C9"/>
    <w:rsid w:val="009E773D"/>
    <w:rsid w:val="00B378C2"/>
    <w:rsid w:val="00BE342F"/>
    <w:rsid w:val="00CC0DF7"/>
    <w:rsid w:val="00D41453"/>
    <w:rsid w:val="00D5105E"/>
    <w:rsid w:val="00D958D9"/>
    <w:rsid w:val="00F10F2A"/>
    <w:rsid w:val="00F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9B2D46"/>
  <w15:docId w15:val="{E2B7463A-4AB8-4C3D-BE2A-901C3F9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2A516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0C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C81"/>
  </w:style>
  <w:style w:type="paragraph" w:styleId="Piedepgina">
    <w:name w:val="footer"/>
    <w:basedOn w:val="Normal"/>
    <w:link w:val="PiedepginaCar"/>
    <w:uiPriority w:val="99"/>
    <w:unhideWhenUsed/>
    <w:rsid w:val="003A0C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C81"/>
  </w:style>
  <w:style w:type="paragraph" w:styleId="Prrafodelista">
    <w:name w:val="List Paragraph"/>
    <w:basedOn w:val="Normal"/>
    <w:uiPriority w:val="34"/>
    <w:qFormat/>
    <w:rsid w:val="00165DB2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65DB2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65DB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65DB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358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D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DF7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rsid w:val="002A516C"/>
    <w:rPr>
      <w:rFonts w:ascii="Arial" w:eastAsia="Arial" w:hAnsi="Arial" w:cs="Arial"/>
      <w:color w:val="434343"/>
      <w:sz w:val="28"/>
      <w:szCs w:val="2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58991.4A507DF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sapp.uchicago.edu/resources/datamaturit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F8C74-95C3-46E9-8298-BE408177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Amaris Ananda Andrea Arroyo Munoz</cp:lastModifiedBy>
  <cp:revision>2</cp:revision>
  <cp:lastPrinted>2017-10-11T15:14:00Z</cp:lastPrinted>
  <dcterms:created xsi:type="dcterms:W3CDTF">2019-11-11T17:44:00Z</dcterms:created>
  <dcterms:modified xsi:type="dcterms:W3CDTF">2019-11-11T17:44:00Z</dcterms:modified>
</cp:coreProperties>
</file>